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0FC2C9D3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3EC56AE9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36A33C85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28ECD9EF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2F5585E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7EFF6CC6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JORDAN</w:t>
            </w:r>
          </w:p>
          <w:p w:rsidR="00F85C99" w:rsidRPr="002F6A28" w:rsidP="002F6A28" w14:paraId="27FCD10E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53E0744D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171631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15F43FB5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563CB302" w14:textId="77777777">
            <w:r w:rsidRPr="00C379C8">
              <w:t>Jordan Standards and Metrology Organization (JSMO)</w:t>
            </w:r>
          </w:p>
          <w:p w:rsidR="00EE3A11" w:rsidRPr="00C379C8" w:rsidP="00155128" w14:paraId="71AC2CAA" w14:textId="77777777">
            <w:r w:rsidRPr="00C379C8">
              <w:t>Tel: +962 6 5301225, Fax: +962 6 5301249</w:t>
            </w:r>
          </w:p>
          <w:p w:rsidR="00EE3A11" w:rsidRPr="00C379C8" w:rsidP="00155128" w14:paraId="753A66E6" w14:textId="77777777">
            <w:r w:rsidRPr="00C379C8">
              <w:t xml:space="preserve">E-mail: </w:t>
            </w:r>
            <w:hyperlink r:id="rId6" w:history="1">
              <w:r w:rsidRPr="00C379C8">
                <w:rPr>
                  <w:color w:val="0000FF"/>
                  <w:u w:val="single"/>
                </w:rPr>
                <w:t>jsmo@jsmo.gov.jo</w:t>
              </w:r>
            </w:hyperlink>
          </w:p>
          <w:p w:rsidR="00EE3A11" w:rsidRPr="00C379C8" w:rsidP="00155128" w14:paraId="5C8A6A2F" w14:textId="77777777">
            <w:pPr>
              <w:spacing w:after="120"/>
            </w:pPr>
            <w:r w:rsidRPr="00C379C8">
              <w:t xml:space="preserve">Website: </w:t>
            </w:r>
            <w:hyperlink r:id="rId7" w:tgtFrame="_blank" w:history="1">
              <w:r w:rsidRPr="00C379C8">
                <w:rPr>
                  <w:color w:val="0000FF"/>
                  <w:u w:val="single"/>
                </w:rPr>
                <w:t>http://www.jsmo.gov.jo/</w:t>
              </w:r>
            </w:hyperlink>
          </w:p>
          <w:p w:rsidR="00F85C99" w:rsidRPr="002F6A28" w:rsidP="00AA646C" w14:paraId="451864D1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</w:tc>
      </w:tr>
      <w:tr w14:paraId="6350EB67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4DA87A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2E93487F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45FBEAC1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263C24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82030C6" w14:textId="77777777">
            <w:pPr>
              <w:spacing w:before="120" w:after="120"/>
            </w:pPr>
            <w:r w:rsidRPr="002F6A28">
              <w:rPr>
                <w:b/>
              </w:rPr>
              <w:t xml:space="preserve">Products covered (HS or CCCN where applicable, otherwise national tariff heading. ICS numbers may be provided in addition, where </w:t>
            </w:r>
            <w:r w:rsidRPr="002F6A28">
              <w:rPr>
                <w:b/>
              </w:rPr>
              <w:t>applicable):</w:t>
            </w:r>
            <w:r w:rsidRPr="00C379C8" w:rsidR="00EE3A11">
              <w:t xml:space="preserve"> Animal and vegetable fats and oils (ICS code(s): 67.200.10)</w:t>
            </w:r>
          </w:p>
        </w:tc>
      </w:tr>
      <w:tr w14:paraId="74A7E2CA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C69CB3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1A727A0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Draft Technical regulation on oils and fats -olive oils and olive pomace oils; (18 page(s), in Arabic)</w:t>
            </w:r>
          </w:p>
        </w:tc>
      </w:tr>
      <w:tr w14:paraId="3E2B21ED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7B44C0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AD59112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</w:t>
            </w:r>
            <w:r w:rsidRPr="00C379C8" w:rsidR="00FE448B">
              <w:rPr>
                <w:b/>
                <w:bCs/>
              </w:rPr>
              <w:t xml:space="preserve">This Regulation establishes olive oils and olive pomace oils requirements for the placing on the market </w:t>
            </w:r>
          </w:p>
        </w:tc>
      </w:tr>
      <w:tr w14:paraId="207E1308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7C1586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F68BF41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Quality requirements</w:t>
            </w:r>
          </w:p>
        </w:tc>
      </w:tr>
      <w:tr w14:paraId="40D2B4A2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1FACDB7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456C61F6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 xml:space="preserve">Relevant </w:t>
            </w:r>
            <w:r w:rsidRPr="002F6A28">
              <w:rPr>
                <w:b/>
              </w:rPr>
              <w:t>documents:</w:t>
            </w:r>
            <w:r w:rsidRPr="002F6A28" w:rsidR="00EE3A11">
              <w:t xml:space="preserve"> </w:t>
            </w:r>
          </w:p>
          <w:p w:rsidR="00EE3A11" w:rsidRPr="002F6A28" w:rsidP="007F13E8" w14:paraId="69F6EC43" w14:textId="77777777">
            <w:pPr>
              <w:spacing w:before="120" w:after="120"/>
            </w:pPr>
            <w:r w:rsidRPr="002F6A28">
              <w:t>COI/T.15/NC No 3/Rev. 19 November 2022 TRADE STANDARD APPLYING TO OLIVE OILS AND OLIVE POMACE OILS</w:t>
            </w:r>
          </w:p>
        </w:tc>
      </w:tr>
      <w:tr w14:paraId="490701BB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6E68931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3CDF3325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59B9D401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389E99ED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CDA34D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A29974F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10 June 2025</w:t>
            </w:r>
          </w:p>
        </w:tc>
      </w:tr>
      <w:tr w14:paraId="42CA4736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3783E5FA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5A1A693B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 xml:space="preserve">[ 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4243EC3A" w14:textId="77777777">
            <w:pPr>
              <w:keepNext/>
              <w:keepLines/>
              <w:spacing w:after="120"/>
              <w:rPr>
                <w:bCs/>
              </w:rPr>
            </w:pPr>
            <w:hyperlink r:id="rId8" w:tgtFrame="_blank" w:history="1">
              <w:r w:rsidRPr="00D6710D">
                <w:rPr>
                  <w:rStyle w:val="Hyperlink"/>
                  <w:bCs/>
                </w:rPr>
                <w:t>https://jsmo.gov.jo/EBV4.0/Root_Storage/AR/EB_UsefullLinks/</w:t>
              </w:r>
              <w:r w:rsidRPr="00D6710D">
                <w:rPr>
                  <w:rStyle w:val="Hyperlink"/>
                  <w:bCs/>
                  <w:rtl/>
                </w:rPr>
                <w:t>الزيوت_والدهون_-_زيوت_الزيتون_زوزيوت_ثفل_الزيتون</w:t>
              </w:r>
              <w:r w:rsidRPr="00D6710D">
                <w:rPr>
                  <w:rStyle w:val="Hyperlink"/>
                  <w:bCs/>
                </w:rPr>
                <w:t>.pdf</w:t>
              </w:r>
            </w:hyperlink>
          </w:p>
        </w:tc>
      </w:tr>
    </w:tbl>
    <w:p w:rsidR="00EE3A11" w:rsidRPr="002F6A28" w:rsidP="002F6A28" w14:paraId="651AA9CC" w14:textId="77777777"/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223DF4A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AC397D4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07547B34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065174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013A383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18B456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46F2A62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658641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G/TBT/N/JOR/61</w:t>
    </w:r>
    <w:bookmarkEnd w:id="0"/>
  </w:p>
  <w:p w:rsidR="009239F7" w:rsidRPr="002F6A28" w:rsidP="009239F7" w14:paraId="3805DA7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39A118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589EE77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15C6D93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C7C1CE3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06D04C3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307E6508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01E49E36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A963BBC" w14:textId="77777777">
          <w:pPr>
            <w:jc w:val="right"/>
            <w:rPr>
              <w:b/>
              <w:szCs w:val="16"/>
            </w:rPr>
          </w:pPr>
        </w:p>
      </w:tc>
    </w:tr>
    <w:tr w14:paraId="3D5B7E33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BF6A431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4005E629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G/TBT/N/JOR/61</w:t>
          </w:r>
          <w:bookmarkEnd w:id="2"/>
        </w:p>
      </w:tc>
    </w:tr>
    <w:tr w14:paraId="5E091402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A05330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48499B2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10 April 2025</w:t>
          </w:r>
          <w:bookmarkEnd w:id="3"/>
          <w:bookmarkEnd w:id="4"/>
        </w:p>
      </w:tc>
    </w:tr>
    <w:tr w14:paraId="375B38D8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1D518278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(25-2483)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5B070517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42F97866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41A0891D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46B904C9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778CB1A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53062260">
    <w:abstractNumId w:val="9"/>
  </w:num>
  <w:num w:numId="2" w16cid:durableId="1076322668">
    <w:abstractNumId w:val="7"/>
  </w:num>
  <w:num w:numId="3" w16cid:durableId="1128279291">
    <w:abstractNumId w:val="6"/>
  </w:num>
  <w:num w:numId="4" w16cid:durableId="1890918892">
    <w:abstractNumId w:val="5"/>
  </w:num>
  <w:num w:numId="5" w16cid:durableId="358429653">
    <w:abstractNumId w:val="4"/>
  </w:num>
  <w:num w:numId="6" w16cid:durableId="455175535">
    <w:abstractNumId w:val="12"/>
  </w:num>
  <w:num w:numId="7" w16cid:durableId="589584973">
    <w:abstractNumId w:val="11"/>
  </w:num>
  <w:num w:numId="8" w16cid:durableId="1411808942">
    <w:abstractNumId w:val="10"/>
  </w:num>
  <w:num w:numId="9" w16cid:durableId="16555840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1077867">
    <w:abstractNumId w:val="13"/>
  </w:num>
  <w:num w:numId="11" w16cid:durableId="1965695705">
    <w:abstractNumId w:val="8"/>
  </w:num>
  <w:num w:numId="12" w16cid:durableId="579995036">
    <w:abstractNumId w:val="3"/>
  </w:num>
  <w:num w:numId="13" w16cid:durableId="261913570">
    <w:abstractNumId w:val="2"/>
  </w:num>
  <w:num w:numId="14" w16cid:durableId="2012371192">
    <w:abstractNumId w:val="1"/>
  </w:num>
  <w:num w:numId="15" w16cid:durableId="796097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1E5192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570A2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36DA4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54EC0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6710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0A6B"/>
    <w:rsid w:val="00E4592F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381E078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D671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jsmo@jsmo.gov.jo" TargetMode="External" /><Relationship Id="rId7" Type="http://schemas.openxmlformats.org/officeDocument/2006/relationships/hyperlink" Target="http://www.jsmo.gov.jo/" TargetMode="External" /><Relationship Id="rId8" Type="http://schemas.openxmlformats.org/officeDocument/2006/relationships/hyperlink" Target="https://jsmo.gov.jo/EBV4.0/Root_Storage/AR/EB_UsefullLinks/&#1575;&#1604;&#1586;&#1610;&#1608;&#1578;_&#1608;&#1575;&#1604;&#1583;&#1607;&#1608;&#1606;_-_&#1586;&#1610;&#1608;&#1578;_&#1575;&#1604;&#1586;&#1610;&#1578;&#1608;&#1606;_&#1586;&#1608;&#1586;&#1610;&#1608;&#1578;_&#1579;&#1601;&#1604;_&#1575;&#1604;&#1586;&#1610;&#1578;&#1608;&#1606;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57DAD8-A38F-4021-A4BD-CE58E11B3B9B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9</TotalTime>
  <Pages>2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Rivera, Marcela</cp:lastModifiedBy>
  <cp:revision>3</cp:revision>
  <dcterms:created xsi:type="dcterms:W3CDTF">2025-04-10T12:49:00Z</dcterms:created>
  <dcterms:modified xsi:type="dcterms:W3CDTF">2025-04-10T12:50:00Z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