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7B596FC0" w14:textId="77777777">
      <w:pPr>
        <w:pStyle w:val="Title"/>
      </w:pPr>
      <w:r w:rsidRPr="00EF68C9">
        <w:t>NOTIFICACIÓN</w:t>
      </w:r>
    </w:p>
    <w:p w:rsidR="002F663C" w:rsidRPr="00EF68C9" w:rsidP="00D31A79" w14:paraId="31210493" w14:textId="77777777">
      <w:pPr>
        <w:pStyle w:val="Title3"/>
      </w:pPr>
      <w:r w:rsidRPr="00EF68C9">
        <w:t>Addendum</w:t>
      </w:r>
    </w:p>
    <w:p w:rsidR="002F663C" w:rsidP="00B22706" w14:paraId="5AB93D90" w14:textId="77777777">
      <w:r w:rsidRPr="00EF68C9">
        <w:t>La siguiente comunicación, de fecha 10 de abril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la </w:t>
      </w:r>
      <w:r w:rsidRPr="00EF68C9">
        <w:rPr>
          <w:u w:val="single"/>
        </w:rPr>
        <w:t>Argentina</w:t>
      </w:r>
      <w:r w:rsidRPr="00EF68C9">
        <w:t>.</w:t>
      </w:r>
    </w:p>
    <w:p w:rsidR="00B22706" w:rsidRPr="00EF68C9" w:rsidP="00B22706" w14:paraId="0F7BA611" w14:textId="77777777">
      <w:pPr>
        <w:rPr>
          <w:rFonts w:eastAsia="Calibri" w:cs="Times New Roman"/>
        </w:rPr>
      </w:pPr>
    </w:p>
    <w:p w:rsidR="002F663C" w:rsidRPr="00EF68C9" w:rsidP="00EF68C9" w14:paraId="159E8B1B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7E4B55BC" w14:textId="77777777"/>
    <w:p w:rsidR="00B22706" w:rsidRPr="00EF68C9" w:rsidP="00EF68C9" w14:paraId="2B24FFB7" w14:textId="77777777"/>
    <w:p w:rsidR="002F663C" w:rsidRPr="00EF68C9" w:rsidP="00EF68C9" w14:paraId="4572D10B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Proyecto de Resolución Modificatorio del Capítulo XV "Productos Estimulantes o Fruitivos" del Código Alimentario Argentino (CAA) sobre té</w:t>
      </w:r>
    </w:p>
    <w:p w:rsidR="002F663C" w:rsidRPr="00EF68C9" w:rsidP="00EF68C9" w14:paraId="60CA6A5C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71B45881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505F43A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1AF81F1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EB4351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5265804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3C3AFF0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BCD2DF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49682AB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Adopción de la medida notificada - fecha: 14 de marzo de 2025</w:t>
            </w:r>
          </w:p>
        </w:tc>
      </w:tr>
      <w:tr w14:paraId="1F4F01B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E5770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3B7F579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26 de marzo de 2025</w:t>
            </w:r>
          </w:p>
        </w:tc>
      </w:tr>
      <w:tr w14:paraId="4A80DD4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5025B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3682945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27 de marzo de 2025</w:t>
            </w:r>
          </w:p>
        </w:tc>
      </w:tr>
      <w:tr w14:paraId="7811E1A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CB62F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04363260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2E374DC4" w14:textId="77777777">
            <w:pPr>
              <w:spacing w:before="120" w:after="120"/>
            </w:pPr>
            <w:r w:rsidRPr="00EF68C9">
              <w:t>Se adjunta</w:t>
            </w:r>
          </w:p>
          <w:p w:rsidR="002F663C" w:rsidRPr="00EF68C9" w:rsidP="00442BDE" w14:paraId="1AAF1738" w14:textId="77777777">
            <w:pPr>
              <w:spacing w:before="120" w:after="120"/>
            </w:pPr>
            <w:hyperlink r:id="rId6" w:tgtFrame="_blank" w:history="1">
              <w:r w:rsidRPr="00EF68C9">
                <w:rPr>
                  <w:color w:val="0000FF"/>
                  <w:u w:val="single"/>
                </w:rPr>
                <w:t>https://www.boletinoficial.gob.ar/detalleAviso/primera/322984/20250326</w:t>
              </w:r>
            </w:hyperlink>
          </w:p>
          <w:p w:rsidR="002F663C" w:rsidRPr="00EF68C9" w:rsidP="00442BDE" w14:paraId="4A1A8FF7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https://members.wto.org/crnattachments/2025/TBT/ARG/final_measure/25_02741_00_s.pdf</w:t>
              </w:r>
            </w:hyperlink>
          </w:p>
        </w:tc>
      </w:tr>
      <w:tr w14:paraId="20D6F7F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10AA5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707168B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49CB8C6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6026D91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1F33A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1B2AAC3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4F1E802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5AD0E4F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4D6241E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4D874E3A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4A1B931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1AEC555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77927EE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1EE71A00" w14:textId="77777777"/>
    <w:p w:rsidR="003918E9" w:rsidRPr="00F95856" w:rsidP="00B03883" w14:paraId="22DD2567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Se comunica que por Resolución Conjunta 2/2025 de la Secretaría de Gestión Sanitaria y de la Secretaría de Agricultura, Ganadería y Pesca, se aprueba el proyecto de modificación del Capítulo XV "Productos Estimulantes o Fruitivos" del Código Alimentario Argentino en lo referido a té, notificado bajo signatura G/TBT/N/ARG/250/Add.2.</w:t>
      </w:r>
    </w:p>
    <w:p w:rsidR="00EF68C9" w:rsidRPr="00EF68C9" w:rsidP="00B03883" w14:paraId="18F0AB20" w14:textId="77777777">
      <w:pPr>
        <w:spacing w:before="120" w:after="120"/>
      </w:pPr>
      <w:r w:rsidRPr="00EF68C9">
        <w:t>Punto Focal OTC-OMC Argentina</w:t>
      </w:r>
    </w:p>
    <w:p w:rsidR="00EF68C9" w:rsidRPr="00EF68C9" w:rsidP="00B03883" w14:paraId="63E1A1C5" w14:textId="77777777">
      <w:pPr>
        <w:spacing w:before="120" w:after="120"/>
      </w:pPr>
      <w:r w:rsidRPr="00EF68C9">
        <w:t>Dirección Nacional de Reglamentos Técnicos</w:t>
      </w:r>
    </w:p>
    <w:p w:rsidR="00EF68C9" w:rsidRPr="00EF68C9" w:rsidP="00B03883" w14:paraId="6207F6C7" w14:textId="77777777">
      <w:pPr>
        <w:spacing w:before="120" w:after="120"/>
      </w:pPr>
      <w:r w:rsidRPr="00EF68C9">
        <w:t>Área Obstáculos Técnicos al Comercio</w:t>
      </w:r>
    </w:p>
    <w:p w:rsidR="00EF68C9" w:rsidRPr="00EF68C9" w:rsidP="00B03883" w14:paraId="669325EE" w14:textId="77777777">
      <w:pPr>
        <w:spacing w:before="120" w:after="120"/>
      </w:pPr>
      <w:r w:rsidRPr="00EF68C9">
        <w:t>Av. Julio A. Roca N° 651 Of. 416</w:t>
      </w:r>
    </w:p>
    <w:p w:rsidR="00EF68C9" w:rsidRPr="00EF68C9" w:rsidP="00B03883" w14:paraId="3622FC0B" w14:textId="77777777">
      <w:pPr>
        <w:spacing w:before="120" w:after="120"/>
      </w:pPr>
      <w:r w:rsidRPr="00EF68C9">
        <w:t>(C1067ABB) Buenos Aires, Argentina</w:t>
      </w:r>
    </w:p>
    <w:p w:rsidR="00EF68C9" w:rsidRPr="00EF68C9" w:rsidP="00B03883" w14:paraId="772C1101" w14:textId="77777777">
      <w:pPr>
        <w:spacing w:before="120" w:after="120"/>
      </w:pPr>
      <w:r w:rsidRPr="00EF68C9">
        <w:t xml:space="preserve">Correo electrónico: </w:t>
      </w:r>
      <w:hyperlink r:id="rId8" w:history="1">
        <w:r w:rsidRPr="00EF68C9">
          <w:rPr>
            <w:color w:val="0000FF"/>
            <w:u w:val="single"/>
          </w:rPr>
          <w:t>focalotc@produccion.gob.ar</w:t>
        </w:r>
      </w:hyperlink>
    </w:p>
    <w:p w:rsidR="00D60927" w:rsidRPr="00B22706" w:rsidP="003918E9" w14:paraId="7095397D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03C23C4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21FEE30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11C4416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403F24B7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606AD4C2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763DF1F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14BA2B0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7DAD1CC4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1FD081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G/TBT/N/ARG/250/Add.3</w:t>
    </w:r>
    <w:bookmarkEnd w:id="9"/>
  </w:p>
  <w:p w:rsidR="00470C19" w:rsidP="00583508" w14:paraId="1D15F8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6EF113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4DD49FA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F893BC3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6EC67071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56CFB108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70FCB1A3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2937A55D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7DC0C6D8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78C76E59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F663C" w:rsidP="00D763A2" w14:paraId="15E1427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G/TBT/N/ARG/250/Add.3</w:t>
          </w:r>
          <w:bookmarkEnd w:id="16"/>
        </w:p>
      </w:tc>
    </w:tr>
    <w:tr w14:paraId="5BCA7E4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67993BF6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7C9E30FE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10 de abril de 2025</w:t>
          </w:r>
          <w:bookmarkEnd w:id="17"/>
        </w:p>
      </w:tc>
    </w:tr>
    <w:tr w14:paraId="6EF6CBE2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25C3DE6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(25-2478)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7BF3F94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04551C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0CF89A03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383910C6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7E5FDF1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8473381">
    <w:abstractNumId w:val="9"/>
  </w:num>
  <w:num w:numId="2" w16cid:durableId="1782992652">
    <w:abstractNumId w:val="7"/>
  </w:num>
  <w:num w:numId="3" w16cid:durableId="1706365661">
    <w:abstractNumId w:val="6"/>
  </w:num>
  <w:num w:numId="4" w16cid:durableId="757672084">
    <w:abstractNumId w:val="5"/>
  </w:num>
  <w:num w:numId="5" w16cid:durableId="199361957">
    <w:abstractNumId w:val="4"/>
  </w:num>
  <w:num w:numId="6" w16cid:durableId="1422795250">
    <w:abstractNumId w:val="12"/>
  </w:num>
  <w:num w:numId="7" w16cid:durableId="2059235684">
    <w:abstractNumId w:val="11"/>
  </w:num>
  <w:num w:numId="8" w16cid:durableId="1408768995">
    <w:abstractNumId w:val="10"/>
  </w:num>
  <w:num w:numId="9" w16cid:durableId="2104642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7138245">
    <w:abstractNumId w:val="13"/>
  </w:num>
  <w:num w:numId="11" w16cid:durableId="1499031861">
    <w:abstractNumId w:val="8"/>
  </w:num>
  <w:num w:numId="12" w16cid:durableId="1799302546">
    <w:abstractNumId w:val="3"/>
  </w:num>
  <w:num w:numId="13" w16cid:durableId="1068500151">
    <w:abstractNumId w:val="2"/>
  </w:num>
  <w:num w:numId="14" w16cid:durableId="1024675889">
    <w:abstractNumId w:val="1"/>
  </w:num>
  <w:num w:numId="15" w16cid:durableId="2060156639">
    <w:abstractNumId w:val="0"/>
  </w:num>
  <w:num w:numId="16" w16cid:durableId="812795097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04611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5A75"/>
    <w:rsid w:val="00E56545"/>
    <w:rsid w:val="00E626B0"/>
    <w:rsid w:val="00E75F29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B4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boletinoficial.gob.ar/detalleAviso/primera/322984/20250326" TargetMode="External" /><Relationship Id="rId7" Type="http://schemas.openxmlformats.org/officeDocument/2006/relationships/hyperlink" Target="https://members.wto.org/crnattachments/2025/TBT/ARG/final_measure/25_02741_00_s.pdf" TargetMode="External" /><Relationship Id="rId8" Type="http://schemas.openxmlformats.org/officeDocument/2006/relationships/hyperlink" Target="mailto:focalotc@produccion.gob.ar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2025-04-10T07:26:00Z</dcterms:created>
  <dcterms:modified xsi:type="dcterms:W3CDTF">2025-04-10T07:26:00Z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