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DD16E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C3DC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F00D9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5AEF9E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D4759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54C69B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5F8112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1CA538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B72C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22C589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A4ED2DF" w14:textId="77777777">
            <w:pPr>
              <w:spacing w:after="120"/>
            </w:pPr>
            <w:r w:rsidRPr="00C379C8">
              <w:t xml:space="preserve">Ministry of Trade, </w:t>
            </w:r>
            <w:r w:rsidRPr="00C379C8">
              <w:t>Industry and Energy (MOTIE)</w:t>
            </w:r>
          </w:p>
          <w:p w:rsidR="00F85C99" w:rsidRPr="002F6A28" w:rsidP="00AA646C" w14:paraId="4CFC9C3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200BBDA" w14:textId="77777777">
            <w:r w:rsidRPr="00C379C8">
              <w:t>Automobile Division</w:t>
            </w:r>
          </w:p>
          <w:p w:rsidR="00AC6C6E" w:rsidRPr="00C379C8" w:rsidP="00AA646C" w14:paraId="41334894" w14:textId="77777777">
            <w:r w:rsidRPr="00C379C8">
              <w:t>Ministry of Trade, Industry and Energy</w:t>
            </w:r>
          </w:p>
          <w:p w:rsidR="00AC6C6E" w:rsidRPr="00C379C8" w:rsidP="00AA646C" w14:paraId="677419F3" w14:textId="77777777">
            <w:r w:rsidRPr="00C379C8">
              <w:t>Government Complex-Sejong, 402, Hannuri-daero, Sejong-si, 30118, Republic of Korea,</w:t>
            </w:r>
          </w:p>
          <w:p w:rsidR="00AC6C6E" w:rsidRPr="00C379C8" w:rsidP="00AA646C" w14:paraId="6C14645A" w14:textId="77777777">
            <w:r w:rsidRPr="00C379C8">
              <w:t>Tel: (+82) 44 203 4325</w:t>
            </w:r>
          </w:p>
          <w:p w:rsidR="00AC6C6E" w:rsidRPr="00C379C8" w:rsidP="00AA646C" w14:paraId="655AD22B" w14:textId="77777777">
            <w:r w:rsidRPr="00C379C8">
              <w:t>Fax: (+82) 44 203 4731</w:t>
            </w:r>
          </w:p>
          <w:p w:rsidR="00AC6C6E" w:rsidRPr="00C379C8" w:rsidP="00AA646C" w14:paraId="683DB707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yoonts08@korea.kr</w:t>
              </w:r>
            </w:hyperlink>
          </w:p>
          <w:p w:rsidR="00AC6C6E" w:rsidRPr="00C379C8" w:rsidP="00AA646C" w14:paraId="22A3679A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http://www.motie.go.kr</w:t>
              </w:r>
            </w:hyperlink>
          </w:p>
        </w:tc>
      </w:tr>
      <w:tr w14:paraId="574B116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F3B1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4F6B35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C5C95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E7A5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D1E18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(HS code(s): 870380) Electric Motor Vehicles</w:t>
            </w:r>
          </w:p>
        </w:tc>
      </w:tr>
      <w:tr w14:paraId="3B4D2D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C9EB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5D09C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Regulation on the Requirements for Environment-Friendly Motor Vehicles; (9 page(s), in Korean)</w:t>
            </w:r>
          </w:p>
        </w:tc>
      </w:tr>
      <w:tr w14:paraId="6A8CC21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E6AE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B92F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amendments to the 'Regulation on the Requirements for Environment-Friendly Motor Vehicles' are as follows:</w:t>
            </w:r>
          </w:p>
          <w:p w:rsidR="00FE448B" w:rsidRPr="00C379C8" w:rsidP="002F6A28" w14:paraId="4165697D" w14:textId="77777777">
            <w:pPr>
              <w:spacing w:before="120" w:after="120"/>
            </w:pPr>
            <w:r w:rsidRPr="00C379C8">
              <w:t>- Refinement of Vehicle Classification Standards and Revision of Energy Efficiency Standards for Electric Passenger Vehicles and Electric Buses(Attached Tabel 1).</w:t>
            </w:r>
          </w:p>
        </w:tc>
      </w:tr>
      <w:tr w14:paraId="397BC42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FFCD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7577A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2E6321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C2072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3DCD36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A808B7" w14:textId="77777777">
            <w:pPr>
              <w:spacing w:before="120" w:after="120"/>
            </w:pPr>
            <w:r w:rsidRPr="002F6A28">
              <w:t>MOTIE Public Notice No. 2025-002 (2 January 2025)</w:t>
            </w:r>
          </w:p>
        </w:tc>
      </w:tr>
      <w:tr w14:paraId="236118E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C0C27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95223D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F35F0B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 January 2026</w:t>
            </w:r>
          </w:p>
        </w:tc>
      </w:tr>
      <w:tr w14:paraId="35F573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05A0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F793F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days from notification</w:t>
            </w:r>
          </w:p>
        </w:tc>
      </w:tr>
      <w:tr w14:paraId="7046F0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4517C8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52299A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B6CD93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:rsidR="00EE3A11" w:rsidRPr="00A12DDE" w:rsidP="00B16145" w14:paraId="19D59BA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:rsidR="00EE3A11" w:rsidRPr="00A12DDE" w:rsidP="00B16145" w14:paraId="32C1F20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:rsidR="00EE3A11" w:rsidRPr="00A12DDE" w:rsidP="00B16145" w14:paraId="556E902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:rsidR="00EE3A11" w:rsidRPr="00A12DDE" w:rsidP="00B16145" w14:paraId="0D9DA01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:rsidR="00EE3A11" w:rsidRPr="00A12DDE" w:rsidP="00B16145" w14:paraId="731407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:rsidR="00EE3A11" w:rsidRPr="00A12DDE" w:rsidP="00B16145" w14:paraId="62715FB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+(82) 43 870 5315</w:t>
            </w:r>
          </w:p>
          <w:p w:rsidR="00EE3A11" w:rsidRPr="00A12DDE" w:rsidP="00B16145" w14:paraId="3272E18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+(82) 43 870 5682</w:t>
            </w:r>
          </w:p>
          <w:p w:rsidR="00EE3A11" w:rsidRPr="00A12DDE" w:rsidP="00B16145" w14:paraId="7C43BCC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:rsidR="00EE3A11" w:rsidRPr="00A12DDE" w:rsidP="00B16145" w14:paraId="4DAE275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https://www.knowtbt.kr</w:t>
              </w:r>
            </w:hyperlink>
          </w:p>
          <w:p w:rsidR="00EE3A11" w:rsidRPr="00A12DDE" w:rsidP="00B16145" w14:paraId="2D27F0A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https://members.wto.org/crnattachments/2025/TBT/KOR/25_02647_00_x.pdf</w:t>
              </w:r>
            </w:hyperlink>
          </w:p>
        </w:tc>
      </w:tr>
    </w:tbl>
    <w:p w:rsidR="00EE3A11" w:rsidRPr="002F6A28" w:rsidP="002F6A28" w14:paraId="6C876DE5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63497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CEE7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20A8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96F8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4BAB9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609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8212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54FB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G/TBT/N/KOR/1290</w:t>
    </w:r>
    <w:bookmarkEnd w:id="0"/>
  </w:p>
  <w:p w:rsidR="009239F7" w:rsidRPr="002F6A28" w:rsidP="009239F7" w14:paraId="085464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975D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EA8D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5DD7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2C5EE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40F0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47C9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C3024C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FF2C00" w14:textId="77777777">
          <w:pPr>
            <w:jc w:val="right"/>
            <w:rPr>
              <w:b/>
              <w:szCs w:val="16"/>
            </w:rPr>
          </w:pPr>
        </w:p>
      </w:tc>
    </w:tr>
    <w:tr w14:paraId="298E9FF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11BF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F52B6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G/TBT/N/KOR/1290</w:t>
          </w:r>
          <w:bookmarkEnd w:id="2"/>
        </w:p>
      </w:tc>
    </w:tr>
    <w:tr w14:paraId="632701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9B1A7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527A3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2025</w:t>
          </w:r>
          <w:bookmarkEnd w:id="3"/>
          <w:bookmarkEnd w:id="4"/>
        </w:p>
      </w:tc>
    </w:tr>
    <w:tr w14:paraId="248F01A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66A37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(25-2374)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9B3D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59926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3EC20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A64B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F58B0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6327730">
    <w:abstractNumId w:val="9"/>
  </w:num>
  <w:num w:numId="2" w16cid:durableId="1819296883">
    <w:abstractNumId w:val="7"/>
  </w:num>
  <w:num w:numId="3" w16cid:durableId="992680016">
    <w:abstractNumId w:val="6"/>
  </w:num>
  <w:num w:numId="4" w16cid:durableId="1921913609">
    <w:abstractNumId w:val="5"/>
  </w:num>
  <w:num w:numId="5" w16cid:durableId="285746350">
    <w:abstractNumId w:val="4"/>
  </w:num>
  <w:num w:numId="6" w16cid:durableId="806236993">
    <w:abstractNumId w:val="12"/>
  </w:num>
  <w:num w:numId="7" w16cid:durableId="1125350024">
    <w:abstractNumId w:val="11"/>
  </w:num>
  <w:num w:numId="8" w16cid:durableId="1598441405">
    <w:abstractNumId w:val="10"/>
  </w:num>
  <w:num w:numId="9" w16cid:durableId="1142383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6352610">
    <w:abstractNumId w:val="13"/>
  </w:num>
  <w:num w:numId="11" w16cid:durableId="1532300904">
    <w:abstractNumId w:val="8"/>
  </w:num>
  <w:num w:numId="12" w16cid:durableId="278492176">
    <w:abstractNumId w:val="3"/>
  </w:num>
  <w:num w:numId="13" w16cid:durableId="449710882">
    <w:abstractNumId w:val="2"/>
  </w:num>
  <w:num w:numId="14" w16cid:durableId="1517843019">
    <w:abstractNumId w:val="1"/>
  </w:num>
  <w:num w:numId="15" w16cid:durableId="161181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532D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7C7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67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6982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oonts08@korea.kr" TargetMode="External" /><Relationship Id="rId6" Type="http://schemas.openxmlformats.org/officeDocument/2006/relationships/hyperlink" Target="http://www.motie.go.kr" TargetMode="External" /><Relationship Id="rId7" Type="http://schemas.openxmlformats.org/officeDocument/2006/relationships/hyperlink" Target="mailto:tbt@korea.kr" TargetMode="External" /><Relationship Id="rId8" Type="http://schemas.openxmlformats.org/officeDocument/2006/relationships/hyperlink" Target="https://www.knowtbt.kr" TargetMode="External" /><Relationship Id="rId9" Type="http://schemas.openxmlformats.org/officeDocument/2006/relationships/hyperlink" Target="https://members.wto.org/crnattachments/2025/TBT/KOR/25_02647_00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2025-04-07T07:55:00Z</dcterms:created>
  <dcterms:modified xsi:type="dcterms:W3CDTF">2025-04-07T07:55:00Z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