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76AD75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8D500C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E8C6F2C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5D4B61F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3C91B56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3CE87EF7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VIET NAM</w:t>
            </w:r>
          </w:p>
          <w:p w:rsidR="00F85C99" w:rsidRPr="002F6A28" w:rsidP="002F6A28" w14:paraId="3E5BA811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5283706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FF995F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14FA499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60E71108" w14:textId="77777777">
            <w:r w:rsidRPr="00C379C8">
              <w:t>Ministry of Transport</w:t>
            </w:r>
          </w:p>
          <w:p w:rsidR="00EE3A11" w:rsidRPr="00C379C8" w:rsidP="00155128" w14:paraId="1B85498F" w14:textId="77777777">
            <w:r w:rsidRPr="00C379C8">
              <w:t xml:space="preserve">80 Tran </w:t>
            </w:r>
            <w:r w:rsidRPr="00C379C8">
              <w:t>Hung Dao</w:t>
            </w:r>
          </w:p>
          <w:p w:rsidR="00EE3A11" w:rsidRPr="00C379C8" w:rsidP="00155128" w14:paraId="6363AAC5" w14:textId="77777777">
            <w:r w:rsidRPr="00C379C8">
              <w:t>Hoan Kiem</w:t>
            </w:r>
          </w:p>
          <w:p w:rsidR="00EE3A11" w:rsidRPr="00C379C8" w:rsidP="00155128" w14:paraId="019B2DC6" w14:textId="77777777">
            <w:pPr>
              <w:spacing w:after="120"/>
            </w:pPr>
            <w:r w:rsidRPr="00C379C8">
              <w:t>Ha Noi</w:t>
            </w:r>
          </w:p>
          <w:p w:rsidR="00F85C99" w:rsidRPr="002F6A28" w:rsidP="00AA646C" w14:paraId="3937AF1D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2845CF7E" w14:textId="77777777">
            <w:r w:rsidRPr="00C379C8">
              <w:t>Notification Authority &amp; Enquiry Point of the Ministry of Transport</w:t>
            </w:r>
          </w:p>
          <w:p w:rsidR="00AC6C6E" w:rsidRPr="00C379C8" w:rsidP="00AA646C" w14:paraId="1935DF8E" w14:textId="77777777">
            <w:r w:rsidRPr="00C379C8">
              <w:t>Viet Nam Register</w:t>
            </w:r>
          </w:p>
          <w:p w:rsidR="00AC6C6E" w:rsidRPr="00C379C8" w:rsidP="00AA646C" w14:paraId="42CE08B4" w14:textId="77777777">
            <w:r w:rsidRPr="00C379C8">
              <w:t>18 Pham Hung, My Dinh 2, Nam Tu Liem, Ha Noi, Viet Nam</w:t>
            </w:r>
          </w:p>
          <w:p w:rsidR="00AC6C6E" w:rsidRPr="00C379C8" w:rsidP="00AA646C" w14:paraId="7530AB1E" w14:textId="77777777">
            <w:r w:rsidRPr="00C379C8">
              <w:t>Tel.: 04.3768 4838</w:t>
            </w:r>
          </w:p>
          <w:p w:rsidR="00AC6C6E" w:rsidRPr="00C379C8" w:rsidP="00AA646C" w14:paraId="672193E9" w14:textId="77777777">
            <w:r w:rsidRPr="00C379C8">
              <w:t>Fax: 04.3768 4840</w:t>
            </w:r>
          </w:p>
          <w:p w:rsidR="00AC6C6E" w:rsidRPr="00C379C8" w:rsidP="00AA646C" w14:paraId="0E342EC9" w14:textId="77777777"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tbtgtvt@vr.org.vn</w:t>
              </w:r>
            </w:hyperlink>
          </w:p>
          <w:p w:rsidR="00AC6C6E" w:rsidRPr="00C379C8" w:rsidP="00AA646C" w14:paraId="02F38008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http://www.tbt-bgtvt.vn/</w:t>
              </w:r>
            </w:hyperlink>
          </w:p>
        </w:tc>
      </w:tr>
      <w:tr w14:paraId="52E53EF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77CBDF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278FCE2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68082C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FAE0A9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2D8E972" w14:textId="77777777">
            <w:pPr>
              <w:spacing w:before="120" w:after="120"/>
            </w:pPr>
            <w:r w:rsidRPr="002F6A28">
              <w:rPr>
                <w:b/>
              </w:rPr>
              <w:t xml:space="preserve">Products </w:t>
            </w:r>
            <w:r w:rsidRPr="002F6A28">
              <w:rPr>
                <w:b/>
              </w:rPr>
              <w:t>covered (HS or CCCN where applicable, otherwise national tariff heading. ICS numbers may be provided in addition, where applicable):</w:t>
            </w:r>
            <w:r w:rsidRPr="00C379C8" w:rsidR="00EE3A11">
              <w:t xml:space="preserve"> Motorcycles and mopeds (ICS code(s): 43.140)</w:t>
            </w:r>
          </w:p>
        </w:tc>
      </w:tr>
      <w:tr w14:paraId="47A0E9A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B26916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1A59063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National standard of Road vehicles - Two-wheeled motorcycles, mopeds - Limit of fuel consumption and method for evaluation; (58 page(s), in Vietnamese)</w:t>
            </w:r>
          </w:p>
        </w:tc>
      </w:tr>
      <w:tr w14:paraId="34703AD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32F79C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F60177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standard specifies the requirements for fuel consumption limits and assessment methods for vehicle types and fleets of newly manufactured, assembled and imported two-wheeled motorcycles and mopeds. This standard applies to two-wheeled motorcycles and mopeds classified and marked as L3 and L1 in accordance with TCVN 8658.</w:t>
            </w:r>
          </w:p>
        </w:tc>
      </w:tr>
      <w:tr w14:paraId="6CFCE98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08D62E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B1919B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29F5076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3D97F50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099EDEB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ED3B50E" w14:textId="77777777">
            <w:pPr>
              <w:spacing w:before="120" w:after="120"/>
            </w:pPr>
            <w:r w:rsidRPr="002F6A28">
              <w:t xml:space="preserve">For referenced documents with publication year indicated, the edition mentioned applies. For </w:t>
            </w:r>
            <w:r w:rsidRPr="002F6A28">
              <w:t>referenced documents without publication year indicated, the latest edition (including amendments, if any) applies.</w:t>
            </w:r>
          </w:p>
          <w:p w:rsidR="00EE3A11" w:rsidRPr="002F6A28" w:rsidP="007F13E8" w14:paraId="0AD59D0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TCVN 6010 (ISO 7116), Mopeds – Measurement of maximum speed.</w:t>
            </w:r>
          </w:p>
          <w:p w:rsidR="00EE3A11" w:rsidRPr="002F6A28" w:rsidP="007F13E8" w14:paraId="3FF4C45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TCVN 6011 (ISO 7117), Motorcycles – Measurement of maximum speed.</w:t>
            </w:r>
          </w:p>
          <w:p w:rsidR="00EE3A11" w:rsidRPr="002F6A28" w:rsidP="007F13E8" w14:paraId="2C1D386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TCVN 6211 (ISO 3833), Road vehicles - Types - Terms and definitions.</w:t>
            </w:r>
          </w:p>
          <w:p w:rsidR="00EE3A11" w:rsidRPr="002F6A28" w:rsidP="007F13E8" w14:paraId="780A092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TCVN 6439 (ISO 4106), Motorcycles - Engine test code - Net power.</w:t>
            </w:r>
          </w:p>
          <w:p w:rsidR="00EE3A11" w:rsidRPr="002F6A28" w:rsidP="007F13E8" w14:paraId="340F1F4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TCVN 6440-1 (ISO 6460-1), Motorcycles - Measurement method for gaseous exhaust emissions and fuel consumption - Part 1: General test requirements.</w:t>
            </w:r>
          </w:p>
          <w:p w:rsidR="00EE3A11" w:rsidRPr="002F6A28" w:rsidP="007F13E8" w14:paraId="432F9A1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TCVN 6440-2 (ISO 6460-2), Motorcycles. Measurement method for gaseous exhaust emissions and fuel consumption. Part 2: Test cycles and specific test conditions.</w:t>
            </w:r>
          </w:p>
          <w:p w:rsidR="00EE3A11" w:rsidRPr="002F6A28" w:rsidP="007F13E8" w14:paraId="14385B0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TCVN 6440-3 (ISO 6460-3), Motorcycles. Measurement method for gaseous exhaust emissions and fuel consumption. Part 3: Fuel consumption measurement at a constant speed.</w:t>
            </w:r>
          </w:p>
          <w:p w:rsidR="00EE3A11" w:rsidRPr="002F6A28" w:rsidP="007F13E8" w14:paraId="5107CA4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TCVN 6776, Unleaded gasoline – Specifications.</w:t>
            </w:r>
          </w:p>
          <w:p w:rsidR="00EE3A11" w:rsidRPr="002F6A28" w:rsidP="007F13E8" w14:paraId="32E7868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TCVN 6998, Road vehicles - The maximum design speed, maximum torque and maximum net engine power of two or </w:t>
            </w:r>
            <w:r w:rsidRPr="002F6A28">
              <w:t>three-wheel Motorcycles and Mopeds - Test methods in type approval.</w:t>
            </w:r>
          </w:p>
          <w:p w:rsidR="00EE3A11" w:rsidRPr="002F6A28" w:rsidP="007F13E8" w14:paraId="7721554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TCVN 7357, Road vehicles - Gaseous pollutants emitted by motorcycles - Requirements and test methods in type approval.</w:t>
            </w:r>
          </w:p>
          <w:p w:rsidR="00EE3A11" w:rsidRPr="002F6A28" w:rsidP="007F13E8" w14:paraId="54D1ED1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TCVN 7358, Road vehicles - Gaseous pollutants emitted by mopeds </w:t>
            </w:r>
            <w:r w:rsidRPr="002F6A28">
              <w:t>equipped with a positive ignition engine - Requirements and test methods in type approval.</w:t>
            </w:r>
          </w:p>
          <w:p w:rsidR="00EE3A11" w:rsidRPr="002F6A28" w:rsidP="007F13E8" w14:paraId="1480A8A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TCVN 8658, Road vehicles – Motor vehicle category symbol.</w:t>
            </w:r>
          </w:p>
          <w:p w:rsidR="00EE3A11" w:rsidRPr="002F6A28" w:rsidP="007F13E8" w14:paraId="26D3C63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TCVN 9726, Road vehicles - Two-wheeled motorcycles equipped with a positive or compression ignition engine regarding the emission of gaseous pollutants, CO2 emissions and fuel consumption - Requirements and test method in type approval</w:t>
            </w:r>
          </w:p>
          <w:p w:rsidR="00EE3A11" w:rsidRPr="002F6A28" w:rsidP="007F13E8" w14:paraId="2568363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QCVN 14:2024: National technical regulation on safety and environmental protection for motorcycles and mopeds</w:t>
            </w:r>
          </w:p>
        </w:tc>
      </w:tr>
      <w:tr w14:paraId="5BB865FA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382A5E2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4C69CBB0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1 June 2025</w:t>
            </w:r>
          </w:p>
          <w:p w:rsidR="00EE3A11" w:rsidRPr="002F6A28" w:rsidP="008953C4" w14:paraId="11B8058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August 2025</w:t>
            </w:r>
          </w:p>
        </w:tc>
      </w:tr>
      <w:tr w14:paraId="27CD7EE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C2D1D8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9D2D1F4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4925AB8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1189D768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70197DCE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1CFC3D8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Notification Authority &amp; Enquiry Point of the Ministry of Transport</w:t>
            </w:r>
          </w:p>
          <w:p w:rsidR="00EE3A11" w:rsidRPr="00A12DDE" w:rsidP="00B16145" w14:paraId="13D20B7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Viet Nam Register</w:t>
            </w:r>
          </w:p>
          <w:p w:rsidR="00EE3A11" w:rsidRPr="00A12DDE" w:rsidP="00B16145" w14:paraId="7C0F75E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18 Pham Hung, My Dinh 2, Nam Tu Liem, Ha Noi, Viet Nam</w:t>
            </w:r>
          </w:p>
          <w:p w:rsidR="00EE3A11" w:rsidRPr="00A12DDE" w:rsidP="00B16145" w14:paraId="782B014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Tel.: </w:t>
            </w:r>
            <w:r w:rsidRPr="00A12DDE">
              <w:rPr>
                <w:bCs/>
              </w:rPr>
              <w:t>04.3768 4838</w:t>
            </w:r>
          </w:p>
          <w:p w:rsidR="00EE3A11" w:rsidRPr="00A12DDE" w:rsidP="00B16145" w14:paraId="24DDAD7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04.3768 4840</w:t>
            </w:r>
          </w:p>
          <w:p w:rsidR="00EE3A11" w:rsidRPr="00A12DDE" w:rsidP="00B16145" w14:paraId="67551EA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tbtgtvt@vr.org.vn</w:t>
              </w:r>
            </w:hyperlink>
          </w:p>
          <w:p w:rsidR="00EE3A11" w:rsidRPr="00A12DDE" w:rsidP="00B16145" w14:paraId="4786A84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6" w:tgtFrame="_blank" w:history="1">
              <w:r w:rsidRPr="00A12DDE">
                <w:rPr>
                  <w:bCs/>
                  <w:color w:val="0000FF"/>
                  <w:u w:val="single"/>
                </w:rPr>
                <w:t>http://www.tbt-bgtvt.vn/</w:t>
              </w:r>
            </w:hyperlink>
          </w:p>
          <w:p w:rsidR="00EE3A11" w:rsidRPr="00A12DDE" w:rsidP="00B16145" w14:paraId="13F2153E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https://members.wto.org/crnattachments/2025/TBT/VNM/25_02186_00_x.pdf</w:t>
              </w:r>
            </w:hyperlink>
          </w:p>
        </w:tc>
      </w:tr>
    </w:tbl>
    <w:p w:rsidR="00EE3A11" w:rsidRPr="002F6A28" w:rsidP="002F6A28" w14:paraId="45319F13" w14:textId="77777777"/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2B5DFE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E4AC05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F779DCB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81C32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CC937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E5F56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A820A5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3E6F2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G/TBT/N/VNM/343</w:t>
    </w:r>
    <w:bookmarkEnd w:id="0"/>
  </w:p>
  <w:p w:rsidR="009239F7" w:rsidRPr="002F6A28" w:rsidP="009239F7" w14:paraId="4DE00D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77C47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5CA484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1B2890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0E4AE7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0066DE3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EE4097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94109D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F22A36A" w14:textId="77777777">
          <w:pPr>
            <w:jc w:val="right"/>
            <w:rPr>
              <w:b/>
              <w:szCs w:val="16"/>
            </w:rPr>
          </w:pPr>
        </w:p>
      </w:tc>
    </w:tr>
    <w:tr w14:paraId="7E99A3C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D4B690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108185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G/TBT/N/VNM/343</w:t>
          </w:r>
          <w:bookmarkEnd w:id="2"/>
        </w:p>
      </w:tc>
    </w:tr>
    <w:tr w14:paraId="7B64C68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72E018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AFCB2D0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18 March 2025</w:t>
          </w:r>
          <w:bookmarkEnd w:id="3"/>
          <w:bookmarkEnd w:id="4"/>
        </w:p>
      </w:tc>
    </w:tr>
    <w:tr w14:paraId="4931CF2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4220C20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(25-1925)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938200A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25BA06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6E451B3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01F0DA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025560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5237748">
    <w:abstractNumId w:val="9"/>
  </w:num>
  <w:num w:numId="2" w16cid:durableId="1254896123">
    <w:abstractNumId w:val="7"/>
  </w:num>
  <w:num w:numId="3" w16cid:durableId="2090230646">
    <w:abstractNumId w:val="6"/>
  </w:num>
  <w:num w:numId="4" w16cid:durableId="1359040992">
    <w:abstractNumId w:val="5"/>
  </w:num>
  <w:num w:numId="5" w16cid:durableId="983311656">
    <w:abstractNumId w:val="4"/>
  </w:num>
  <w:num w:numId="6" w16cid:durableId="91586001">
    <w:abstractNumId w:val="12"/>
  </w:num>
  <w:num w:numId="7" w16cid:durableId="20211311">
    <w:abstractNumId w:val="11"/>
  </w:num>
  <w:num w:numId="8" w16cid:durableId="1403604630">
    <w:abstractNumId w:val="10"/>
  </w:num>
  <w:num w:numId="9" w16cid:durableId="2124314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83357765">
    <w:abstractNumId w:val="13"/>
  </w:num>
  <w:num w:numId="11" w16cid:durableId="394739623">
    <w:abstractNumId w:val="8"/>
  </w:num>
  <w:num w:numId="12" w16cid:durableId="19278597">
    <w:abstractNumId w:val="3"/>
  </w:num>
  <w:num w:numId="13" w16cid:durableId="199248644">
    <w:abstractNumId w:val="2"/>
  </w:num>
  <w:num w:numId="14" w16cid:durableId="845945174">
    <w:abstractNumId w:val="1"/>
  </w:num>
  <w:num w:numId="15" w16cid:durableId="1676616488">
    <w:abstractNumId w:val="0"/>
  </w:num>
  <w:num w:numId="16" w16cid:durableId="16718479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D76B6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213DB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1A6D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10F4F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tbtgtvt@vr.org.vn" TargetMode="External" /><Relationship Id="rId6" Type="http://schemas.openxmlformats.org/officeDocument/2006/relationships/hyperlink" Target="http://www.tbt-bgtvt.vn/" TargetMode="External" /><Relationship Id="rId7" Type="http://schemas.openxmlformats.org/officeDocument/2006/relationships/hyperlink" Target="https://members.wto.org/crnattachments/2025/TBT/VNM/25_02186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2025-03-18T08:55:00Z</dcterms:created>
  <dcterms:modified xsi:type="dcterms:W3CDTF">2025-03-18T08:55:00Z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