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56744B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5C4F14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F694334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9F8568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443F8E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EAFCB8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591F89D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9171AA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71D175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21566A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3A1107A3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  <w:p w:rsidR="00F85C99" w:rsidRPr="002F6A28" w:rsidP="00AA646C" w14:paraId="3A5EDDBE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46DA095" w14:textId="77777777">
            <w:r w:rsidRPr="00C379C8">
              <w:t>WTO/TBT Enquiry Point and Notification Authority</w:t>
            </w:r>
          </w:p>
          <w:p w:rsidR="00AC6C6E" w:rsidRPr="00C379C8" w:rsidP="00AA646C" w14:paraId="5CB656CF" w14:textId="77777777">
            <w:r w:rsidRPr="00C379C8">
              <w:t>Thai Industrial Standards Institute (TISI), Ministry of Industry</w:t>
            </w:r>
          </w:p>
          <w:p w:rsidR="00AC6C6E" w:rsidRPr="00C379C8" w:rsidP="00AA646C" w14:paraId="5A2D2581" w14:textId="77777777">
            <w:r w:rsidRPr="00C379C8">
              <w:t>Tel: (662) 430 6831 ext. 2130</w:t>
            </w:r>
          </w:p>
          <w:p w:rsidR="00AC6C6E" w:rsidRPr="00C379C8" w:rsidP="00AA646C" w14:paraId="1104ABB2" w14:textId="77777777">
            <w:r w:rsidRPr="00C379C8">
              <w:t>Fax: (662) 354 3041</w:t>
            </w:r>
          </w:p>
          <w:p w:rsidR="00AC6C6E" w:rsidRPr="00C379C8" w:rsidP="00AA646C" w14:paraId="7B3B795E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thaitbt@tisi.mail.go.th</w:t>
              </w:r>
            </w:hyperlink>
          </w:p>
          <w:p w:rsidR="00AC6C6E" w:rsidRPr="00C379C8" w:rsidP="00AA646C" w14:paraId="33AC03B6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6FD149B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65979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274399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4F36F7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06BE6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C2B700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Electric toilet seat for water closet and toilet seat cover</w:t>
            </w:r>
          </w:p>
        </w:tc>
      </w:tr>
      <w:tr w14:paraId="0D3E13C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A06FF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992BBDD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Ministerial Regulation Prescribing Industrial Products for Electric Toilet Seat for Water Closet to Conform to the Standard B.E. ....; (25 page(s), in Thai)</w:t>
            </w:r>
          </w:p>
        </w:tc>
      </w:tr>
      <w:tr w14:paraId="3D9D97F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89BB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E30BB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electric toilet seat for water closet to conform to the Thai Industrial Standard TIS 60335 Part 2(84)-2566(2023) Household and Similar Electrical Appliances - Safety - Part 2-84: Particular Requirements for Toilet Appliances.</w:t>
            </w:r>
          </w:p>
          <w:p w:rsidR="00FE448B" w:rsidRPr="00C379C8" w:rsidP="002F6A28" w14:paraId="1044E1F8" w14:textId="77777777">
            <w:pPr>
              <w:spacing w:before="120" w:after="120"/>
            </w:pPr>
            <w:r w:rsidRPr="00C379C8">
              <w:t>This draft Ministerial Regulation applies to electric toilet seat for water closet and toilet seat cover.</w:t>
            </w:r>
          </w:p>
        </w:tc>
      </w:tr>
      <w:tr w14:paraId="75EA595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DB093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FE395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726C451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A72CB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108207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FD17B1A" w14:textId="77777777">
            <w:pPr>
              <w:spacing w:before="120" w:after="120"/>
            </w:pPr>
            <w:r w:rsidRPr="002F6A28">
              <w:t>IEC 60335-2-84 Edition 3.0 (2019-10) Household and Similar Electrical Appliances - Safety - Part 2-84: Particular Requirements for Toilet Appliances</w:t>
            </w:r>
          </w:p>
        </w:tc>
      </w:tr>
      <w:tr w14:paraId="334B0259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EA2BF5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492895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4AB1B8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After 270 days following the date of its publication in the Government Gazette</w:t>
            </w:r>
          </w:p>
        </w:tc>
      </w:tr>
      <w:tr w14:paraId="44B03CB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A5EC0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B5D486B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0392F19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381503AE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193AF897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 xml:space="preserve">email and website addresses, if </w:t>
            </w:r>
            <w:r w:rsidRPr="002F6A28">
              <w:rPr>
                <w:b/>
              </w:rPr>
              <w:t>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65F6C2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WTO/TBT Enquiry Point and Notification Authority</w:t>
            </w:r>
          </w:p>
          <w:p w:rsidR="00EE3A11" w:rsidRPr="00A12DDE" w:rsidP="00B16145" w14:paraId="15C60AD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Thai Industrial Standards Institute (TISI), Ministry of Industry</w:t>
            </w:r>
          </w:p>
          <w:p w:rsidR="00EE3A11" w:rsidRPr="00A12DDE" w:rsidP="00B16145" w14:paraId="699988D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Tel.: (662) 430 6831 ext. 2130</w:t>
            </w:r>
          </w:p>
          <w:p w:rsidR="00EE3A11" w:rsidRPr="00A12DDE" w:rsidP="00B16145" w14:paraId="422320D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(662) 354 3041</w:t>
            </w:r>
          </w:p>
          <w:p w:rsidR="00EE3A11" w:rsidRPr="00A12DDE" w:rsidP="00B16145" w14:paraId="58B0445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thaitbt@tisi.mail.go.th</w:t>
              </w:r>
            </w:hyperlink>
          </w:p>
          <w:p w:rsidR="00EE3A11" w:rsidRPr="00A12DDE" w:rsidP="00B16145" w14:paraId="7D3B25E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http://www.tisi.go.th</w:t>
              </w:r>
            </w:hyperlink>
          </w:p>
          <w:p w:rsidR="00EE3A11" w:rsidRPr="00A12DDE" w:rsidP="00B16145" w14:paraId="61292C3C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https://members.wto.org/crnattachments/2025/TBT/THA/25_02096_00_x.pdf</w:t>
              </w:r>
            </w:hyperlink>
          </w:p>
        </w:tc>
      </w:tr>
    </w:tbl>
    <w:p w:rsidR="00EE3A11" w:rsidRPr="002F6A28" w:rsidP="002F6A28" w14:paraId="374BB228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E989A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BC3E3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98CE9F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BD3E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81915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563A6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AF01CD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D4465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G/TBT/N/THA/767</w:t>
    </w:r>
    <w:bookmarkEnd w:id="0"/>
  </w:p>
  <w:p w:rsidR="009239F7" w:rsidRPr="002F6A28" w:rsidP="009239F7" w14:paraId="53E596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9C084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9A588F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9E891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09F98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B5FC5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C3F9E2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5FD4DD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A0ADFE" w14:textId="77777777">
          <w:pPr>
            <w:jc w:val="right"/>
            <w:rPr>
              <w:b/>
              <w:szCs w:val="16"/>
            </w:rPr>
          </w:pPr>
        </w:p>
      </w:tc>
    </w:tr>
    <w:tr w14:paraId="38847B6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FA3E0F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CFA470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G/TBT/N/THA/767</w:t>
          </w:r>
          <w:bookmarkEnd w:id="2"/>
        </w:p>
      </w:tc>
    </w:tr>
    <w:tr w14:paraId="5AC6E52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7E719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D9560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March 2025</w:t>
          </w:r>
          <w:bookmarkEnd w:id="3"/>
          <w:bookmarkEnd w:id="4"/>
        </w:p>
      </w:tc>
    </w:tr>
    <w:tr w14:paraId="23409B3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B52A88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(25-1800)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D17C07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535833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90112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1EE120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0F8761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2994565">
    <w:abstractNumId w:val="9"/>
  </w:num>
  <w:num w:numId="2" w16cid:durableId="419328707">
    <w:abstractNumId w:val="7"/>
  </w:num>
  <w:num w:numId="3" w16cid:durableId="390929548">
    <w:abstractNumId w:val="6"/>
  </w:num>
  <w:num w:numId="4" w16cid:durableId="1906604753">
    <w:abstractNumId w:val="5"/>
  </w:num>
  <w:num w:numId="5" w16cid:durableId="2013142552">
    <w:abstractNumId w:val="4"/>
  </w:num>
  <w:num w:numId="6" w16cid:durableId="1714648409">
    <w:abstractNumId w:val="12"/>
  </w:num>
  <w:num w:numId="7" w16cid:durableId="744424990">
    <w:abstractNumId w:val="11"/>
  </w:num>
  <w:num w:numId="8" w16cid:durableId="2001732448">
    <w:abstractNumId w:val="10"/>
  </w:num>
  <w:num w:numId="9" w16cid:durableId="5954099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0720001">
    <w:abstractNumId w:val="13"/>
  </w:num>
  <w:num w:numId="11" w16cid:durableId="2110081471">
    <w:abstractNumId w:val="8"/>
  </w:num>
  <w:num w:numId="12" w16cid:durableId="454718434">
    <w:abstractNumId w:val="3"/>
  </w:num>
  <w:num w:numId="13" w16cid:durableId="1046106854">
    <w:abstractNumId w:val="2"/>
  </w:num>
  <w:num w:numId="14" w16cid:durableId="770861220">
    <w:abstractNumId w:val="1"/>
  </w:num>
  <w:num w:numId="15" w16cid:durableId="1494250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0187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3BAC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63D00"/>
    <w:rsid w:val="007865F5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03FF"/>
    <w:rsid w:val="00CD7D97"/>
    <w:rsid w:val="00CE3EE6"/>
    <w:rsid w:val="00CE4BA1"/>
    <w:rsid w:val="00D000C7"/>
    <w:rsid w:val="00D0195E"/>
    <w:rsid w:val="00D138EF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9C09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thaitbt@tisi.mail.go.th" TargetMode="External" /><Relationship Id="rId7" Type="http://schemas.openxmlformats.org/officeDocument/2006/relationships/hyperlink" Target="https://www.tisi.go.th" TargetMode="External" /><Relationship Id="rId8" Type="http://schemas.openxmlformats.org/officeDocument/2006/relationships/hyperlink" Target="http://www.tisi.go.th" TargetMode="External" /><Relationship Id="rId9" Type="http://schemas.openxmlformats.org/officeDocument/2006/relationships/hyperlink" Target="https://members.wto.org/crnattachments/2025/TBT/THA/25_02096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D9F1D2-744D-43A7-84CB-E75FDF5428F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374</Words>
  <Characters>2253</Characters>
  <Application>Microsoft Office Word</Application>
  <DocSecurity>0</DocSecurity>
  <Lines>59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2025-03-13T10:15:00Z</dcterms:created>
  <dcterms:modified xsi:type="dcterms:W3CDTF">2025-03-13T13:29:00Z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