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470702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8BF35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C043D8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8AE2F5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9B86E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36D7F0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AAE382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C27C3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5B66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668446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914877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439DEA0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750E18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81A9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53E6FB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47C4DA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E9B3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A336DC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Projectors (HS code(s): 850440); (ICS code(s): 27.010)</w:t>
            </w:r>
          </w:p>
        </w:tc>
      </w:tr>
      <w:tr w14:paraId="290236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BC78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620FB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document of the P.R.C., Minimum allowable values of energy efficiency and energy efficiency grades for projectors; (11 page(s), in Chinese)</w:t>
            </w:r>
          </w:p>
        </w:tc>
      </w:tr>
      <w:tr w14:paraId="0948280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E439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6BB61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grades, minimum allowable values of energy efficiency, and testing methods for projectors.</w:t>
            </w:r>
          </w:p>
          <w:p w:rsidR="00FE448B" w:rsidRPr="00C379C8" w:rsidP="002F6A28" w14:paraId="0935DC04" w14:textId="77777777">
            <w:pPr>
              <w:spacing w:before="120" w:after="120"/>
            </w:pPr>
            <w:r w:rsidRPr="00C379C8">
              <w:t>This document applies to liquid crystal display (LCD) and digital light processing (DLP) projectors with projection as the main function and high-pressure mercury lamps, lasers, and LED lamps as light sources. Projectors using liquid crystal on silicon (LCOS) as display devices can refer this document for implementation.</w:t>
            </w:r>
          </w:p>
          <w:p w:rsidR="00FE448B" w:rsidRPr="00C379C8" w:rsidP="002F6A28" w14:paraId="72462D63" w14:textId="77777777">
            <w:pPr>
              <w:spacing w:before="120" w:after="120"/>
            </w:pPr>
            <w:r w:rsidRPr="00C379C8">
              <w:t>This document does not apply to integrated projection units consisting of projection screens and projectors.</w:t>
            </w:r>
          </w:p>
        </w:tc>
      </w:tr>
      <w:tr w14:paraId="148EFC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3542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48090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the environment; Quality requirements</w:t>
            </w:r>
          </w:p>
        </w:tc>
      </w:tr>
      <w:tr w14:paraId="0119253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C6D31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41A5FB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 xml:space="preserve">Relevant </w:t>
            </w:r>
            <w:r w:rsidRPr="002F6A28">
              <w:rPr>
                <w:b/>
              </w:rPr>
              <w:t>documents:</w:t>
            </w:r>
            <w:r w:rsidRPr="002F6A28" w:rsidR="00EE3A11">
              <w:t xml:space="preserve"> </w:t>
            </w:r>
          </w:p>
          <w:p w:rsidR="00EE3A11" w:rsidRPr="002F6A28" w:rsidP="007F13E8" w14:paraId="52D644C5" w14:textId="77777777">
            <w:pPr>
              <w:spacing w:before="120" w:after="120"/>
            </w:pPr>
            <w:r w:rsidRPr="002F6A28">
              <w:t>-</w:t>
            </w:r>
          </w:p>
        </w:tc>
      </w:tr>
      <w:tr w14:paraId="28DC04A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CB66F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DE7038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27E785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8AF58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AAC9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F90131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169F9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9D3596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C19963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CA5897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546DBE" w:rsidP="00B16145" w14:paraId="05984666" w14:textId="77777777">
            <w:pPr>
              <w:keepNext/>
              <w:keepLines/>
              <w:rPr>
                <w:bCs/>
                <w:lang w:val="pt-PT"/>
              </w:rPr>
            </w:pPr>
            <w:r w:rsidRPr="00546DBE">
              <w:rPr>
                <w:bCs/>
                <w:lang w:val="pt-PT"/>
              </w:rPr>
              <w:t>Tel</w:t>
            </w:r>
            <w:r w:rsidRPr="00546DBE">
              <w:rPr>
                <w:rFonts w:ascii="MS Mincho" w:eastAsia="MS Mincho" w:hAnsi="MS Mincho" w:cs="MS Mincho"/>
                <w:bCs/>
                <w:lang w:val="pt-PT"/>
              </w:rPr>
              <w:t>：</w:t>
            </w:r>
            <w:r w:rsidRPr="00546DBE">
              <w:rPr>
                <w:bCs/>
                <w:lang w:val="pt-PT"/>
              </w:rPr>
              <w:t>+86 10 57954633/ 57954627</w:t>
            </w:r>
          </w:p>
          <w:p w:rsidR="00EE3A11" w:rsidRPr="00546DBE" w:rsidP="00B16145" w14:paraId="3DD15D32" w14:textId="77777777">
            <w:pPr>
              <w:keepNext/>
              <w:keepLines/>
              <w:rPr>
                <w:bCs/>
                <w:lang w:val="pt-PT"/>
              </w:rPr>
            </w:pPr>
            <w:r w:rsidRPr="00546DBE">
              <w:rPr>
                <w:bCs/>
                <w:lang w:val="pt-PT"/>
              </w:rPr>
              <w:t xml:space="preserve">E_mail: </w:t>
            </w:r>
            <w:hyperlink r:id="rId5" w:history="1">
              <w:r w:rsidRPr="00546DBE">
                <w:rPr>
                  <w:bCs/>
                  <w:color w:val="0000FF"/>
                  <w:u w:val="single"/>
                  <w:lang w:val="pt-PT"/>
                </w:rPr>
                <w:t>tbt@customs.gov.cn</w:t>
              </w:r>
            </w:hyperlink>
          </w:p>
          <w:p w:rsidR="00EE3A11" w:rsidRPr="00546DBE" w:rsidP="00B16145" w14:paraId="23F10C1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6" w:tgtFrame="_blank" w:history="1">
              <w:r w:rsidRPr="00546DBE">
                <w:rPr>
                  <w:bCs/>
                  <w:color w:val="0000FF"/>
                  <w:u w:val="single"/>
                  <w:lang w:val="pt-PT"/>
                </w:rPr>
                <w:t>https://members.wto.org/crnattachments/2025/TBT/CHN/25_02071_00_x.pdf</w:t>
              </w:r>
            </w:hyperlink>
          </w:p>
        </w:tc>
      </w:tr>
    </w:tbl>
    <w:p w:rsidR="00EE3A11" w:rsidRPr="00546DBE" w:rsidP="002F6A28" w14:paraId="0986CC2B" w14:textId="77777777">
      <w:pPr>
        <w:rPr>
          <w:lang w:val="pt-PT"/>
        </w:rPr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D0A4F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0D4C9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8DCA82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0620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B1339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A29C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86C24A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0C2F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G/TBT/N/CHN/2028</w:t>
    </w:r>
    <w:bookmarkEnd w:id="0"/>
  </w:p>
  <w:p w:rsidR="009239F7" w:rsidRPr="002F6A28" w:rsidP="009239F7" w14:paraId="0C91FA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3D26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0087E3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C8FC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7AACF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4A41B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3C7BCA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3855D6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5DE92F" w14:textId="77777777">
          <w:pPr>
            <w:jc w:val="right"/>
            <w:rPr>
              <w:b/>
              <w:szCs w:val="16"/>
            </w:rPr>
          </w:pPr>
        </w:p>
      </w:tc>
    </w:tr>
    <w:tr w14:paraId="40927D4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9E202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D45246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G/TBT/N/CHN/2028</w:t>
          </w:r>
          <w:bookmarkEnd w:id="2"/>
        </w:p>
      </w:tc>
    </w:tr>
    <w:tr w14:paraId="6794647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DBE76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4A1F01" w14:textId="053320B8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</w:t>
          </w:r>
          <w:r>
            <w:rPr>
              <w:szCs w:val="16"/>
            </w:rPr>
            <w:t>3</w:t>
          </w:r>
          <w:r w:rsidRPr="009239F7">
            <w:rPr>
              <w:szCs w:val="16"/>
            </w:rPr>
            <w:t xml:space="preserve"> March 2025</w:t>
          </w:r>
          <w:bookmarkEnd w:id="3"/>
          <w:bookmarkEnd w:id="4"/>
        </w:p>
      </w:tc>
    </w:tr>
    <w:tr w14:paraId="3CCA45A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2DF3A2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(25-1776)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8C65C2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1E91CE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6DE9FF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5AC669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706A68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5623753">
    <w:abstractNumId w:val="9"/>
  </w:num>
  <w:num w:numId="2" w16cid:durableId="1068379214">
    <w:abstractNumId w:val="7"/>
  </w:num>
  <w:num w:numId="3" w16cid:durableId="1586256815">
    <w:abstractNumId w:val="6"/>
  </w:num>
  <w:num w:numId="4" w16cid:durableId="177737496">
    <w:abstractNumId w:val="5"/>
  </w:num>
  <w:num w:numId="5" w16cid:durableId="131410445">
    <w:abstractNumId w:val="4"/>
  </w:num>
  <w:num w:numId="6" w16cid:durableId="1853839822">
    <w:abstractNumId w:val="12"/>
  </w:num>
  <w:num w:numId="7" w16cid:durableId="165631400">
    <w:abstractNumId w:val="11"/>
  </w:num>
  <w:num w:numId="8" w16cid:durableId="2144274542">
    <w:abstractNumId w:val="10"/>
  </w:num>
  <w:num w:numId="9" w16cid:durableId="9626184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2669404">
    <w:abstractNumId w:val="13"/>
  </w:num>
  <w:num w:numId="11" w16cid:durableId="383457195">
    <w:abstractNumId w:val="8"/>
  </w:num>
  <w:num w:numId="12" w16cid:durableId="1000618249">
    <w:abstractNumId w:val="3"/>
  </w:num>
  <w:num w:numId="13" w16cid:durableId="517350706">
    <w:abstractNumId w:val="2"/>
  </w:num>
  <w:num w:numId="14" w16cid:durableId="1957369402">
    <w:abstractNumId w:val="1"/>
  </w:num>
  <w:num w:numId="15" w16cid:durableId="27125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52CE"/>
    <w:rsid w:val="005104AF"/>
    <w:rsid w:val="0052601B"/>
    <w:rsid w:val="005336B8"/>
    <w:rsid w:val="00533DC1"/>
    <w:rsid w:val="0054317D"/>
    <w:rsid w:val="00545ACF"/>
    <w:rsid w:val="00546DBE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4AB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D32C6"/>
    <w:rsid w:val="00DE50DB"/>
    <w:rsid w:val="00DF6AE1"/>
    <w:rsid w:val="00E147CB"/>
    <w:rsid w:val="00E20B42"/>
    <w:rsid w:val="00E25473"/>
    <w:rsid w:val="00E30FFD"/>
    <w:rsid w:val="00E37DD9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2E28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42A7F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071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2025-03-12T16:02:00Z</dcterms:created>
  <dcterms:modified xsi:type="dcterms:W3CDTF">2025-03-13T09:21:00Z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