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6F6005A9" w14:textId="77777777">
      <w:pPr>
        <w:pStyle w:val="Title"/>
      </w:pPr>
      <w:r w:rsidRPr="002F663C">
        <w:t>NOTIFICATION</w:t>
      </w:r>
    </w:p>
    <w:p w:rsidR="002F663C" w:rsidRPr="002F663C" w:rsidP="00DD3DD7" w14:paraId="51C62426" w14:textId="77777777">
      <w:pPr>
        <w:pStyle w:val="Title3"/>
      </w:pPr>
      <w:r w:rsidRPr="002F663C">
        <w:t>Addendum</w:t>
      </w:r>
    </w:p>
    <w:p w:rsidR="002F663C" w:rsidP="001E2E4A" w14:paraId="3965941B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6 March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Brazil</w:t>
      </w:r>
      <w:r w:rsidRPr="002F663C">
        <w:rPr>
          <w:rFonts w:eastAsia="Calibri" w:cs="Times New Roman"/>
        </w:rPr>
        <w:t>.</w:t>
      </w:r>
    </w:p>
    <w:p w:rsidR="001E2E4A" w:rsidRPr="002F663C" w:rsidP="001E2E4A" w14:paraId="08EFA288" w14:textId="77777777">
      <w:pPr>
        <w:rPr>
          <w:rFonts w:eastAsia="Calibri" w:cs="Times New Roman"/>
        </w:rPr>
      </w:pPr>
    </w:p>
    <w:p w:rsidR="002F663C" w:rsidRPr="002F663C" w:rsidP="002F663C" w14:paraId="6C3B0343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2EF90299" w14:textId="77777777">
      <w:pPr>
        <w:rPr>
          <w:rFonts w:eastAsia="Calibri" w:cs="Times New Roman"/>
        </w:rPr>
      </w:pPr>
    </w:p>
    <w:p w:rsidR="00C14444" w:rsidRPr="002F663C" w:rsidP="002F663C" w14:paraId="21E578BB" w14:textId="77777777">
      <w:pPr>
        <w:rPr>
          <w:rFonts w:eastAsia="Calibri" w:cs="Times New Roman"/>
        </w:rPr>
      </w:pPr>
    </w:p>
    <w:p w:rsidR="002F663C" w:rsidRPr="002F663C" w:rsidP="002F663C" w14:paraId="7B556CE8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Amendment proposal to Inmetro Ordinance No. 436, 19 October 2021.</w:t>
      </w:r>
    </w:p>
    <w:p w:rsidR="002F663C" w:rsidRPr="002F663C" w:rsidP="002F663C" w14:paraId="173FEB5B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2666B4F0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  <w:shd w:val="clear" w:color="auto" w:fill="auto"/>
          </w:tcPr>
          <w:p w:rsidR="002F663C" w:rsidRPr="002F663C" w:rsidP="00C14444" w14:paraId="0A34CB44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 xml:space="preserve">Reason for </w:t>
            </w:r>
            <w:r w:rsidRPr="002F663C">
              <w:rPr>
                <w:rFonts w:eastAsia="Calibri" w:cs="Times New Roman"/>
                <w:b/>
              </w:rPr>
              <w:t>Addendum:</w:t>
            </w:r>
          </w:p>
        </w:tc>
      </w:tr>
      <w:tr w14:paraId="7A3A9B8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4D382EBB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7F65AA1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1FD3861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356E6BC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68299F5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041CB91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10CC930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13321A0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published - date: 6 March 2025</w:t>
            </w:r>
          </w:p>
        </w:tc>
      </w:tr>
      <w:tr w14:paraId="64D0766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5CF54C3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4979E84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4716817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2C5C523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6CCB1CA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66A0B62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4570990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0BAA83B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278CFBB2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0FB5139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3E79C65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60BC052C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082727" w:rsidP="00C14444" w14:paraId="281F60F2" w14:textId="77777777">
            <w:pPr>
              <w:spacing w:before="120" w:after="120"/>
              <w:rPr>
                <w:rFonts w:eastAsia="Calibri" w:cs="Times New Roman"/>
              </w:rPr>
            </w:pPr>
            <w:hyperlink r:id="rId6" w:tgtFrame="_blank" w:history="1">
              <w:r>
                <w:rPr>
                  <w:rFonts w:eastAsia="Calibri" w:cs="Times New Roman"/>
                  <w:color w:val="0000FF"/>
                  <w:u w:val="single"/>
                </w:rPr>
                <w:t>https://www.in.gov.br/en/web/dou/-/consulta-publica-n-9-de-5-de-marco-de-2025-616132429</w:t>
              </w:r>
            </w:hyperlink>
          </w:p>
          <w:p w:rsidR="002F663C" w:rsidRPr="002F663C" w:rsidP="00C14444" w14:paraId="56D6F656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20 March 2025</w:t>
            </w:r>
          </w:p>
        </w:tc>
      </w:tr>
      <w:tr w14:paraId="265ED6B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30BD533C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D95F69" w14:paraId="6A2EF44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 xml:space="preserve">nterpretive guidance issued and text </w:t>
            </w:r>
            <w:r w:rsidRPr="002F663C">
              <w:rPr>
                <w:rFonts w:eastAsia="Calibri" w:cs="Times New Roman"/>
              </w:rPr>
              <w:t>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1451ADD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  <w:shd w:val="clear" w:color="auto" w:fill="auto"/>
          </w:tcPr>
          <w:p w:rsidR="002F663C" w:rsidRPr="00711F9C" w:rsidP="00C14444" w14:paraId="1F60BCF2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  <w:shd w:val="clear" w:color="auto" w:fill="auto"/>
          </w:tcPr>
          <w:p w:rsidR="002F663C" w:rsidRPr="002F663C" w:rsidP="00EB7B40" w14:paraId="5D3D50C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1C8754D2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0ECDC0DA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National Institute of Metrology, Quality and Technology – Inmetro issued Public </w:t>
      </w:r>
      <w:r w:rsidRPr="002F663C">
        <w:rPr>
          <w:rFonts w:eastAsia="Calibri" w:cs="Times New Roman"/>
          <w:szCs w:val="18"/>
        </w:rPr>
        <w:t>Consultation No 9, 5 March 2025, that proposes to change the requirements of the Conformity Identification Seal for Cylinders for Vehicular Natural Gas (GNV) established by Inmetro Ordinance No. 436, 19 October 2021.</w:t>
      </w:r>
    </w:p>
    <w:p w:rsidR="00816CE2" w:rsidRPr="002F663C" w:rsidP="00B16ACF" w14:paraId="066C2664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Comments must be presented on the Participa + Brasil Platform at: </w:t>
      </w:r>
      <w:hyperlink r:id="rId7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https://www.gov.br/participamaisbrasil/inmetro-diretoria-de-avaliacao-da-conformidade</w:t>
        </w:r>
      </w:hyperlink>
    </w:p>
    <w:p w:rsidR="006C5A96" w:rsidP="006C5A96" w14:paraId="7E0990D5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500638A9" w14:textId="77777777">
      <w:pPr>
        <w:jc w:val="center"/>
        <w:rPr>
          <w:b/>
        </w:rPr>
      </w:pPr>
    </w:p>
    <w:p w:rsidR="00A1565D" w:rsidP="003971FF" w14:paraId="19B879D9" w14:textId="77777777">
      <w:pPr>
        <w:jc w:val="center"/>
        <w:rPr>
          <w:b/>
        </w:rPr>
      </w:pPr>
    </w:p>
    <w:sectPr w:rsidSect="006C5A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36CEA0CF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6DF03CC8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5C07959A" w14:textId="77777777">
      <w:r>
        <w:separator/>
      </w:r>
    </w:p>
  </w:footnote>
  <w:footnote w:type="continuationSeparator" w:id="1">
    <w:p w:rsidR="004D3A6A" w:rsidP="00ED54E0" w14:paraId="53945898" w14:textId="77777777">
      <w:r>
        <w:continuationSeparator/>
      </w:r>
    </w:p>
  </w:footnote>
  <w:footnote w:id="2">
    <w:p w:rsidR="007F6EA2" w14:paraId="6C63B5A9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4C395BB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4F80585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09C8F74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7DC39FE1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36CF9B6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G/TBT/N/BRA/349/Add.2</w:t>
    </w:r>
    <w:bookmarkEnd w:id="3"/>
  </w:p>
  <w:p w:rsidR="00DD3DD7" w:rsidRPr="00DD3DD7" w:rsidP="00DD3DD7" w14:paraId="55899E2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1B86036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7F3E800E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6B69B8C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A48F754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C45395D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3FE20CE2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167A1FF4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6628A22A" w14:textId="77777777">
          <w:pPr>
            <w:jc w:val="right"/>
            <w:rPr>
              <w:b/>
              <w:szCs w:val="16"/>
            </w:rPr>
          </w:pPr>
        </w:p>
      </w:tc>
    </w:tr>
    <w:tr w14:paraId="40B36D01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5E151BF5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6ADE6862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G/TBT/N/BRA/349/Add.2</w:t>
          </w:r>
          <w:bookmarkEnd w:id="4"/>
        </w:p>
        <w:p w:rsidR="00C14444" w:rsidRPr="00C14444" w:rsidP="00C14444" w14:paraId="71576465" w14:textId="77777777">
          <w:pPr>
            <w:jc w:val="center"/>
            <w:rPr>
              <w:szCs w:val="16"/>
            </w:rPr>
          </w:pPr>
        </w:p>
      </w:tc>
    </w:tr>
    <w:tr w14:paraId="443D8533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E699202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3133DFA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10 March 2025</w:t>
          </w:r>
          <w:bookmarkEnd w:id="5"/>
        </w:p>
      </w:tc>
    </w:tr>
    <w:tr w14:paraId="4EE64D04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072BC63B" w14:textId="77777777">
          <w:pPr>
            <w:jc w:val="left"/>
            <w:rPr>
              <w:b/>
            </w:rPr>
          </w:pPr>
          <w:bookmarkStart w:id="6" w:name="bmkSerial"/>
          <w:r>
            <w:rPr>
              <w:b w:val="0"/>
              <w:color w:val="FF0000"/>
            </w:rPr>
            <w:t>(25-1631)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35606A99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7C5C1484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74257FB2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5DA0C96C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738BF573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67406061">
    <w:abstractNumId w:val="9"/>
  </w:num>
  <w:num w:numId="2" w16cid:durableId="1850831038">
    <w:abstractNumId w:val="7"/>
  </w:num>
  <w:num w:numId="3" w16cid:durableId="2088576399">
    <w:abstractNumId w:val="6"/>
  </w:num>
  <w:num w:numId="4" w16cid:durableId="2029671040">
    <w:abstractNumId w:val="5"/>
  </w:num>
  <w:num w:numId="5" w16cid:durableId="1126042381">
    <w:abstractNumId w:val="4"/>
  </w:num>
  <w:num w:numId="6" w16cid:durableId="1755709837">
    <w:abstractNumId w:val="12"/>
  </w:num>
  <w:num w:numId="7" w16cid:durableId="866455263">
    <w:abstractNumId w:val="11"/>
  </w:num>
  <w:num w:numId="8" w16cid:durableId="430245823">
    <w:abstractNumId w:val="10"/>
  </w:num>
  <w:num w:numId="9" w16cid:durableId="80663025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97158483">
    <w:abstractNumId w:val="13"/>
  </w:num>
  <w:num w:numId="11" w16cid:durableId="1914503193">
    <w:abstractNumId w:val="8"/>
  </w:num>
  <w:num w:numId="12" w16cid:durableId="78983605">
    <w:abstractNumId w:val="3"/>
  </w:num>
  <w:num w:numId="13" w16cid:durableId="463163457">
    <w:abstractNumId w:val="2"/>
  </w:num>
  <w:num w:numId="14" w16cid:durableId="866331450">
    <w:abstractNumId w:val="1"/>
  </w:num>
  <w:num w:numId="15" w16cid:durableId="1734699147">
    <w:abstractNumId w:val="0"/>
  </w:num>
  <w:num w:numId="16" w16cid:durableId="519395629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removePersonalInformation/>
  <w:removeDateAndTime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053A0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16CE2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D263D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DB53D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s://www.in.gov.br/en/web/dou/-/consulta-publica-n-9-de-5-de-marco-de-2025-616132429" TargetMode="External" /><Relationship Id="rId7" Type="http://schemas.openxmlformats.org/officeDocument/2006/relationships/hyperlink" Target="https://www.gov.br/participamaisbrasil/inmetro-diretoria-de-avaliacao-da-conformidade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Greenleaves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2025-03-10T08:07:00Z</dcterms:created>
  <dcterms:modified xsi:type="dcterms:W3CDTF">2025-03-10T08:07:00Z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NC</vt:lpwstr>
  </property>
</Properties>
</file>