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E22E0C" w14:textId="77777777">
      <w:pPr>
        <w:pStyle w:val="Title"/>
      </w:pPr>
      <w:r w:rsidRPr="002F663C">
        <w:t>NOTIFICATION</w:t>
      </w:r>
    </w:p>
    <w:p w:rsidR="002F663C" w:rsidRPr="002F663C" w:rsidP="00DD3DD7" w14:paraId="530D7B71" w14:textId="77777777">
      <w:pPr>
        <w:pStyle w:val="Title3"/>
      </w:pPr>
      <w:r w:rsidRPr="002F663C">
        <w:t>Addendum</w:t>
      </w:r>
    </w:p>
    <w:p w:rsidR="002F663C" w:rsidP="001E2E4A" w14:paraId="47458C4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2231453" w14:textId="77777777">
      <w:pPr>
        <w:rPr>
          <w:rFonts w:eastAsia="Calibri" w:cs="Times New Roman"/>
        </w:rPr>
      </w:pPr>
    </w:p>
    <w:p w:rsidR="002F663C" w:rsidRPr="002F663C" w:rsidP="002F663C" w14:paraId="26CF852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33EA36" w14:textId="77777777">
      <w:pPr>
        <w:rPr>
          <w:rFonts w:eastAsia="Calibri" w:cs="Times New Roman"/>
        </w:rPr>
      </w:pPr>
    </w:p>
    <w:p w:rsidR="00C14444" w:rsidRPr="002F663C" w:rsidP="002F663C" w14:paraId="1CACC035" w14:textId="77777777">
      <w:pPr>
        <w:rPr>
          <w:rFonts w:eastAsia="Calibri" w:cs="Times New Roman"/>
        </w:rPr>
      </w:pPr>
    </w:p>
    <w:p w:rsidR="002F663C" w:rsidRPr="002F663C" w:rsidP="002F663C" w14:paraId="2A5679A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proposal to Inmetro Ordinance No. 108, 17 March 2022</w:t>
      </w:r>
    </w:p>
    <w:p w:rsidR="002F663C" w:rsidRPr="002F663C" w:rsidP="002F663C" w14:paraId="52853E8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4CB04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CBC927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8175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12AE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DBFBB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558F8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940A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E6BB7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ABF46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4453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38AF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6 March 2025</w:t>
            </w:r>
          </w:p>
        </w:tc>
      </w:tr>
      <w:tr w14:paraId="5C1E3A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0B92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1F62C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B789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AF83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E4CFD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CF7E1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2E69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95CA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7A180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A237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9AEC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7FB92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4EE04F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https://www.in.gov.br/en/web/dou/-/consulta-publica-n-9-de-5-de-marco-de-2025-616132429</w:t>
              </w:r>
            </w:hyperlink>
          </w:p>
          <w:p w:rsidR="002F663C" w:rsidRPr="002F663C" w:rsidP="00C14444" w14:paraId="2A40AFB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20 March 2025</w:t>
            </w:r>
          </w:p>
        </w:tc>
      </w:tr>
      <w:tr w14:paraId="25A077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26EE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09F2D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text </w:t>
            </w:r>
            <w:r w:rsidRPr="002F663C">
              <w:rPr>
                <w:rFonts w:eastAsia="Calibri" w:cs="Times New Roman"/>
              </w:rPr>
              <w:t>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4AB7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82339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A6A18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469CD1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9ECF44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National Institute of Metrology, Quality and Technology – Inmetro issued Public </w:t>
      </w:r>
      <w:r w:rsidRPr="002F663C">
        <w:rPr>
          <w:rFonts w:eastAsia="Calibri" w:cs="Times New Roman"/>
          <w:szCs w:val="18"/>
        </w:rPr>
        <w:t>Consultation No 9, 5 March 2025, that proposes to change the requirements of the Conformity Identification Seal for fire extinguishers established by Inmetro Ordinance No. 108, 17 March 2022.</w:t>
      </w:r>
    </w:p>
    <w:p w:rsidR="007D6132" w:rsidRPr="002F663C" w:rsidP="00B16ACF" w14:paraId="5264C9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Comments must be presented on the Participa + Brasil Platform at: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https://www.gov.br/participamaisbrasil/inmetro-diretoria-de-avaliacao-da-conformidade</w:t>
        </w:r>
      </w:hyperlink>
    </w:p>
    <w:p w:rsidR="006C5A96" w:rsidP="006C5A96" w14:paraId="7F8F13F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EFDB044" w14:textId="77777777">
      <w:pPr>
        <w:jc w:val="center"/>
        <w:rPr>
          <w:b/>
        </w:rPr>
      </w:pPr>
    </w:p>
    <w:p w:rsidR="00A1565D" w:rsidP="003971FF" w14:paraId="555FE9C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7C1F4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D29FC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1413B80" w14:textId="77777777">
      <w:r>
        <w:separator/>
      </w:r>
    </w:p>
  </w:footnote>
  <w:footnote w:type="continuationSeparator" w:id="1">
    <w:p w:rsidR="004D3A6A" w:rsidP="00ED54E0" w14:paraId="43A15486" w14:textId="77777777">
      <w:r>
        <w:continuationSeparator/>
      </w:r>
    </w:p>
  </w:footnote>
  <w:footnote w:id="2">
    <w:p w:rsidR="007F6EA2" w14:paraId="36F172C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E6D1D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B1083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8CBA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D191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FCED1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G/TBT/N/BRA/336/Add.5</w:t>
    </w:r>
    <w:bookmarkEnd w:id="3"/>
  </w:p>
  <w:p w:rsidR="00DD3DD7" w:rsidRPr="00DD3DD7" w:rsidP="00DD3DD7" w14:paraId="2C3DBE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C77D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B1C30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5BF13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70271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993A3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F4C84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4136D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E11BD0" w14:textId="77777777">
          <w:pPr>
            <w:jc w:val="right"/>
            <w:rPr>
              <w:b/>
              <w:szCs w:val="16"/>
            </w:rPr>
          </w:pPr>
        </w:p>
      </w:tc>
    </w:tr>
    <w:tr w14:paraId="2542DE0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B39A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7295A7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G/TBT/N/BRA/336/Add.5</w:t>
          </w:r>
          <w:bookmarkEnd w:id="4"/>
        </w:p>
        <w:p w:rsidR="00C14444" w:rsidRPr="00C14444" w:rsidP="00C14444" w14:paraId="388018C4" w14:textId="77777777">
          <w:pPr>
            <w:jc w:val="center"/>
            <w:rPr>
              <w:szCs w:val="16"/>
            </w:rPr>
          </w:pPr>
        </w:p>
      </w:tc>
    </w:tr>
    <w:tr w14:paraId="4725F5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4BE58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B0DD4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March 2025</w:t>
          </w:r>
          <w:bookmarkEnd w:id="5"/>
        </w:p>
      </w:tc>
    </w:tr>
    <w:tr w14:paraId="1355DB1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40D5F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(25-1632)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5CCDF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90AE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C2C5D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Barriers to </w:t>
          </w:r>
          <w:r>
            <w:rPr>
              <w:b/>
            </w:rPr>
            <w:t>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2CA3B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67B49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052461">
    <w:abstractNumId w:val="9"/>
  </w:num>
  <w:num w:numId="2" w16cid:durableId="830608574">
    <w:abstractNumId w:val="7"/>
  </w:num>
  <w:num w:numId="3" w16cid:durableId="517621656">
    <w:abstractNumId w:val="6"/>
  </w:num>
  <w:num w:numId="4" w16cid:durableId="996802879">
    <w:abstractNumId w:val="5"/>
  </w:num>
  <w:num w:numId="5" w16cid:durableId="1552884188">
    <w:abstractNumId w:val="4"/>
  </w:num>
  <w:num w:numId="6" w16cid:durableId="512768714">
    <w:abstractNumId w:val="12"/>
  </w:num>
  <w:num w:numId="7" w16cid:durableId="2067291904">
    <w:abstractNumId w:val="11"/>
  </w:num>
  <w:num w:numId="8" w16cid:durableId="1180122960">
    <w:abstractNumId w:val="10"/>
  </w:num>
  <w:num w:numId="9" w16cid:durableId="1073741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1663546">
    <w:abstractNumId w:val="13"/>
  </w:num>
  <w:num w:numId="11" w16cid:durableId="2075739961">
    <w:abstractNumId w:val="8"/>
  </w:num>
  <w:num w:numId="12" w16cid:durableId="1322194006">
    <w:abstractNumId w:val="3"/>
  </w:num>
  <w:num w:numId="13" w16cid:durableId="467669206">
    <w:abstractNumId w:val="2"/>
  </w:num>
  <w:num w:numId="14" w16cid:durableId="1974213857">
    <w:abstractNumId w:val="1"/>
  </w:num>
  <w:num w:numId="15" w16cid:durableId="1066685706">
    <w:abstractNumId w:val="0"/>
  </w:num>
  <w:num w:numId="16" w16cid:durableId="6653307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6132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689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720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319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consulta-publica-n-9-de-5-de-marco-de-2025-616132429" TargetMode="External" /><Relationship Id="rId7" Type="http://schemas.openxmlformats.org/officeDocument/2006/relationships/hyperlink" Target="https://www.gov.br/participamaisbrasil/inmetro-diretoria-de-avaliacao-da-conformidad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2025-03-10T08:09:00Z</dcterms:created>
  <dcterms:modified xsi:type="dcterms:W3CDTF">2025-03-10T08:09:00Z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