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DBDD8B9" w14:textId="77777777">
      <w:pPr>
        <w:pStyle w:val="Title"/>
      </w:pPr>
      <w:r w:rsidRPr="002F663C">
        <w:t>NOTIFICATION</w:t>
      </w:r>
    </w:p>
    <w:p w:rsidR="002F663C" w:rsidRPr="002F663C" w:rsidP="00DD3DD7" w14:paraId="27301FCE" w14:textId="77777777">
      <w:pPr>
        <w:pStyle w:val="Title3"/>
      </w:pPr>
      <w:r w:rsidRPr="002F663C">
        <w:t>Addendum</w:t>
      </w:r>
    </w:p>
    <w:p w:rsidR="002F663C" w:rsidP="001E2E4A" w14:paraId="7C40D934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27 February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Japan</w:t>
      </w:r>
      <w:r w:rsidRPr="002F663C">
        <w:rPr>
          <w:rFonts w:eastAsia="Calibri" w:cs="Times New Roman"/>
        </w:rPr>
        <w:t>.</w:t>
      </w:r>
    </w:p>
    <w:p w:rsidR="001E2E4A" w:rsidRPr="002F663C" w:rsidP="001E2E4A" w14:paraId="5ED9A902" w14:textId="77777777">
      <w:pPr>
        <w:rPr>
          <w:rFonts w:eastAsia="Calibri" w:cs="Times New Roman"/>
        </w:rPr>
      </w:pPr>
    </w:p>
    <w:p w:rsidR="002F663C" w:rsidRPr="002F663C" w:rsidP="002F663C" w14:paraId="5F359B26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68DF073" w14:textId="77777777">
      <w:pPr>
        <w:rPr>
          <w:rFonts w:eastAsia="Calibri" w:cs="Times New Roman"/>
        </w:rPr>
      </w:pPr>
    </w:p>
    <w:p w:rsidR="00C14444" w:rsidRPr="002F663C" w:rsidP="002F663C" w14:paraId="2E4E37FB" w14:textId="77777777">
      <w:pPr>
        <w:rPr>
          <w:rFonts w:eastAsia="Calibri" w:cs="Times New Roman"/>
        </w:rPr>
      </w:pPr>
    </w:p>
    <w:p w:rsidR="002F663C" w:rsidRPr="002F663C" w:rsidP="002F663C" w14:paraId="09C6679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Partial amendment of Regulations for Radio Equipment</w:t>
      </w:r>
    </w:p>
    <w:p w:rsidR="002F663C" w:rsidRPr="002F663C" w:rsidP="002F663C" w14:paraId="1B8193D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8A4998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551102C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DB2B55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DA2DF4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C5D989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0218B8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BE47D9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7B2C44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8FC517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1F26D7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C5D791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28 February 2025</w:t>
            </w:r>
          </w:p>
        </w:tc>
      </w:tr>
      <w:tr w14:paraId="41CB7C5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2CED6F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418ADA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</w:t>
            </w:r>
            <w:r w:rsidRPr="002F663C">
              <w:rPr>
                <w:rFonts w:eastAsia="Calibri" w:cs="Times New Roman"/>
              </w:rPr>
              <w:t>date: 28 February 2025</w:t>
            </w:r>
          </w:p>
        </w:tc>
      </w:tr>
      <w:tr w14:paraId="0D38AF2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66D31A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1616A1AC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7D44FA54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 xml:space="preserve">Ministerial ordinance for partial revisions of Ordinance on Radio Equipment and Ordinance on Technical Standards Conformity Certification of Specified Radio </w:t>
            </w:r>
            <w:r w:rsidRPr="002F663C">
              <w:rPr>
                <w:rFonts w:eastAsia="Calibri" w:cs="Times New Roman"/>
              </w:rPr>
              <w:t>Equipment.(Ministerial ordinance of the Ministry of Internal Affairs and Communications, No.6 of 2025.) (Available in Japanese.)</w:t>
            </w:r>
          </w:p>
          <w:p w:rsidR="002F663C" w:rsidRPr="002F663C" w:rsidP="00EB7B40" w14:paraId="5A446738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https://www.soumu.go.jp/menu_hourei/s_shourei.html</w:t>
              </w:r>
            </w:hyperlink>
          </w:p>
        </w:tc>
      </w:tr>
      <w:tr w14:paraId="6F4BA49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2A5376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74B2D0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A0B51B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958769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3F6020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FB8CA5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F3758D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ew deadline for comments (if </w:t>
            </w:r>
            <w:r w:rsidRPr="002F663C">
              <w:rPr>
                <w:rFonts w:eastAsia="Calibri" w:cs="Times New Roman"/>
              </w:rPr>
              <w:t>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3A52D3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1CA5F2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6BB0AB3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A728D8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22C4F89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79818FB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7AB992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D1F60C9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revisions announced in G/TBT/N/JPN/822 dated 17 July, 2024 will enter in force on 28 February, 2025.The texts of the amendments in Japanese are available on the following: </w:t>
      </w:r>
    </w:p>
    <w:p w:rsidR="009028A1" w:rsidRPr="002F663C" w:rsidP="00B16ACF" w14:paraId="27D0BCE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Website of the Ministry of Internal Affairs and Communications.</w:t>
      </w:r>
    </w:p>
    <w:p w:rsidR="009028A1" w:rsidRPr="002F663C" w:rsidP="00B16ACF" w14:paraId="0DEC11D6" w14:textId="77777777">
      <w:pPr>
        <w:spacing w:before="120" w:after="120"/>
        <w:rPr>
          <w:rFonts w:eastAsia="Calibri" w:cs="Times New Roman"/>
          <w:szCs w:val="18"/>
        </w:rPr>
      </w:pP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https://www.soumu.go.jp/menu_hourei/s_shourei.html</w:t>
        </w:r>
      </w:hyperlink>
    </w:p>
    <w:p w:rsidR="006C5A96" w:rsidP="006C5A96" w14:paraId="3474F464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5D07C45" w14:textId="77777777">
      <w:pPr>
        <w:jc w:val="center"/>
        <w:rPr>
          <w:b/>
        </w:rPr>
      </w:pPr>
    </w:p>
    <w:p w:rsidR="00A1565D" w:rsidP="003971FF" w14:paraId="2A3C11AC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89E4F7F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370932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D26E722" w14:textId="77777777">
      <w:r>
        <w:separator/>
      </w:r>
    </w:p>
  </w:footnote>
  <w:footnote w:type="continuationSeparator" w:id="1">
    <w:p w:rsidR="004D3A6A" w:rsidP="00ED54E0" w14:paraId="530DEAC5" w14:textId="77777777">
      <w:r>
        <w:continuationSeparator/>
      </w:r>
    </w:p>
  </w:footnote>
  <w:footnote w:id="2">
    <w:p w:rsidR="007F6EA2" w14:paraId="0B17A8F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8D1D0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3444CC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E59A3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FE443D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A15B3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G/TBT/N/JPN/822/Add.1</w:t>
    </w:r>
    <w:bookmarkEnd w:id="3"/>
  </w:p>
  <w:p w:rsidR="00DD3DD7" w:rsidRPr="00DD3DD7" w:rsidP="00DD3DD7" w14:paraId="0D94F5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6AD00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5EDFEA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582273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04BC802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644B93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F2D85EA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D26E6E3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87442A4" w14:textId="77777777">
          <w:pPr>
            <w:jc w:val="right"/>
            <w:rPr>
              <w:b/>
              <w:szCs w:val="16"/>
            </w:rPr>
          </w:pPr>
        </w:p>
      </w:tc>
    </w:tr>
    <w:tr w14:paraId="1430D1A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077310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7A1D82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G/TBT/N/JPN/822/Add.1</w:t>
          </w:r>
          <w:bookmarkEnd w:id="4"/>
        </w:p>
        <w:p w:rsidR="00C14444" w:rsidRPr="00C14444" w:rsidP="00C14444" w14:paraId="46ED2EFF" w14:textId="77777777">
          <w:pPr>
            <w:jc w:val="center"/>
            <w:rPr>
              <w:szCs w:val="16"/>
            </w:rPr>
          </w:pPr>
        </w:p>
      </w:tc>
    </w:tr>
    <w:tr w14:paraId="10291A3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FE754B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8AA165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27 February 2025</w:t>
          </w:r>
          <w:bookmarkEnd w:id="5"/>
        </w:p>
      </w:tc>
    </w:tr>
    <w:tr w14:paraId="3E4F612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3DEC848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(25-1420)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4B63D0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B73B11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64FC0F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CAA470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05D4EC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6459131">
    <w:abstractNumId w:val="9"/>
  </w:num>
  <w:num w:numId="2" w16cid:durableId="778255385">
    <w:abstractNumId w:val="7"/>
  </w:num>
  <w:num w:numId="3" w16cid:durableId="829058023">
    <w:abstractNumId w:val="6"/>
  </w:num>
  <w:num w:numId="4" w16cid:durableId="54551648">
    <w:abstractNumId w:val="5"/>
  </w:num>
  <w:num w:numId="5" w16cid:durableId="730155819">
    <w:abstractNumId w:val="4"/>
  </w:num>
  <w:num w:numId="6" w16cid:durableId="781152946">
    <w:abstractNumId w:val="12"/>
  </w:num>
  <w:num w:numId="7" w16cid:durableId="61487464">
    <w:abstractNumId w:val="11"/>
  </w:num>
  <w:num w:numId="8" w16cid:durableId="413018622">
    <w:abstractNumId w:val="10"/>
  </w:num>
  <w:num w:numId="9" w16cid:durableId="945165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9556256">
    <w:abstractNumId w:val="13"/>
  </w:num>
  <w:num w:numId="11" w16cid:durableId="974722567">
    <w:abstractNumId w:val="8"/>
  </w:num>
  <w:num w:numId="12" w16cid:durableId="789055031">
    <w:abstractNumId w:val="3"/>
  </w:num>
  <w:num w:numId="13" w16cid:durableId="2061591277">
    <w:abstractNumId w:val="2"/>
  </w:num>
  <w:num w:numId="14" w16cid:durableId="779689226">
    <w:abstractNumId w:val="1"/>
  </w:num>
  <w:num w:numId="15" w16cid:durableId="693582087">
    <w:abstractNumId w:val="0"/>
  </w:num>
  <w:num w:numId="16" w16cid:durableId="61309328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B675F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028A1"/>
    <w:rsid w:val="00917235"/>
    <w:rsid w:val="00992AEA"/>
    <w:rsid w:val="009A4D36"/>
    <w:rsid w:val="009A6F54"/>
    <w:rsid w:val="009F7637"/>
    <w:rsid w:val="00A001F6"/>
    <w:rsid w:val="00A1565D"/>
    <w:rsid w:val="00A20371"/>
    <w:rsid w:val="00A20608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D4AA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0779A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16FE2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ACF0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soumu.go.jp/menu_hourei/s_shourei.htm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ahimi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13EBCC-4381-41F3-AC2E-076115ED8E1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196</Words>
  <Characters>1205</Characters>
  <Application>Microsoft Office Word</Application>
  <DocSecurity>0</DocSecurity>
  <Lines>43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2025-02-27T11:09:00Z</dcterms:created>
  <dcterms:modified xsi:type="dcterms:W3CDTF">2025-02-27T11:29:00Z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