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23C59813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6E67CDF7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1F557E5C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1C4C133D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3A3E55" w14:paraId="2DDD4C3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524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946686" w14:paraId="1DC0B331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04A72BE8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13B999EF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D8AC83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873EB4" w14:paraId="40303455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873EB4" w14:paraId="145483DD" w14:textId="77777777">
            <w:pPr>
              <w:spacing w:after="120"/>
            </w:pPr>
            <w:r w:rsidRPr="003A3E55">
              <w:t>Ministerio de Energía</w:t>
            </w:r>
          </w:p>
          <w:p w:rsidR="00A52F73" w:rsidRPr="003A3E55" w:rsidP="008849EF" w14:paraId="095366BE" w14:textId="77777777">
            <w:pPr>
              <w:spacing w:after="120"/>
            </w:pPr>
            <w:r w:rsidRPr="003A3E55">
              <w:rPr>
                <w:b/>
              </w:rPr>
              <w:t xml:space="preserve">Nombre y dirección (incluidos los números de teléfono y de fax, así como las direcciones de correo electrónico y sitios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caso) del organismo o autoridad encargado de la tramitación de observaciones sobre la notificación, en caso de que se trate de un organismo o autoridad diferente:</w:t>
            </w:r>
            <w:r w:rsidRPr="006A63E9" w:rsidR="00A22D74">
              <w:t xml:space="preserve"> </w:t>
            </w:r>
          </w:p>
          <w:p w:rsidR="00A22D74" w:rsidRPr="006A63E9" w:rsidP="008849EF" w14:paraId="5F993600" w14:textId="77777777">
            <w:pPr>
              <w:spacing w:after="120"/>
            </w:pPr>
            <w:r w:rsidRPr="006A63E9">
              <w:t>Subsecretaría de Relaciones Económicas Internacionales (SUBREI) - Ministerio de Relaciones Exteriores</w:t>
            </w:r>
          </w:p>
        </w:tc>
      </w:tr>
      <w:tr w14:paraId="5544170F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25329E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B7C93EF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22E2F286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0356F1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CF4B57B" w14:textId="77777777">
            <w:pPr>
              <w:spacing w:before="120" w:after="120"/>
            </w:pPr>
            <w:r w:rsidRPr="003A3E55">
              <w:rPr>
                <w:b/>
              </w:rPr>
              <w:t>Productos abarcados (partida del SA o de la NCCA cuando corresponda;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en otro caso partida del arancel nacional.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Podrá indicarse además, cuando proceda, el número de partida de la ICS):</w:t>
            </w:r>
            <w:r w:rsidRPr="003A3E55" w:rsidR="00AF251E">
              <w:t xml:space="preserve"> Infraestructura habilitante, en particular, instalaciones de producción, refinación, transporte, almacenamiento, distribución y almacenamiento de combustibles líquidos derivados del petróleo y biocombustibles.</w:t>
            </w:r>
          </w:p>
        </w:tc>
      </w:tr>
      <w:tr w14:paraId="10FAED1F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77EB30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2A7F8A6" w14:textId="77777777">
            <w:pPr>
              <w:spacing w:before="120" w:after="120"/>
            </w:pPr>
            <w:r w:rsidRPr="003A3E55">
              <w:rPr>
                <w:b/>
              </w:rPr>
              <w:t>Título, número de páginas e idioma(s) del documento notificado:</w:t>
            </w:r>
            <w:r w:rsidRPr="003A3E55" w:rsidR="00AF251E">
              <w:t xml:space="preserve"> Modifica el Decreto Supremo N° 160, de 2008, del Ministerio de Economía, Fomento y Reconstrucción, que aprueba el reglamento de seguridad para las instalaciones y operaciones de producción y refinación, transporte, almacenamiento, distribución y abastecimiento de combustibles líquidos.; (4 página(s), en español)</w:t>
            </w:r>
          </w:p>
        </w:tc>
      </w:tr>
      <w:tr w14:paraId="33100752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567788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6D88C590" w14:textId="77777777">
            <w:pPr>
              <w:spacing w:before="120" w:after="120"/>
            </w:pPr>
            <w:r w:rsidRPr="003A3E55">
              <w:rPr>
                <w:b/>
              </w:rPr>
              <w:t>Descripción del contenido:</w:t>
            </w:r>
            <w:r w:rsidRPr="003A3E55" w:rsidR="00AF251E">
              <w:t xml:space="preserve"> Esta modificación reglamentaria tiene por objeto actualizar la normativa vigente sobre el diseño y construcción de tanques de almacenamiento de combustibles líquidos con el propósito de que la industria energética disponga de alternativas que permitan garantizar mayor seguridad, eficiencia y sostenibilidad en la operación.</w:t>
            </w:r>
          </w:p>
        </w:tc>
      </w:tr>
      <w:tr w14:paraId="5D76D576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8F59EB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A5462B" w14:paraId="51D7C394" w14:textId="77777777">
            <w:pPr>
              <w:spacing w:before="120" w:after="120"/>
            </w:pPr>
            <w:r w:rsidRPr="003A3E55">
              <w:rPr>
                <w:b/>
              </w:rPr>
              <w:t xml:space="preserve">Objetivo y razón de ser, incluida, cuando proceda, la </w:t>
            </w:r>
            <w:r w:rsidRPr="003A3E55" w:rsidR="00677F2C">
              <w:rPr>
                <w:b/>
              </w:rPr>
              <w:t xml:space="preserve">naturaleza </w:t>
            </w:r>
            <w:r w:rsidRPr="003A3E55">
              <w:rPr>
                <w:b/>
              </w:rPr>
              <w:t>de los problemas urgentes:</w:t>
            </w:r>
            <w:r w:rsidRPr="003A3E55" w:rsidR="00412DAF">
              <w:t xml:space="preserve"> Protección de la salud o seguridad humanas; Protección del medio ambiente; Reducción de costos y mejoramiento de la productividad</w:t>
            </w:r>
          </w:p>
        </w:tc>
      </w:tr>
      <w:tr w14:paraId="4229C539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617B12" w14:paraId="32E801C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075C7" w:rsidRPr="00A06BA0" w:rsidP="00702623" w14:paraId="09984CEA" w14:textId="77777777">
            <w:pPr>
              <w:spacing w:before="120" w:after="120"/>
            </w:pPr>
            <w:r w:rsidRPr="003A3E55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702623" w14:paraId="32CB73E4" w14:textId="77777777">
            <w:pPr>
              <w:spacing w:before="120" w:after="120"/>
            </w:pPr>
            <w:r w:rsidRPr="003A3E55">
              <w:t>Decreto Supremo N° 160, de 2008, del Ministerio de Economía, Fomento y Reconstrucción.</w:t>
            </w:r>
          </w:p>
        </w:tc>
      </w:tr>
      <w:tr w14:paraId="0E3D0893" w14:textId="77777777" w:rsidTr="007E347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3A3E55" w14:paraId="577FFBE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9F7158" w14:paraId="63F02289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propuesta de adopción:</w:t>
            </w:r>
            <w:r w:rsidRPr="006A63E9">
              <w:t xml:space="preserve"> -</w:t>
            </w:r>
          </w:p>
          <w:p w:rsidR="00AF251E" w:rsidRPr="003A3E55" w:rsidP="009F7158" w14:paraId="0E69DC81" w14:textId="77777777">
            <w:pPr>
              <w:spacing w:after="120"/>
              <w:rPr>
                <w:b/>
              </w:rPr>
            </w:pPr>
            <w:r w:rsidRPr="003A3E55">
              <w:rPr>
                <w:b/>
              </w:rPr>
              <w:t>Fecha propuesta de entrada en vigor:</w:t>
            </w:r>
            <w:r w:rsidRPr="006A63E9">
              <w:t xml:space="preserve"> -</w:t>
            </w:r>
          </w:p>
        </w:tc>
      </w:tr>
      <w:tr w14:paraId="2E73900C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67E9C5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2414EA9" w14:textId="77777777">
            <w:pPr>
              <w:spacing w:before="120" w:after="120"/>
            </w:pPr>
            <w:r w:rsidRPr="003A3E55">
              <w:rPr>
                <w:b/>
              </w:rPr>
              <w:t xml:space="preserve">Fecha límite para </w:t>
            </w:r>
            <w:r w:rsidRPr="003A3E55">
              <w:rPr>
                <w:b/>
              </w:rPr>
              <w:t>la presentación de observaciones:</w:t>
            </w:r>
            <w:r w:rsidRPr="003A3E55" w:rsidR="00AF251E">
              <w:t xml:space="preserve"> 30 días a partir de la notificación</w:t>
            </w:r>
          </w:p>
        </w:tc>
      </w:tr>
      <w:tr w14:paraId="52D69E44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90284E" w14:paraId="2269F05B" w14:textId="77777777">
            <w:pPr>
              <w:keepNext/>
              <w:keepLines/>
              <w:spacing w:before="120" w:after="120"/>
              <w:rPr>
                <w:b/>
              </w:rPr>
            </w:pPr>
            <w:r w:rsidRPr="003A3E55">
              <w:rPr>
                <w:b/>
              </w:rPr>
              <w:t>11.</w:t>
            </w:r>
          </w:p>
        </w:tc>
        <w:tc>
          <w:tcPr>
            <w:tcW w:w="8524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AD2FD7" w14:paraId="55369E49" w14:textId="77777777">
            <w:pPr>
              <w:keepNext/>
              <w:keepLines/>
              <w:spacing w:before="120" w:after="120"/>
            </w:pPr>
            <w:r w:rsidRPr="003A3E55">
              <w:rPr>
                <w:b/>
              </w:rPr>
              <w:t>Textos disponibles en: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Servicio nacional de información [ ]</w:t>
            </w:r>
            <w:r w:rsidRPr="003A3E55" w:rsidR="00677F2C">
              <w:rPr>
                <w:b/>
              </w:rPr>
              <w:t>,</w:t>
            </w:r>
            <w:r w:rsidRPr="003A3E55">
              <w:rPr>
                <w:b/>
              </w:rPr>
              <w:t xml:space="preserve"> o direcció</w:t>
            </w:r>
            <w:r w:rsidRPr="003A3E55" w:rsidR="00677F2C">
              <w:rPr>
                <w:b/>
              </w:rPr>
              <w:t>n, números de teléfono y de fax y direcciones</w:t>
            </w:r>
            <w:r w:rsidRPr="003A3E55">
              <w:rPr>
                <w:b/>
              </w:rPr>
              <w:t xml:space="preserve"> </w:t>
            </w:r>
            <w:r w:rsidRPr="003A3E55" w:rsidR="00677F2C">
              <w:rPr>
                <w:b/>
              </w:rPr>
              <w:t xml:space="preserve">de </w:t>
            </w:r>
            <w:r w:rsidRPr="003A3E55">
              <w:rPr>
                <w:b/>
              </w:rPr>
              <w:t>correo electrónico y sitio</w:t>
            </w:r>
            <w:r w:rsidRPr="003A3E55" w:rsidR="00677F2C">
              <w:rPr>
                <w:b/>
              </w:rPr>
              <w:t>s</w:t>
            </w:r>
            <w:r w:rsidRPr="003A3E55">
              <w:rPr>
                <w:b/>
              </w:rPr>
              <w:t xml:space="preserve">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 xml:space="preserve">eb, en su caso, de otra </w:t>
            </w:r>
            <w:r w:rsidRPr="003A3E55">
              <w:rPr>
                <w:b/>
              </w:rPr>
              <w:t>institución:</w:t>
            </w:r>
            <w:r w:rsidRPr="003A3E55" w:rsidR="00AF251E">
              <w:t xml:space="preserve"> </w:t>
            </w:r>
          </w:p>
          <w:p w:rsidR="00AF251E" w:rsidRPr="003A3E55" w:rsidP="00AD2FD7" w14:paraId="2B633E72" w14:textId="77777777">
            <w:pPr>
              <w:keepNext/>
              <w:keepLines/>
            </w:pPr>
            <w:r w:rsidRPr="003A3E55">
              <w:t>Subsecretaría de Relaciones Económicas Internacionales</w:t>
            </w:r>
          </w:p>
          <w:p w:rsidR="00AF251E" w:rsidRPr="003A3E55" w:rsidP="00AD2FD7" w14:paraId="195F72C8" w14:textId="77777777">
            <w:pPr>
              <w:keepNext/>
              <w:keepLines/>
            </w:pPr>
            <w:r w:rsidRPr="003A3E55">
              <w:t>Ministerio de Relaciones Exteriores</w:t>
            </w:r>
          </w:p>
          <w:p w:rsidR="00AF251E" w:rsidRPr="003A3E55" w:rsidP="00AD2FD7" w14:paraId="7DC3348D" w14:textId="77777777">
            <w:pPr>
              <w:keepNext/>
              <w:keepLines/>
            </w:pPr>
            <w:r w:rsidRPr="003A3E55">
              <w:t>Teatinos 180, piso 11</w:t>
            </w:r>
          </w:p>
          <w:p w:rsidR="00AF251E" w:rsidRPr="003A3E55" w:rsidP="00AD2FD7" w14:paraId="44C3F384" w14:textId="77777777">
            <w:pPr>
              <w:keepNext/>
              <w:keepLines/>
            </w:pPr>
            <w:r w:rsidRPr="003A3E55">
              <w:t>Teléfono: (+56)- 2- 2827 5251</w:t>
            </w:r>
          </w:p>
          <w:p w:rsidR="00AF251E" w:rsidRPr="003A3E55" w:rsidP="00AD2FD7" w14:paraId="2C61F72E" w14:textId="77777777">
            <w:pPr>
              <w:keepNext/>
              <w:keepLines/>
            </w:pPr>
            <w:r w:rsidRPr="003A3E55">
              <w:t xml:space="preserve">Correo electrónico: mailto: </w:t>
            </w:r>
            <w:hyperlink r:id="rId5" w:history="1">
              <w:r w:rsidRPr="003A3E55">
                <w:rPr>
                  <w:color w:val="0000FF"/>
                  <w:u w:val="single"/>
                </w:rPr>
                <w:t>tbt_chile@subrei.gob.cl</w:t>
              </w:r>
            </w:hyperlink>
          </w:p>
          <w:p w:rsidR="00AF251E" w:rsidRPr="003A3E55" w:rsidP="00AD2FD7" w14:paraId="45546C96" w14:textId="77777777">
            <w:pPr>
              <w:keepNext/>
              <w:keepLines/>
              <w:pBdr>
                <w:top w:val="none" w:sz="0" w:space="4" w:color="auto"/>
              </w:pBdr>
              <w:spacing w:after="120"/>
            </w:pPr>
            <w:hyperlink r:id="rId6" w:tgtFrame="_blank" w:history="1">
              <w:r w:rsidRPr="003A3E55">
                <w:rPr>
                  <w:color w:val="0000FF"/>
                  <w:u w:val="single"/>
                </w:rPr>
                <w:t>https://members.wto.org/crnattachments/2025/TBT/CHL/25_01702_00_s.pdf</w:t>
              </w:r>
            </w:hyperlink>
          </w:p>
        </w:tc>
      </w:tr>
    </w:tbl>
    <w:p w:rsidR="00AF251E" w:rsidRPr="003A3E55" w:rsidP="003A3E55" w14:paraId="0E828680" w14:textId="77777777"/>
    <w:sectPr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56450D3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2C99F617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654814E7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6F3B7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ECCBB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F43E6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1AE4A01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45C33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G/TBT/N/CHL/725</w:t>
    </w:r>
    <w:bookmarkEnd w:id="0"/>
  </w:p>
  <w:p w:rsidR="00B531D9" w:rsidRPr="003A3E55" w:rsidP="00B531D9" w14:paraId="302E57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CEC61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1370734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72A02EE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0FB4CC4B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60E218E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57350176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71BF1CBB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4BBE1B95" w14:textId="77777777">
          <w:pPr>
            <w:jc w:val="right"/>
            <w:rPr>
              <w:b/>
              <w:szCs w:val="18"/>
            </w:rPr>
          </w:pPr>
        </w:p>
      </w:tc>
    </w:tr>
    <w:tr w14:paraId="5622B89C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786000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5ABB1508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G/TBT/N/CHL/725</w:t>
          </w:r>
          <w:bookmarkEnd w:id="2"/>
        </w:p>
      </w:tc>
    </w:tr>
    <w:tr w14:paraId="233E45B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D11174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63B7F4FC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27 de febrero de 2025</w:t>
          </w:r>
          <w:bookmarkEnd w:id="3"/>
          <w:bookmarkEnd w:id="4"/>
        </w:p>
      </w:tc>
    </w:tr>
    <w:tr w14:paraId="715D064B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2705FD23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(25-1417)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2BCCF844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1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712D43B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18C750ED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31785A4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708CAEF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09459443">
    <w:abstractNumId w:val="8"/>
  </w:num>
  <w:num w:numId="2" w16cid:durableId="953907883">
    <w:abstractNumId w:val="3"/>
  </w:num>
  <w:num w:numId="3" w16cid:durableId="1932162358">
    <w:abstractNumId w:val="2"/>
  </w:num>
  <w:num w:numId="4" w16cid:durableId="1411922874">
    <w:abstractNumId w:val="1"/>
  </w:num>
  <w:num w:numId="5" w16cid:durableId="2063282241">
    <w:abstractNumId w:val="0"/>
  </w:num>
  <w:num w:numId="6" w16cid:durableId="1571766519">
    <w:abstractNumId w:val="12"/>
  </w:num>
  <w:num w:numId="7" w16cid:durableId="506362420">
    <w:abstractNumId w:val="10"/>
  </w:num>
  <w:num w:numId="8" w16cid:durableId="771510392">
    <w:abstractNumId w:val="13"/>
  </w:num>
  <w:num w:numId="9" w16cid:durableId="583031586">
    <w:abstractNumId w:val="9"/>
  </w:num>
  <w:num w:numId="10" w16cid:durableId="507914114">
    <w:abstractNumId w:val="7"/>
  </w:num>
  <w:num w:numId="11" w16cid:durableId="1841457160">
    <w:abstractNumId w:val="6"/>
  </w:num>
  <w:num w:numId="12" w16cid:durableId="831793981">
    <w:abstractNumId w:val="5"/>
  </w:num>
  <w:num w:numId="13" w16cid:durableId="893664261">
    <w:abstractNumId w:val="4"/>
  </w:num>
  <w:num w:numId="14" w16cid:durableId="477770309">
    <w:abstractNumId w:val="11"/>
  </w:num>
  <w:num w:numId="15" w16cid:durableId="20859123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A7098"/>
    <w:rsid w:val="000B12FE"/>
    <w:rsid w:val="000C724C"/>
    <w:rsid w:val="000D23F0"/>
    <w:rsid w:val="000D2FB0"/>
    <w:rsid w:val="000D4C66"/>
    <w:rsid w:val="00104D9E"/>
    <w:rsid w:val="00114B29"/>
    <w:rsid w:val="001171A2"/>
    <w:rsid w:val="00120B96"/>
    <w:rsid w:val="001273FC"/>
    <w:rsid w:val="001338F0"/>
    <w:rsid w:val="0014012F"/>
    <w:rsid w:val="001426D0"/>
    <w:rsid w:val="0017356C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3267CD"/>
    <w:rsid w:val="00334600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FB1"/>
    <w:rsid w:val="0043612A"/>
    <w:rsid w:val="00440FA1"/>
    <w:rsid w:val="00444D72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605630"/>
    <w:rsid w:val="00617B12"/>
    <w:rsid w:val="00652D68"/>
    <w:rsid w:val="006652F7"/>
    <w:rsid w:val="00674766"/>
    <w:rsid w:val="00674833"/>
    <w:rsid w:val="00677F2C"/>
    <w:rsid w:val="00696361"/>
    <w:rsid w:val="006A2F2A"/>
    <w:rsid w:val="006A63E9"/>
    <w:rsid w:val="006C0F04"/>
    <w:rsid w:val="006D492E"/>
    <w:rsid w:val="006E0C67"/>
    <w:rsid w:val="006F728A"/>
    <w:rsid w:val="00702623"/>
    <w:rsid w:val="00713022"/>
    <w:rsid w:val="00727F5B"/>
    <w:rsid w:val="00735ADA"/>
    <w:rsid w:val="00744D6F"/>
    <w:rsid w:val="007461AF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86F61"/>
    <w:rsid w:val="008915D0"/>
    <w:rsid w:val="008960CC"/>
    <w:rsid w:val="008A1305"/>
    <w:rsid w:val="008A2F61"/>
    <w:rsid w:val="008E4B39"/>
    <w:rsid w:val="0090284E"/>
    <w:rsid w:val="00912133"/>
    <w:rsid w:val="0091417D"/>
    <w:rsid w:val="00917BFE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F73"/>
    <w:rsid w:val="00A5462B"/>
    <w:rsid w:val="00A60556"/>
    <w:rsid w:val="00A627A8"/>
    <w:rsid w:val="00A67526"/>
    <w:rsid w:val="00A73F8C"/>
    <w:rsid w:val="00A803F2"/>
    <w:rsid w:val="00A84BF5"/>
    <w:rsid w:val="00A950D3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729C4"/>
    <w:rsid w:val="00B7403D"/>
    <w:rsid w:val="00B83FE6"/>
    <w:rsid w:val="00B849CF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32C7B"/>
    <w:rsid w:val="00C34F2D"/>
    <w:rsid w:val="00C400B5"/>
    <w:rsid w:val="00C40800"/>
    <w:rsid w:val="00C41B3D"/>
    <w:rsid w:val="00C43BE2"/>
    <w:rsid w:val="00C610CF"/>
    <w:rsid w:val="00C65229"/>
    <w:rsid w:val="00C65F6E"/>
    <w:rsid w:val="00C67AA4"/>
    <w:rsid w:val="00C71274"/>
    <w:rsid w:val="00C97117"/>
    <w:rsid w:val="00CB2591"/>
    <w:rsid w:val="00CD0195"/>
    <w:rsid w:val="00CD0728"/>
    <w:rsid w:val="00CD5EC3"/>
    <w:rsid w:val="00CE1C9D"/>
    <w:rsid w:val="00CF4D05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7445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A614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bt_chile@subrei.gob.cl" TargetMode="External" /><Relationship Id="rId6" Type="http://schemas.openxmlformats.org/officeDocument/2006/relationships/hyperlink" Target="https://members.wto.org/crnattachments/2025/TBT/CHL/25_01702_00_s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672A7992-3786-4D6A-99F5-7B6DDA63FF5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2451</Characters>
  <Application>Microsoft Office Word</Application>
  <DocSecurity>0</DocSecurity>
  <Lines>60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2</cp:revision>
  <dcterms:created xsi:type="dcterms:W3CDTF">2025-02-27T11:15:00Z</dcterms:created>
  <dcterms:modified xsi:type="dcterms:W3CDTF">2025-02-27T11:17:00Z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