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CCF401C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5DB5719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AA94DB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3FD0D4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3C1689E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47B5D78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REPÚBLICA DOMINICANA</w:t>
            </w:r>
          </w:p>
          <w:p w:rsidR="00A52F73" w:rsidRPr="003A3E55" w:rsidP="003A3E55" w14:paraId="261B64F7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47A6CC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DF43E4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3E070F6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 xml:space="preserve">Organismo </w:t>
            </w:r>
            <w:r w:rsidRPr="003A3E55">
              <w:rPr>
                <w:b/>
              </w:rPr>
              <w:t>responsable:</w:t>
            </w:r>
            <w:r w:rsidRPr="003A3E55" w:rsidR="00AF251E">
              <w:t xml:space="preserve"> </w:t>
            </w:r>
          </w:p>
          <w:p w:rsidR="00AF251E" w:rsidRPr="003A3E55" w:rsidP="00873EB4" w14:paraId="2FE7A150" w14:textId="77777777">
            <w:r w:rsidRPr="003A3E55">
              <w:t>Ministerio de Salud Pública y Asistencia Social</w:t>
            </w:r>
          </w:p>
          <w:p w:rsidR="00AF251E" w:rsidRPr="003A3E55" w:rsidP="00873EB4" w14:paraId="6424564C" w14:textId="77777777">
            <w:r w:rsidRPr="003A3E55">
              <w:t>Mr. Luis Manuel Tolentino Schiffino</w:t>
            </w:r>
          </w:p>
          <w:p w:rsidR="00AF251E" w:rsidRPr="003A3E55" w:rsidP="00873EB4" w14:paraId="610F9273" w14:textId="77777777">
            <w:r w:rsidRPr="003A3E55">
              <w:t>Director</w:t>
            </w:r>
          </w:p>
          <w:p w:rsidR="00AF251E" w:rsidRPr="003A3E55" w:rsidP="00873EB4" w14:paraId="2D7234BF" w14:textId="77777777">
            <w:r w:rsidRPr="003A3E55">
              <w:t>Dirección Jurídica</w:t>
            </w:r>
          </w:p>
          <w:p w:rsidR="00AF251E" w:rsidRPr="003A3E55" w:rsidP="00873EB4" w14:paraId="115E5D9B" w14:textId="77777777">
            <w:r w:rsidRPr="003A3E55">
              <w:t>Ministerio de Salud Pública y Asistencia Social</w:t>
            </w:r>
          </w:p>
          <w:p w:rsidR="00AF251E" w:rsidRPr="003A3E55" w:rsidP="00873EB4" w14:paraId="6C39AB18" w14:textId="77777777">
            <w:r w:rsidRPr="003A3E55">
              <w:t>Av. Dr. Héctor Homero Hernández, Esq. Av. Tiradentes, Ens. La Fe, Santo Domingo, R.D. 10514.</w:t>
            </w:r>
          </w:p>
          <w:p w:rsidR="00AF251E" w:rsidRPr="00032604" w:rsidP="00873EB4" w14:paraId="7B65A2DD" w14:textId="77777777">
            <w:pPr>
              <w:rPr>
                <w:lang w:val="en-GB"/>
              </w:rPr>
            </w:pPr>
            <w:r w:rsidRPr="00032604">
              <w:rPr>
                <w:lang w:val="en-GB"/>
              </w:rPr>
              <w:t>T. 809-541-3121 Ext.6515</w:t>
            </w:r>
          </w:p>
          <w:p w:rsidR="00AF251E" w:rsidRPr="00032604" w:rsidP="00873EB4" w14:paraId="0525EEE7" w14:textId="77777777">
            <w:pPr>
              <w:rPr>
                <w:lang w:val="en-GB"/>
              </w:rPr>
            </w:pPr>
            <w:r w:rsidRPr="00032604">
              <w:rPr>
                <w:lang w:val="en-GB"/>
              </w:rPr>
              <w:t>T. 809-541-3121 Ext. 4402 (AMPG-apg)</w:t>
            </w:r>
          </w:p>
          <w:p w:rsidR="00AF251E" w:rsidRPr="00032604" w:rsidP="00873EB4" w14:paraId="1B4AB5B7" w14:textId="77777777">
            <w:pPr>
              <w:spacing w:after="120"/>
              <w:rPr>
                <w:lang w:val="en-GB"/>
              </w:rPr>
            </w:pPr>
            <w:hyperlink r:id="rId5" w:tgtFrame="_blank" w:history="1">
              <w:r w:rsidRPr="00032604">
                <w:rPr>
                  <w:color w:val="0000FF"/>
                  <w:u w:val="single"/>
                  <w:lang w:val="en-GB"/>
                </w:rPr>
                <w:t>https://www.msp.gob.do/web/</w:t>
              </w:r>
            </w:hyperlink>
          </w:p>
          <w:p w:rsidR="00A52F73" w:rsidRPr="003A3E55" w:rsidP="008849EF" w14:paraId="1C29DDE3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0D320DFB" w14:textId="77777777">
            <w:r w:rsidRPr="006A63E9">
              <w:t>Responsable de tramitación:</w:t>
            </w:r>
          </w:p>
          <w:p w:rsidR="00A22D74" w:rsidRPr="006A63E9" w:rsidP="008849EF" w14:paraId="544F18B8" w14:textId="77777777">
            <w:r w:rsidRPr="006A63E9">
              <w:t>Mrs. Anel Payero González, como Coordinadora Legal de la Dirección de Normas, Guías y Protocolos del Ministerio de Salud Pública y Asistencia Social</w:t>
            </w:r>
          </w:p>
          <w:p w:rsidR="00A22D74" w:rsidRPr="006A63E9" w:rsidP="008849EF" w14:paraId="79743012" w14:textId="77777777">
            <w:r w:rsidRPr="006A63E9">
              <w:t>Contacto: (809)-541-3121 ext. 4402/4401 y (809)-854-9894</w:t>
            </w:r>
          </w:p>
          <w:p w:rsidR="00A22D74" w:rsidRPr="006A63E9" w:rsidP="008849EF" w14:paraId="79650B96" w14:textId="77777777">
            <w:pPr>
              <w:spacing w:after="120"/>
            </w:pPr>
            <w:r w:rsidRPr="006A63E9">
              <w:t xml:space="preserve">Correo electrónico: </w:t>
            </w:r>
            <w:hyperlink r:id="rId6" w:history="1">
              <w:r w:rsidRPr="006A63E9">
                <w:rPr>
                  <w:color w:val="0000FF"/>
                  <w:u w:val="single"/>
                </w:rPr>
                <w:t>anel.payero@ministeriodesalud.gob.do</w:t>
              </w:r>
            </w:hyperlink>
            <w:r w:rsidRPr="006A63E9">
              <w:t xml:space="preserve"> / </w:t>
            </w:r>
            <w:hyperlink r:id="rId7" w:history="1">
              <w:r w:rsidRPr="006A63E9">
                <w:rPr>
                  <w:color w:val="0000FF"/>
                  <w:u w:val="single"/>
                </w:rPr>
                <w:t>normas@ministeriodesalud.gob.do</w:t>
              </w:r>
            </w:hyperlink>
          </w:p>
        </w:tc>
      </w:tr>
      <w:tr w14:paraId="685B331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7AD09A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4583E4F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698B2F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DC3E3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F053A42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Productos alimenticios en general (Código(s) de la ICS: 67.040)</w:t>
            </w:r>
          </w:p>
        </w:tc>
      </w:tr>
      <w:tr w14:paraId="2905D47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B16A86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F46C525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ETIQUETADO FRONTAL DE ADVERTENCIA NUTRICIONAL (EFAN) DE LA REPÚBLICA DOMINICANA; (15 página(s), en español)</w:t>
            </w:r>
          </w:p>
        </w:tc>
      </w:tr>
      <w:tr w14:paraId="7DCFF4F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FB5942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40186B7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Colocación del etiquetado nutricional, aplicación y exenciones.</w:t>
            </w:r>
          </w:p>
          <w:p w:rsidR="00AF251E" w:rsidRPr="003A3E55" w:rsidP="003A3E55" w14:paraId="5999FF8F" w14:textId="77777777">
            <w:pPr>
              <w:spacing w:before="120" w:after="120"/>
            </w:pPr>
            <w:r w:rsidRPr="003A3E55">
              <w:t>Contenido de nutrientes críticos en el alimento.</w:t>
            </w:r>
          </w:p>
          <w:p w:rsidR="00AF251E" w:rsidRPr="003A3E55" w:rsidP="003A3E55" w14:paraId="03EDEC11" w14:textId="77777777">
            <w:pPr>
              <w:spacing w:before="120" w:after="120"/>
            </w:pPr>
            <w:r w:rsidRPr="003A3E55">
              <w:t>Cantidad excesiva de nutrientes.</w:t>
            </w:r>
          </w:p>
          <w:p w:rsidR="00AF251E" w:rsidRPr="003A3E55" w:rsidP="003A3E55" w14:paraId="5985F6DB" w14:textId="77777777">
            <w:pPr>
              <w:spacing w:before="120" w:after="120"/>
            </w:pPr>
            <w:r w:rsidRPr="003A3E55">
              <w:t>Símbolos usados y sus dimensiones.</w:t>
            </w:r>
          </w:p>
          <w:p w:rsidR="00AF251E" w:rsidRPr="003A3E55" w:rsidP="003A3E55" w14:paraId="035C0F9F" w14:textId="77777777">
            <w:pPr>
              <w:spacing w:before="120" w:after="120"/>
            </w:pPr>
            <w:r w:rsidRPr="003A3E55">
              <w:t>Sanciones.</w:t>
            </w:r>
          </w:p>
        </w:tc>
      </w:tr>
      <w:tr w14:paraId="7C25D89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DF690E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67211B6B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Prescripciones en materia de calidad; Reducción de obstáculos al comercio y facilitación del comercio</w:t>
            </w:r>
          </w:p>
        </w:tc>
      </w:tr>
      <w:tr w14:paraId="25B5A8A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52F341A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592B201A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667B5D42" w14:textId="77777777">
            <w:pPr>
              <w:spacing w:before="120" w:after="120"/>
            </w:pPr>
            <w:r w:rsidRPr="003A3E55">
              <w:t>Ley No. 42-01 de salud pública de la República Dominicana</w:t>
            </w:r>
          </w:p>
        </w:tc>
      </w:tr>
      <w:tr w14:paraId="0161B91E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4515172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5525AA8D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10CC156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 xml:space="preserve">Fecha </w:t>
            </w:r>
            <w:r w:rsidRPr="003A3E55">
              <w:rPr>
                <w:b/>
              </w:rPr>
              <w:t>propuesta de entrada en vigor:</w:t>
            </w:r>
            <w:r w:rsidRPr="006A63E9">
              <w:t xml:space="preserve"> 18 meses después de su adopción</w:t>
            </w:r>
          </w:p>
        </w:tc>
      </w:tr>
      <w:tr w14:paraId="5F9C184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D07623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F4F4879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46ED52B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025CDE99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3FD455E5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[X]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4FF00284" w14:textId="77777777">
            <w:pPr>
              <w:keepNext/>
              <w:keepLines/>
            </w:pPr>
            <w:r w:rsidRPr="003A3E55">
              <w:t>Mrs. Marienna Hyar</w:t>
            </w:r>
          </w:p>
          <w:p w:rsidR="00AF251E" w:rsidRPr="003A3E55" w:rsidP="00AD2FD7" w14:paraId="459D6801" w14:textId="77777777">
            <w:pPr>
              <w:keepNext/>
              <w:keepLines/>
            </w:pPr>
            <w:r w:rsidRPr="003A3E55">
              <w:t>Servicio Nacional de Información sobre OTC</w:t>
            </w:r>
          </w:p>
          <w:p w:rsidR="00AF251E" w:rsidRPr="003A3E55" w:rsidP="00AD2FD7" w14:paraId="42ABD757" w14:textId="77777777">
            <w:pPr>
              <w:keepNext/>
              <w:keepLines/>
            </w:pPr>
            <w:r w:rsidRPr="003A3E55">
              <w:t>Viceministerio de Comercio Exterior (VICOMEX)</w:t>
            </w:r>
          </w:p>
          <w:p w:rsidR="00AF251E" w:rsidRPr="003A3E55" w:rsidP="00AD2FD7" w14:paraId="5570EA70" w14:textId="77777777">
            <w:pPr>
              <w:keepNext/>
              <w:keepLines/>
            </w:pPr>
            <w:r w:rsidRPr="003A3E55">
              <w:t>Ministerio de Industria, Comercio y Mipymes (MICM)</w:t>
            </w:r>
          </w:p>
          <w:p w:rsidR="00AF251E" w:rsidRPr="003A3E55" w:rsidP="00AD2FD7" w14:paraId="67DEAF9D" w14:textId="77777777">
            <w:pPr>
              <w:keepNext/>
              <w:keepLines/>
            </w:pPr>
            <w:r w:rsidRPr="003A3E55">
              <w:t>Avenida 27 de Febrero No. 306</w:t>
            </w:r>
          </w:p>
          <w:p w:rsidR="00AF251E" w:rsidRPr="003A3E55" w:rsidP="00AD2FD7" w14:paraId="65040D93" w14:textId="77777777">
            <w:pPr>
              <w:keepNext/>
              <w:keepLines/>
            </w:pPr>
            <w:r w:rsidRPr="003A3E55">
              <w:t>Torre MICM</w:t>
            </w:r>
          </w:p>
          <w:p w:rsidR="00AF251E" w:rsidRPr="003A3E55" w:rsidP="00AD2FD7" w14:paraId="67899DB0" w14:textId="77777777">
            <w:pPr>
              <w:keepNext/>
              <w:keepLines/>
            </w:pPr>
            <w:r w:rsidRPr="003A3E55">
              <w:t>Bella Vista</w:t>
            </w:r>
          </w:p>
          <w:p w:rsidR="00AF251E" w:rsidRPr="003A3E55" w:rsidP="00AD2FD7" w14:paraId="25734840" w14:textId="77777777">
            <w:pPr>
              <w:keepNext/>
              <w:keepLines/>
            </w:pPr>
            <w:r w:rsidRPr="003A3E55">
              <w:t>Santo Domingo, R.D 10121</w:t>
            </w:r>
          </w:p>
          <w:p w:rsidR="00AF251E" w:rsidRPr="003A3E55" w:rsidP="00AD2FD7" w14:paraId="52A77486" w14:textId="77777777">
            <w:pPr>
              <w:keepNext/>
              <w:keepLines/>
            </w:pPr>
            <w:r w:rsidRPr="003A3E55">
              <w:t>Tel: + (809)-685-5171</w:t>
            </w:r>
          </w:p>
          <w:p w:rsidR="00AF251E" w:rsidRPr="003A3E55" w:rsidP="00AD2FD7" w14:paraId="7D2E1823" w14:textId="77777777">
            <w:pPr>
              <w:keepNext/>
              <w:keepLines/>
            </w:pPr>
            <w:r w:rsidRPr="003A3E55">
              <w:t xml:space="preserve">Correo electrónico: </w:t>
            </w:r>
            <w:hyperlink r:id="rId8" w:history="1">
              <w:r w:rsidRPr="003A3E55">
                <w:rPr>
                  <w:color w:val="0000FF"/>
                  <w:u w:val="single"/>
                </w:rPr>
                <w:t>rdotc@micm.gob.do</w:t>
              </w:r>
            </w:hyperlink>
          </w:p>
          <w:p w:rsidR="00AF251E" w:rsidRPr="00032604" w:rsidP="00AD2FD7" w14:paraId="6C60E049" w14:textId="77777777">
            <w:pPr>
              <w:keepNext/>
              <w:keepLines/>
              <w:rPr>
                <w:lang w:val="en-GB"/>
              </w:rPr>
            </w:pPr>
            <w:hyperlink r:id="rId9" w:history="1">
              <w:r w:rsidRPr="00032604">
                <w:rPr>
                  <w:color w:val="0000FF"/>
                  <w:u w:val="single"/>
                  <w:lang w:val="en-GB"/>
                </w:rPr>
                <w:t>marienna.hyar@mic.gob.do</w:t>
              </w:r>
            </w:hyperlink>
          </w:p>
          <w:p w:rsidR="00AF251E" w:rsidRPr="00032604" w:rsidP="00AD2FD7" w14:paraId="5B894E2C" w14:textId="77777777">
            <w:pPr>
              <w:keepNext/>
              <w:keepLines/>
              <w:rPr>
                <w:lang w:val="en-GB"/>
              </w:rPr>
            </w:pPr>
            <w:r w:rsidRPr="00032604">
              <w:rPr>
                <w:lang w:val="en-GB"/>
              </w:rPr>
              <w:t xml:space="preserve">Sitio web: </w:t>
            </w:r>
            <w:hyperlink r:id="rId10" w:tgtFrame="_blank" w:history="1">
              <w:r w:rsidRPr="00032604">
                <w:rPr>
                  <w:color w:val="0000FF"/>
                  <w:u w:val="single"/>
                  <w:lang w:val="en-GB"/>
                </w:rPr>
                <w:t>https://micm.gob.do</w:t>
              </w:r>
            </w:hyperlink>
          </w:p>
          <w:p w:rsidR="00AF251E" w:rsidRPr="00032604" w:rsidP="00AD2FD7" w14:paraId="3D88DF5A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lang w:val="en-GB"/>
              </w:rPr>
            </w:pPr>
            <w:hyperlink r:id="rId11" w:tgtFrame="_blank" w:history="1">
              <w:r w:rsidRPr="00032604">
                <w:rPr>
                  <w:color w:val="0000FF"/>
                  <w:u w:val="single"/>
                  <w:lang w:val="en-GB"/>
                </w:rPr>
                <w:t>https://members.wto.org/crnattachments/2025/TBT/DOM/25_01469_00_s.pdf</w:t>
              </w:r>
            </w:hyperlink>
          </w:p>
        </w:tc>
      </w:tr>
    </w:tbl>
    <w:p w:rsidR="00AF251E" w:rsidRPr="00032604" w:rsidP="003A3E55" w14:paraId="198B1A36" w14:textId="77777777">
      <w:pPr>
        <w:rPr>
          <w:lang w:val="en-GB"/>
        </w:rPr>
      </w:pPr>
    </w:p>
    <w:sectPr w:rsidSect="00AE3C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7D77D54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C8668D3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639260E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7693A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AF3DF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8D086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2C8F93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14F10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G/TBT/N/DOM/244</w:t>
    </w:r>
    <w:bookmarkEnd w:id="0"/>
  </w:p>
  <w:p w:rsidR="00B531D9" w:rsidRPr="003A3E55" w:rsidP="00B531D9" w14:paraId="1132FB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BE288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CAC2AB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0AFB67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DC2C3C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3DE42A6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B155E9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FF7DD1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2EA218A" w14:textId="77777777">
          <w:pPr>
            <w:jc w:val="right"/>
            <w:rPr>
              <w:b/>
              <w:szCs w:val="18"/>
            </w:rPr>
          </w:pPr>
        </w:p>
      </w:tc>
    </w:tr>
    <w:tr w14:paraId="0A15F4A7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DDB585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2D9015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G/TBT/N/DOM/244</w:t>
          </w:r>
          <w:bookmarkEnd w:id="2"/>
        </w:p>
      </w:tc>
    </w:tr>
    <w:tr w14:paraId="14D4057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757501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BA71B6D" w14:textId="79AC6F5E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</w:t>
          </w:r>
          <w:r>
            <w:rPr>
              <w:szCs w:val="18"/>
            </w:rPr>
            <w:t>9</w:t>
          </w:r>
          <w:r w:rsidRPr="00674766">
            <w:rPr>
              <w:szCs w:val="18"/>
            </w:rPr>
            <w:t xml:space="preserve"> de febrero de 2025</w:t>
          </w:r>
          <w:bookmarkEnd w:id="3"/>
          <w:bookmarkEnd w:id="4"/>
        </w:p>
      </w:tc>
    </w:tr>
    <w:tr w14:paraId="096E26DA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4E31434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(25-1165)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68AE489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5106FB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1D52CD2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A2553E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29A1B5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878901">
    <w:abstractNumId w:val="8"/>
  </w:num>
  <w:num w:numId="2" w16cid:durableId="1786853106">
    <w:abstractNumId w:val="3"/>
  </w:num>
  <w:num w:numId="3" w16cid:durableId="1361980108">
    <w:abstractNumId w:val="2"/>
  </w:num>
  <w:num w:numId="4" w16cid:durableId="164102556">
    <w:abstractNumId w:val="1"/>
  </w:num>
  <w:num w:numId="5" w16cid:durableId="2003045382">
    <w:abstractNumId w:val="0"/>
  </w:num>
  <w:num w:numId="6" w16cid:durableId="1197432036">
    <w:abstractNumId w:val="12"/>
  </w:num>
  <w:num w:numId="7" w16cid:durableId="489565092">
    <w:abstractNumId w:val="10"/>
  </w:num>
  <w:num w:numId="8" w16cid:durableId="85881729">
    <w:abstractNumId w:val="13"/>
  </w:num>
  <w:num w:numId="9" w16cid:durableId="1068721887">
    <w:abstractNumId w:val="9"/>
  </w:num>
  <w:num w:numId="10" w16cid:durableId="429474190">
    <w:abstractNumId w:val="7"/>
  </w:num>
  <w:num w:numId="11" w16cid:durableId="1049913989">
    <w:abstractNumId w:val="6"/>
  </w:num>
  <w:num w:numId="12" w16cid:durableId="2032366943">
    <w:abstractNumId w:val="5"/>
  </w:num>
  <w:num w:numId="13" w16cid:durableId="665715588">
    <w:abstractNumId w:val="4"/>
  </w:num>
  <w:num w:numId="14" w16cid:durableId="2031837600">
    <w:abstractNumId w:val="11"/>
  </w:num>
  <w:num w:numId="15" w16cid:durableId="11179850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2604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0FC9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917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57708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77764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C6FF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6036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icm.gob.do" TargetMode="External" /><Relationship Id="rId11" Type="http://schemas.openxmlformats.org/officeDocument/2006/relationships/hyperlink" Target="https://members.wto.org/crnattachments/2025/TBT/DOM/25_01469_00_s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msp.gob.do/web/" TargetMode="External" /><Relationship Id="rId6" Type="http://schemas.openxmlformats.org/officeDocument/2006/relationships/hyperlink" Target="mailto:anel.payero@ministeriodesalud.gob.do" TargetMode="External" /><Relationship Id="rId7" Type="http://schemas.openxmlformats.org/officeDocument/2006/relationships/hyperlink" Target="mailto:normas@ministeriodesalud.gob.do" TargetMode="External" /><Relationship Id="rId8" Type="http://schemas.openxmlformats.org/officeDocument/2006/relationships/hyperlink" Target="mailto:rdotc@micm.gob.do" TargetMode="External" /><Relationship Id="rId9" Type="http://schemas.openxmlformats.org/officeDocument/2006/relationships/hyperlink" Target="mailto:marienna.hyar@mic.gob.d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3F34E151-41DF-48C9-800A-7E3D7C438F3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2779</Characters>
  <Application>Microsoft Office Word</Application>
  <DocSecurity>0</DocSecurity>
  <Lines>79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2025-02-18T16:21:00Z</dcterms:created>
  <dcterms:modified xsi:type="dcterms:W3CDTF">2025-02-19T10:05:00Z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PUBLIC</vt:lpwstr>
  </property>
</Properties>
</file>