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B45AB1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AC0A33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B42280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8F95D0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405A2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749366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CANADA</w:t>
            </w:r>
          </w:p>
          <w:p w:rsidR="00F85C99" w:rsidRPr="002F6A28" w:rsidP="002F6A28" w14:paraId="1EB88CA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4EA968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71C3E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4748AC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5FB8C78" w14:textId="77777777">
            <w:pPr>
              <w:spacing w:after="120"/>
            </w:pPr>
            <w:r w:rsidRPr="00C379C8">
              <w:t>Transport Canada</w:t>
            </w:r>
          </w:p>
          <w:p w:rsidR="00F85C99" w:rsidRPr="002F6A28" w:rsidP="00AA646C" w14:paraId="1E4896B8" w14:textId="77777777">
            <w:pPr>
              <w:spacing w:after="120"/>
            </w:pPr>
            <w:r w:rsidRPr="002F6A28">
              <w:rPr>
                <w:b/>
              </w:rPr>
              <w:t xml:space="preserve">Name and </w:t>
            </w:r>
            <w:r w:rsidRPr="002F6A28">
              <w:rPr>
                <w:b/>
              </w:rPr>
              <w:t>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61CAD11B" w14:textId="77777777">
            <w:r w:rsidRPr="00C379C8">
              <w:t>Canada's Notification Authority and Enquiry Point</w:t>
            </w:r>
          </w:p>
          <w:p w:rsidR="00AC6C6E" w:rsidRPr="00C379C8" w:rsidP="00AA646C" w14:paraId="3CC4F364" w14:textId="77777777">
            <w:r w:rsidRPr="00C379C8">
              <w:t>Global Affairs Canada</w:t>
            </w:r>
          </w:p>
          <w:p w:rsidR="00AC6C6E" w:rsidRPr="00C379C8" w:rsidP="00AA646C" w14:paraId="6ABA2375" w14:textId="77777777">
            <w:r w:rsidRPr="00C379C8">
              <w:t>Technical Barriers and Regulations Division</w:t>
            </w:r>
          </w:p>
          <w:p w:rsidR="00AC6C6E" w:rsidRPr="00C379C8" w:rsidP="00AA646C" w14:paraId="01EF416F" w14:textId="77777777">
            <w:r w:rsidRPr="00C379C8">
              <w:t>111 Sussex Drive</w:t>
            </w:r>
          </w:p>
          <w:p w:rsidR="00AC6C6E" w:rsidRPr="00C379C8" w:rsidP="00AA646C" w14:paraId="52ADF173" w14:textId="77777777">
            <w:r w:rsidRPr="00C379C8">
              <w:t>Ottawa, ON K1A 0G2</w:t>
            </w:r>
          </w:p>
          <w:p w:rsidR="00AC6C6E" w:rsidRPr="00C379C8" w:rsidP="00AA646C" w14:paraId="7614B679" w14:textId="77777777">
            <w:r w:rsidRPr="00C379C8">
              <w:t>Canada</w:t>
            </w:r>
          </w:p>
          <w:p w:rsidR="00AC6C6E" w:rsidRPr="00C379C8" w:rsidP="00AA646C" w14:paraId="13A92DCE" w14:textId="77777777">
            <w:r w:rsidRPr="00C379C8">
              <w:t>Telephone: (343)203-4273</w:t>
            </w:r>
          </w:p>
          <w:p w:rsidR="00AC6C6E" w:rsidRPr="00C379C8" w:rsidP="00AA646C" w14:paraId="5C4EF666" w14:textId="77777777">
            <w:r w:rsidRPr="00C379C8">
              <w:t>Fax: (613)943-0346</w:t>
            </w:r>
          </w:p>
          <w:p w:rsidR="00AC6C6E" w:rsidRPr="00C379C8" w:rsidP="00AA646C" w14:paraId="5C4F9A98" w14:textId="77777777">
            <w:pPr>
              <w:spacing w:after="120"/>
            </w:pPr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enquirypoint@international.gc.ca</w:t>
              </w:r>
            </w:hyperlink>
          </w:p>
        </w:tc>
      </w:tr>
      <w:tr w14:paraId="62B93C3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9CB2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46C1DA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6BD1BD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74819E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172397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Motor vehicle: (ICS: 43.020, 43.080).</w:t>
            </w:r>
          </w:p>
        </w:tc>
      </w:tr>
      <w:tr w14:paraId="715CC8D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E0F1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8E338F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Allowing Product Identification Numbers for restricted-use vehicles and snowmobiles; (6 pages (consultation 3 pages, background 3 pages), available in English and French)</w:t>
            </w:r>
          </w:p>
        </w:tc>
      </w:tr>
      <w:tr w14:paraId="727F356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92D7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595E3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Transport Canada is considering updating the </w:t>
            </w:r>
            <w:r w:rsidRPr="00C379C8" w:rsidR="00FE448B">
              <w:rPr>
                <w:i/>
                <w:iCs/>
              </w:rPr>
              <w:t>Motor Vehicle Safety Regulations</w:t>
            </w:r>
            <w:r w:rsidRPr="00C379C8" w:rsidR="00FE448B">
              <w:t xml:space="preserve"> to allow either a Vehicle Identification Number (VIN) or a Product Identification Number (PIN) to be used for both restricted-use vehicles and snowmobiles in order to comply with Canadian Motor Vehicle Safety Standard 115.</w:t>
            </w:r>
          </w:p>
        </w:tc>
      </w:tr>
      <w:tr w14:paraId="5BD367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305B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2D68A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</w:t>
            </w:r>
            <w:r w:rsidRPr="00C379C8" w:rsidR="00EE3A11">
              <w:rPr>
                <w:i/>
                <w:iCs/>
              </w:rPr>
              <w:t>Motor Vehicle Safety Regulations</w:t>
            </w:r>
            <w:r w:rsidRPr="00C379C8" w:rsidR="00EE3A11">
              <w:t xml:space="preserve"> were updated in February 2020. During this update, the prescribed class "restricted-use motorcycle" was changed and renamed to "restricted-use vehicle". The definition for "restricted-use vehicle" now includes more types of vehicles. This change means that some vehicles that didn't need a VIN now need one.</w:t>
            </w:r>
          </w:p>
          <w:p w:rsidR="00EE3A11" w:rsidRPr="00C379C8" w:rsidP="002F6A28" w14:paraId="1815C503" w14:textId="77777777">
            <w:pPr>
              <w:spacing w:before="120" w:after="120"/>
            </w:pPr>
            <w:r w:rsidRPr="00C379C8">
              <w:t xml:space="preserve">While these requirements don't pose a problem for Canadian manufacturers, some foreign manufacturers can't get a World Manufacturer Identifier (WMI), a 3-character code which they need to generate a VIN. This is particularly an issue for off-road vehicles, like restricted-use vehicles and snowmobiles. In place of a VIN, products in other markets </w:t>
            </w:r>
            <w:r w:rsidRPr="00C379C8">
              <w:t>often use a PIN. Like the VIN, the PIN is an identifier that is unique for every vehicle made, which is needed for tasks like registering a vehicle and issuing safety recalls.</w:t>
            </w:r>
          </w:p>
          <w:p w:rsidR="00EE3A11" w:rsidRPr="00C379C8" w:rsidP="002F6A28" w14:paraId="1633C9DA" w14:textId="77777777">
            <w:pPr>
              <w:spacing w:before="120" w:after="120"/>
            </w:pPr>
            <w:r w:rsidRPr="00C379C8">
              <w:t>In the hopes of aiding manufacturers who can't obtain a WMI, Transport Canada is considering updating the regulations to allow either a VIN or a PIN for both restricted-use vehicles and snowmobiles</w:t>
            </w:r>
          </w:p>
        </w:tc>
      </w:tr>
      <w:tr w14:paraId="3355C91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841A8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9D88AE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206A7529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D1127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621EB1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On the date of publication in the Canada Gazette, Part II.</w:t>
            </w:r>
          </w:p>
          <w:p w:rsidR="00EE3A11" w:rsidRPr="002F6A28" w:rsidP="008953C4" w14:paraId="2E44CC9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These Regulations would come into force on the day on which they are published in the Canada Gazette, Part II.</w:t>
            </w:r>
          </w:p>
        </w:tc>
      </w:tr>
      <w:tr w14:paraId="42BC671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1D5C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6D5E03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April 2025</w:t>
            </w:r>
          </w:p>
        </w:tc>
      </w:tr>
      <w:tr w14:paraId="5731E58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0CBBA9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2C1250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6B5EA3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The electronic version of the regulatory consultation and background can be downloaded at:</w:t>
            </w:r>
          </w:p>
          <w:p w:rsidR="00EE3A11" w:rsidRPr="00A12DDE" w:rsidP="00B16145" w14:paraId="7BE6F8B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Consultation: Allowing Product Identification Numbers for restricted-use vehicles and snowmobiles</w:t>
            </w:r>
          </w:p>
          <w:p w:rsidR="00EE3A11" w:rsidRPr="00A12DDE" w:rsidP="00B16145" w14:paraId="66DFD81F" w14:textId="77777777">
            <w:pPr>
              <w:keepNext/>
              <w:keepLines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https://tc.canada.ca/en/corporate-services/consultations/allowing-product-identification-numbers-restricted-use-vehicles-snowmobiles</w:t>
              </w:r>
            </w:hyperlink>
            <w:r w:rsidRPr="00A12DDE">
              <w:rPr>
                <w:bCs/>
              </w:rPr>
              <w:t xml:space="preserve"> (English)</w:t>
            </w:r>
          </w:p>
          <w:p w:rsidR="00EE3A11" w:rsidRPr="00A12DDE" w:rsidP="00B16145" w14:paraId="34730916" w14:textId="77777777">
            <w:pPr>
              <w:keepNext/>
              <w:keepLines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https://tc.canada.ca/fr/services-generaux/consultations/autoriser-numeros-identification-produit-vehicules-usage-restreint-motoneiges</w:t>
              </w:r>
            </w:hyperlink>
            <w:r w:rsidRPr="00A12DDE">
              <w:rPr>
                <w:bCs/>
              </w:rPr>
              <w:t xml:space="preserve"> (French)</w:t>
            </w:r>
          </w:p>
          <w:p w:rsidR="00EE3A11" w:rsidRPr="00A12DDE" w:rsidP="00B16145" w14:paraId="3C30531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Background: Product Identification Numbers for restricted-use vehicles and snowmobile</w:t>
            </w:r>
          </w:p>
          <w:p w:rsidR="00EE3A11" w:rsidRPr="00A12DDE" w:rsidP="00B16145" w14:paraId="24F0080D" w14:textId="77777777">
            <w:pPr>
              <w:keepNext/>
              <w:keepLines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https://tc.canada.ca/en/corporate-services/consultations/background-product-identification-numbers-restricted-use-vehicles-snowmobiles</w:t>
              </w:r>
            </w:hyperlink>
            <w:r w:rsidRPr="00A12DDE">
              <w:rPr>
                <w:bCs/>
              </w:rPr>
              <w:t xml:space="preserve"> (English)</w:t>
            </w:r>
          </w:p>
          <w:p w:rsidR="00EE3A11" w:rsidRPr="00A12DDE" w:rsidP="00B16145" w14:paraId="27718FC6" w14:textId="77777777">
            <w:pPr>
              <w:keepNext/>
              <w:keepLines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https://tc.canada.ca/fr/services-generaux/consultations/contexte-numeros-identification-produit-vehicules-usage-restreint-motoneiges</w:t>
              </w:r>
            </w:hyperlink>
            <w:r w:rsidRPr="00A12DDE">
              <w:rPr>
                <w:bCs/>
              </w:rPr>
              <w:t xml:space="preserve"> (French)</w:t>
            </w:r>
          </w:p>
          <w:p w:rsidR="00EE3A11" w:rsidRPr="00A12DDE" w:rsidP="00B16145" w14:paraId="4AA5697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Or requested from:</w:t>
            </w:r>
          </w:p>
          <w:p w:rsidR="00EE3A11" w:rsidRPr="00A12DDE" w:rsidP="00B16145" w14:paraId="46CC899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Canada's Notification Authority and Enquiry Point</w:t>
            </w:r>
          </w:p>
          <w:p w:rsidR="00EE3A11" w:rsidRPr="00A12DDE" w:rsidP="00B16145" w14:paraId="2FC86ED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Global Affairs Canada</w:t>
            </w:r>
          </w:p>
          <w:p w:rsidR="00EE3A11" w:rsidRPr="00A12DDE" w:rsidP="00B16145" w14:paraId="3751961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Barriers and Regulations Division</w:t>
            </w:r>
          </w:p>
          <w:p w:rsidR="00EE3A11" w:rsidRPr="00A12DDE" w:rsidP="00B16145" w14:paraId="4FF78B4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111 Sussex Drive</w:t>
            </w:r>
          </w:p>
          <w:p w:rsidR="00EE3A11" w:rsidRPr="00A12DDE" w:rsidP="00B16145" w14:paraId="66A61E7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Ottawa, ON K1A 0G2</w:t>
            </w:r>
          </w:p>
          <w:p w:rsidR="00EE3A11" w:rsidRPr="00A12DDE" w:rsidP="00B16145" w14:paraId="0DEBC3F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Canada</w:t>
            </w:r>
          </w:p>
          <w:p w:rsidR="00EE3A11" w:rsidRPr="00A12DDE" w:rsidP="00B16145" w14:paraId="28CA144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Telephone: </w:t>
            </w:r>
            <w:r w:rsidRPr="00A12DDE">
              <w:rPr>
                <w:bCs/>
              </w:rPr>
              <w:t>(343)203-4273</w:t>
            </w:r>
          </w:p>
          <w:p w:rsidR="00EE3A11" w:rsidRPr="00A12DDE" w:rsidP="00B16145" w14:paraId="6B77D18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(613)943-0346</w:t>
            </w:r>
          </w:p>
          <w:p w:rsidR="00EE3A11" w:rsidRPr="00A12DDE" w:rsidP="00B16145" w14:paraId="6EAF53E2" w14:textId="77777777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enquirypoint@international.gc.ca</w:t>
              </w:r>
            </w:hyperlink>
          </w:p>
        </w:tc>
      </w:tr>
    </w:tbl>
    <w:p w:rsidR="00EE3A11" w:rsidRPr="002F6A28" w:rsidP="002F6A28" w14:paraId="303F89EB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8649D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4124D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04ABE7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3C2C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B74FF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6B1C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223D53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34F1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G/TBT/N/CAN/739</w:t>
    </w:r>
    <w:bookmarkEnd w:id="0"/>
  </w:p>
  <w:p w:rsidR="009239F7" w:rsidRPr="002F6A28" w:rsidP="009239F7" w14:paraId="681779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7ACEE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03C40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71951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1509D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263FF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C918D7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47083F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829B6D" w14:textId="77777777">
          <w:pPr>
            <w:jc w:val="right"/>
            <w:rPr>
              <w:b/>
              <w:szCs w:val="16"/>
            </w:rPr>
          </w:pPr>
        </w:p>
      </w:tc>
    </w:tr>
    <w:tr w14:paraId="3D072C8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6EE265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942A6D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G/TBT/N/CAN/739</w:t>
          </w:r>
          <w:bookmarkEnd w:id="2"/>
        </w:p>
      </w:tc>
    </w:tr>
    <w:tr w14:paraId="603E403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44B14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52CAE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February 2025</w:t>
          </w:r>
          <w:bookmarkEnd w:id="3"/>
          <w:bookmarkEnd w:id="4"/>
        </w:p>
      </w:tc>
    </w:tr>
    <w:tr w14:paraId="0056E92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F32E22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(25-1073)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E1A41B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1B8B58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13AA24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1707155" w14:textId="02B5C804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r>
            <w:rPr>
              <w:bCs/>
              <w:szCs w:val="18"/>
            </w:rPr>
            <w:t>/</w:t>
          </w:r>
          <w:r w:rsidRPr="002F6A28" w:rsidR="00F263FA">
            <w:rPr>
              <w:bCs/>
              <w:szCs w:val="18"/>
            </w:rPr>
            <w:t>French</w:t>
          </w:r>
          <w:bookmarkEnd w:id="9"/>
          <w:bookmarkEnd w:id="8"/>
        </w:p>
      </w:tc>
    </w:tr>
  </w:tbl>
  <w:p w:rsidR="00ED54E0" w:rsidRPr="002F6A28" w14:paraId="1619BCB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2193623">
    <w:abstractNumId w:val="9"/>
  </w:num>
  <w:num w:numId="2" w16cid:durableId="1568300427">
    <w:abstractNumId w:val="7"/>
  </w:num>
  <w:num w:numId="3" w16cid:durableId="1028604150">
    <w:abstractNumId w:val="6"/>
  </w:num>
  <w:num w:numId="4" w16cid:durableId="295331883">
    <w:abstractNumId w:val="5"/>
  </w:num>
  <w:num w:numId="5" w16cid:durableId="445779141">
    <w:abstractNumId w:val="4"/>
  </w:num>
  <w:num w:numId="6" w16cid:durableId="1464733553">
    <w:abstractNumId w:val="12"/>
  </w:num>
  <w:num w:numId="7" w16cid:durableId="770131329">
    <w:abstractNumId w:val="11"/>
  </w:num>
  <w:num w:numId="8" w16cid:durableId="900286419">
    <w:abstractNumId w:val="10"/>
  </w:num>
  <w:num w:numId="9" w16cid:durableId="7892016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4471722">
    <w:abstractNumId w:val="13"/>
  </w:num>
  <w:num w:numId="11" w16cid:durableId="720592140">
    <w:abstractNumId w:val="8"/>
  </w:num>
  <w:num w:numId="12" w16cid:durableId="1653413672">
    <w:abstractNumId w:val="3"/>
  </w:num>
  <w:num w:numId="13" w16cid:durableId="1765296068">
    <w:abstractNumId w:val="2"/>
  </w:num>
  <w:num w:numId="14" w16cid:durableId="987443208">
    <w:abstractNumId w:val="1"/>
  </w:num>
  <w:num w:numId="15" w16cid:durableId="477455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6726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5376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3716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25A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88247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c.canada.ca/fr/services-generaux/consultations/contexte-numeros-identification-produit-vehicules-usage-restreint-motoneiges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nquirypoint@international.gc.ca" TargetMode="External" /><Relationship Id="rId7" Type="http://schemas.openxmlformats.org/officeDocument/2006/relationships/hyperlink" Target="https://tc.canada.ca/en/corporate-services/consultations/allowing-product-identification-numbers-restricted-use-vehicles-snowmobiles" TargetMode="External" /><Relationship Id="rId8" Type="http://schemas.openxmlformats.org/officeDocument/2006/relationships/hyperlink" Target="https://tc.canada.ca/fr/services-generaux/consultations/autoriser-numeros-identification-produit-vehicules-usage-restreint-motoneiges" TargetMode="External" /><Relationship Id="rId9" Type="http://schemas.openxmlformats.org/officeDocument/2006/relationships/hyperlink" Target="https://tc.canada.ca/en/corporate-services/consultations/background-product-identification-numbers-restricted-use-vehicles-snowmobiles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E38198-EFF4-4A4B-9E0D-832B2061D7C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2025-02-14T15:40:00Z</dcterms:created>
  <dcterms:modified xsi:type="dcterms:W3CDTF">2025-02-14T15:44:00Z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