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204F39" w:rsidP="00D31A79" w14:paraId="0A2CF98E" w14:textId="77777777">
      <w:pPr>
        <w:pStyle w:val="Title"/>
      </w:pPr>
      <w:bookmarkStart w:id="4" w:name="_Hlk23403596"/>
      <w:r w:rsidRPr="00204F39">
        <w:t>NOTIFICACIÓN</w:t>
      </w:r>
    </w:p>
    <w:p w:rsidR="002F663C" w:rsidRPr="00204F39" w:rsidP="00D31A79" w14:paraId="7A6E81E4" w14:textId="77777777">
      <w:pPr>
        <w:pStyle w:val="Title3"/>
      </w:pPr>
      <w:r w:rsidRPr="00204F39">
        <w:t>Addendum</w:t>
      </w:r>
    </w:p>
    <w:p w:rsidR="002F663C" w:rsidRPr="00204F39" w:rsidP="00B22706" w14:paraId="7C7A08B4" w14:textId="77777777">
      <w:r w:rsidRPr="00204F39">
        <w:t>La siguiente comunicación, de fecha 5 de febrero de 2025</w:t>
      </w:r>
      <w:r w:rsidRPr="00204F39" w:rsidR="00B6593A">
        <w:rPr>
          <w:rFonts w:eastAsia="Calibri" w:cs="Times New Roman"/>
        </w:rPr>
        <w:t>,</w:t>
      </w:r>
      <w:r w:rsidRPr="00204F39">
        <w:t xml:space="preserve"> se distribuye a petición de la delegación </w:t>
      </w:r>
      <w:r w:rsidRPr="00204F39">
        <w:t xml:space="preserve">de </w:t>
      </w:r>
      <w:r w:rsidRPr="00204F39">
        <w:rPr>
          <w:u w:val="single"/>
        </w:rPr>
        <w:t>Chile</w:t>
      </w:r>
      <w:r w:rsidRPr="00204F39">
        <w:t>.</w:t>
      </w:r>
    </w:p>
    <w:p w:rsidR="00B22706" w:rsidRPr="00204F39" w:rsidP="00B22706" w14:paraId="70ACCB69" w14:textId="77777777">
      <w:pPr>
        <w:rPr>
          <w:rFonts w:eastAsia="Calibri" w:cs="Times New Roman"/>
        </w:rPr>
      </w:pPr>
    </w:p>
    <w:p w:rsidR="002F663C" w:rsidRPr="00204F39" w:rsidP="00EF68C9" w14:paraId="30047C3F" w14:textId="77777777">
      <w:pPr>
        <w:jc w:val="center"/>
        <w:rPr>
          <w:b/>
        </w:rPr>
      </w:pPr>
      <w:r w:rsidRPr="00204F39">
        <w:rPr>
          <w:b/>
        </w:rPr>
        <w:t>_______________</w:t>
      </w:r>
    </w:p>
    <w:p w:rsidR="002F663C" w:rsidRPr="00204F39" w:rsidP="00EF68C9" w14:paraId="371F5587" w14:textId="77777777"/>
    <w:p w:rsidR="00B22706" w:rsidRPr="00204F39" w:rsidP="00EF68C9" w14:paraId="4820F150" w14:textId="77777777"/>
    <w:p w:rsidR="002F663C" w:rsidRPr="00204F39" w:rsidP="00EF68C9" w14:paraId="32D658AA" w14:textId="77777777">
      <w:pPr>
        <w:spacing w:after="120"/>
        <w:rPr>
          <w:rFonts w:eastAsia="Calibri" w:cs="Times New Roman"/>
          <w:b/>
          <w:szCs w:val="18"/>
        </w:rPr>
      </w:pPr>
      <w:r w:rsidRPr="00204F39">
        <w:rPr>
          <w:b/>
          <w:bCs/>
        </w:rPr>
        <w:t>Título</w:t>
      </w:r>
      <w:r w:rsidRPr="00204F39" w:rsidR="00EF68C9">
        <w:t xml:space="preserve">: Anteproyecto de Reglamento de la Ley N°21.368, que regula la entrega de Plásticos de un Solo Uso y las botellas plásticas, y modifica los cuerpos legales que indica. </w:t>
      </w:r>
    </w:p>
    <w:p w:rsidR="002F663C" w:rsidRPr="00204F39" w:rsidP="00EF68C9" w14:paraId="641439F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F17A8B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04F39" w:rsidP="00745CBF" w14:paraId="77017C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204F39">
              <w:rPr>
                <w:b/>
              </w:rPr>
              <w:t xml:space="preserve">Motivo del </w:t>
            </w:r>
            <w:r w:rsidRPr="00204F39">
              <w:rPr>
                <w:b/>
                <w:iCs/>
              </w:rPr>
              <w:t>addendum</w:t>
            </w:r>
            <w:r w:rsidRPr="00204F39">
              <w:rPr>
                <w:b/>
              </w:rPr>
              <w:t>:</w:t>
            </w:r>
          </w:p>
        </w:tc>
      </w:tr>
      <w:tr w14:paraId="0D55B6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19AF9E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204F39" w:rsidP="00442BDE" w14:paraId="0150A1A4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 xml:space="preserve">Modificación del plazo para presentar </w:t>
            </w:r>
            <w:r w:rsidRPr="00204F39">
              <w:t>observaciones - fecha:</w:t>
            </w:r>
            <w:r w:rsidRPr="00204F39" w:rsidR="00C838A8">
              <w:t xml:space="preserve"> </w:t>
            </w:r>
          </w:p>
        </w:tc>
      </w:tr>
      <w:tr w14:paraId="030737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2C43F6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204F39" w:rsidP="00745CBF" w14:paraId="464C9544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 xml:space="preserve">Adopción de la medida notificada - fecha: </w:t>
            </w:r>
          </w:p>
        </w:tc>
      </w:tr>
      <w:tr w14:paraId="6D51F6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46DA61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204F39" w:rsidP="00745CBF" w14:paraId="42CDD42F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 xml:space="preserve">Publicación de la medida notificada - fecha: </w:t>
            </w:r>
          </w:p>
        </w:tc>
      </w:tr>
      <w:tr w14:paraId="467AFD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7C7212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204F39" w:rsidP="00745CBF" w14:paraId="3F4B4AA2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 xml:space="preserve">Entrada en vigor de la medida notificada - fecha: </w:t>
            </w:r>
          </w:p>
        </w:tc>
      </w:tr>
      <w:tr w14:paraId="671B028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77541B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204F39" w:rsidP="00442BDE" w14:paraId="70A78EB7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 xml:space="preserve">Indicación de dónde se puede obtener el texto de la medida </w:t>
            </w:r>
            <w:r w:rsidRPr="00204F39">
              <w:t>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204F39">
              <w:t xml:space="preserve">: </w:t>
            </w:r>
          </w:p>
        </w:tc>
      </w:tr>
      <w:tr w14:paraId="36E08A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123D05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204F39" w:rsidP="00444BD5" w14:paraId="4A0BE75D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>Retiro o derogación de la medida notificada - fecha:</w:t>
            </w:r>
            <w:r w:rsidRPr="00204F39" w:rsidR="00C838A8">
              <w:t xml:space="preserve"> </w:t>
            </w:r>
          </w:p>
          <w:p w:rsidR="002F663C" w:rsidRPr="00204F39" w:rsidP="00444BD5" w14:paraId="45B7CA81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>Signatura pertinente, en el caso de que se vuelva a notificar la medida:</w:t>
            </w:r>
            <w:r w:rsidRPr="00204F39" w:rsidR="00C838A8">
              <w:t xml:space="preserve"> </w:t>
            </w:r>
          </w:p>
        </w:tc>
      </w:tr>
      <w:tr w14:paraId="4A77FD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204F39" w:rsidP="00D763A2" w14:paraId="5F1C46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204F39" w:rsidP="00745CBF" w14:paraId="5ACC3DEE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>Modificación del contenido o del ámbito de aplicación de la medida notificada</w:t>
            </w:r>
            <w:r w:rsidRPr="00204F39" w:rsidR="00635CBD">
              <w:t xml:space="preserve"> e indicación de dónde se puede obtener el texto</w:t>
            </w:r>
            <w:r w:rsidRPr="00204F39" w:rsidR="00635CBD">
              <w:rPr>
                <w:vertAlign w:val="superscript"/>
              </w:rPr>
              <w:t>1</w:t>
            </w:r>
            <w:r w:rsidRPr="00204F39" w:rsidR="005127D6">
              <w:rPr>
                <w:rFonts w:eastAsia="Calibri" w:cs="Times New Roman"/>
              </w:rPr>
              <w:t xml:space="preserve">: </w:t>
            </w:r>
          </w:p>
          <w:p w:rsidR="002F663C" w:rsidRPr="00204F39" w14:paraId="6870CD11" w14:textId="77777777">
            <w:pPr>
              <w:spacing w:before="60" w:after="60"/>
              <w:rPr>
                <w:rFonts w:eastAsia="Calibri" w:cs="Times New Roman"/>
              </w:rPr>
            </w:pPr>
            <w:r w:rsidRPr="00204F39">
              <w:t>Nuevo plazo para presentar observaciones (si procede):</w:t>
            </w:r>
            <w:r w:rsidRPr="00204F39" w:rsidR="00C838A8">
              <w:t xml:space="preserve"> </w:t>
            </w:r>
          </w:p>
        </w:tc>
      </w:tr>
      <w:tr w14:paraId="3C907A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204F39" w:rsidP="00D763A2" w14:paraId="7850D8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204F39" w:rsidP="00360937" w14:paraId="50A09C1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204F39">
              <w:t>Publicación de documentos interpretativos e indicación de dónde se puede obtener el texto</w:t>
            </w:r>
            <w:r w:rsidRPr="00204F39" w:rsidR="00A91F44">
              <w:rPr>
                <w:vertAlign w:val="superscript"/>
              </w:rPr>
              <w:fldChar w:fldCharType="begin"/>
            </w:r>
            <w:r w:rsidRPr="00204F39" w:rsidR="00A91F44">
              <w:rPr>
                <w:vertAlign w:val="superscript"/>
              </w:rPr>
              <w:instrText xml:space="preserve"> NOTEREF _Ref40866906 \h  \* MERGEFORMAT </w:instrText>
            </w:r>
            <w:r w:rsidRPr="00204F39" w:rsidR="00A91F44">
              <w:rPr>
                <w:vertAlign w:val="superscript"/>
              </w:rPr>
              <w:fldChar w:fldCharType="separate"/>
            </w:r>
            <w:r w:rsidRPr="00204F39" w:rsidR="00A91F44">
              <w:rPr>
                <w:vertAlign w:val="superscript"/>
              </w:rPr>
              <w:t>1</w:t>
            </w:r>
            <w:r w:rsidRPr="00204F39" w:rsidR="00A91F44">
              <w:rPr>
                <w:vertAlign w:val="superscript"/>
              </w:rPr>
              <w:fldChar w:fldCharType="end"/>
            </w:r>
            <w:r w:rsidRPr="00204F39">
              <w:t>:</w:t>
            </w:r>
            <w:r w:rsidRPr="00204F39" w:rsidR="00C838A8">
              <w:t xml:space="preserve"> </w:t>
            </w:r>
          </w:p>
        </w:tc>
      </w:tr>
      <w:tr w14:paraId="092254E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204F39" w:rsidP="00D763A2" w14:paraId="0DA5C1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204F39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204F39" w:rsidP="00444BD5" w14:paraId="2B01C642" w14:textId="77777777">
            <w:pPr>
              <w:spacing w:before="60" w:after="120"/>
              <w:rPr>
                <w:rFonts w:eastAsia="Calibri" w:cs="Times New Roman"/>
              </w:rPr>
            </w:pPr>
            <w:r w:rsidRPr="00204F39">
              <w:t>Otro motivo:</w:t>
            </w:r>
            <w:r w:rsidRPr="00204F39" w:rsidR="00C838A8">
              <w:t xml:space="preserve"> </w:t>
            </w:r>
          </w:p>
          <w:p w:rsidR="00C838A8" w:rsidRPr="00204F39" w:rsidP="00444BD5" w14:paraId="7E1F8F1D" w14:textId="77777777">
            <w:pPr>
              <w:spacing w:before="120" w:after="120"/>
            </w:pPr>
            <w:r w:rsidRPr="00204F39">
              <w:t>Da respuestas a comentarios recibidos en consulta pública nacional e internacional</w:t>
            </w:r>
          </w:p>
          <w:p w:rsidR="00C838A8" w:rsidRPr="00204F39" w:rsidP="00444BD5" w14:paraId="1BC25422" w14:textId="77777777">
            <w:pPr>
              <w:spacing w:before="120" w:after="120"/>
            </w:pPr>
            <w:hyperlink r:id="rId7" w:tgtFrame="_blank" w:history="1">
              <w:r w:rsidRPr="00204F39">
                <w:rPr>
                  <w:color w:val="0000FF"/>
                  <w:u w:val="single"/>
                </w:rPr>
                <w:t>https://members.wto.org/crnattachments/2025/TBT/CHL/25_01195_00_s.pdf</w:t>
              </w:r>
            </w:hyperlink>
          </w:p>
        </w:tc>
      </w:tr>
    </w:tbl>
    <w:p w:rsidR="002F663C" w:rsidRPr="00204F39" w:rsidP="00EF68C9" w14:paraId="0520C0E6" w14:textId="77777777"/>
    <w:p w:rsidR="003918E9" w:rsidRPr="00204F39" w:rsidP="00B03883" w14:paraId="5494DEE4" w14:textId="77777777">
      <w:pPr>
        <w:spacing w:after="120"/>
      </w:pPr>
      <w:r w:rsidRPr="00204F39">
        <w:rPr>
          <w:b/>
          <w:bCs/>
        </w:rPr>
        <w:t>Descripción</w:t>
      </w:r>
      <w:r w:rsidRPr="00204F39" w:rsidR="00EF68C9">
        <w:t xml:space="preserve">: </w:t>
      </w:r>
      <w:bookmarkEnd w:id="4"/>
    </w:p>
    <w:p w:rsidR="00D60927" w:rsidRPr="00B22706" w:rsidP="003918E9" w14:paraId="6E37B887" w14:textId="77777777">
      <w:pPr>
        <w:pStyle w:val="FootnoteText"/>
        <w:jc w:val="center"/>
        <w:rPr>
          <w:sz w:val="18"/>
        </w:rPr>
      </w:pPr>
      <w:r w:rsidRPr="00204F39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204F39" w:rsidP="00EF68C9" w14:paraId="426C9A91" w14:textId="77777777">
    <w:pPr>
      <w:pStyle w:val="Footer"/>
    </w:pPr>
    <w:bookmarkStart w:id="11" w:name="_Hlk23403603"/>
    <w:bookmarkStart w:id="12" w:name="_Hlk23403604"/>
    <w:r w:rsidRPr="00204F3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204F39" w:rsidP="00EF68C9" w14:paraId="559650FE" w14:textId="77777777">
    <w:pPr>
      <w:pStyle w:val="Footer"/>
    </w:pPr>
    <w:bookmarkStart w:id="13" w:name="_Hlk23403605"/>
    <w:bookmarkStart w:id="14" w:name="_Hlk23403606"/>
    <w:r w:rsidRPr="00204F3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204F39" w:rsidP="00EF68C9" w14:paraId="0B2B41AF" w14:textId="77777777">
    <w:pPr>
      <w:pStyle w:val="Footer"/>
    </w:pPr>
    <w:bookmarkStart w:id="21" w:name="_Hlk23403609"/>
    <w:bookmarkStart w:id="22" w:name="_Hlk23403610"/>
    <w:r w:rsidRPr="00204F3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204F39" w:rsidP="00ED54E0" w14:paraId="0BB2FE53" w14:textId="77777777">
      <w:bookmarkStart w:id="0" w:name="_Hlk23403611"/>
      <w:bookmarkStart w:id="1" w:name="_Hlk23403612"/>
      <w:r w:rsidRPr="00204F39">
        <w:separator/>
      </w:r>
      <w:bookmarkEnd w:id="0"/>
      <w:bookmarkEnd w:id="1"/>
    </w:p>
  </w:footnote>
  <w:footnote w:type="continuationSeparator" w:id="1">
    <w:p w:rsidR="00324956" w:rsidRPr="00204F39" w:rsidP="00ED54E0" w14:paraId="08A73336" w14:textId="77777777">
      <w:bookmarkStart w:id="2" w:name="_Hlk23403613"/>
      <w:bookmarkStart w:id="3" w:name="_Hlk23403614"/>
      <w:r w:rsidRPr="00204F39">
        <w:continuationSeparator/>
      </w:r>
      <w:bookmarkEnd w:id="2"/>
      <w:bookmarkEnd w:id="3"/>
    </w:p>
  </w:footnote>
  <w:footnote w:id="2">
    <w:p w:rsidR="00F95856" w:rsidRPr="00F95856" w14:paraId="1678706F" w14:textId="77777777">
      <w:pPr>
        <w:pStyle w:val="FootnoteText"/>
      </w:pPr>
      <w:r w:rsidRPr="00204F39">
        <w:rPr>
          <w:rStyle w:val="FootnoteReference"/>
        </w:rPr>
        <w:footnoteRef/>
      </w:r>
      <w:r w:rsidRPr="00204F39">
        <w:t xml:space="preserve"> </w:t>
      </w:r>
      <w:r w:rsidRPr="00204F39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Pr="00204F39" w:rsidR="001D319B">
        <w:rPr>
          <w:szCs w:val="16"/>
        </w:rPr>
        <w:t>/</w:t>
      </w:r>
      <w:r w:rsidRPr="00204F39" w:rsidR="00A349D8">
        <w:rPr>
          <w:szCs w:val="16"/>
        </w:rPr>
        <w:t xml:space="preserve">modificación </w:t>
      </w:r>
      <w:r w:rsidRPr="00204F39" w:rsidR="001D319B">
        <w:rPr>
          <w:szCs w:val="16"/>
        </w:rPr>
        <w:t xml:space="preserve">de la medida </w:t>
      </w:r>
      <w:r w:rsidRPr="00204F39" w:rsidR="00117DBD">
        <w:rPr>
          <w:szCs w:val="16"/>
        </w:rPr>
        <w:t>y/o los documentos interpretativos</w:t>
      </w:r>
      <w:r w:rsidRPr="00204F3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204F39" w:rsidP="00EF68C9" w14:paraId="21664F3D" w14:textId="77777777">
    <w:pPr>
      <w:pStyle w:val="Header"/>
      <w:spacing w:after="240"/>
      <w:jc w:val="center"/>
    </w:pPr>
    <w:bookmarkStart w:id="6" w:name="_Hlk23403599"/>
    <w:bookmarkStart w:id="7" w:name="_Hlk23403600"/>
    <w:r w:rsidRPr="00204F39">
      <w:t>JOB/TBT/344</w:t>
    </w:r>
  </w:p>
  <w:p w:rsidR="00EF68C9" w:rsidRPr="00204F39" w:rsidP="00EF68C9" w14:paraId="6CFA9679" w14:textId="77777777">
    <w:pPr>
      <w:pStyle w:val="Header"/>
      <w:pBdr>
        <w:bottom w:val="single" w:sz="4" w:space="1" w:color="auto"/>
      </w:pBdr>
      <w:jc w:val="center"/>
    </w:pPr>
    <w:r w:rsidRPr="00204F39">
      <w:t xml:space="preserve">- </w:t>
    </w:r>
    <w:r w:rsidRPr="00204F39">
      <w:fldChar w:fldCharType="begin"/>
    </w:r>
    <w:r w:rsidRPr="00204F39">
      <w:instrText xml:space="preserve"> PAGE  \* Arabic  \* MERGEFORMAT </w:instrText>
    </w:r>
    <w:r w:rsidRPr="00204F39">
      <w:fldChar w:fldCharType="separate"/>
    </w:r>
    <w:r w:rsidRPr="00204F39">
      <w:t>1</w:t>
    </w:r>
    <w:r w:rsidRPr="00204F39">
      <w:fldChar w:fldCharType="end"/>
    </w:r>
    <w:r w:rsidRPr="00204F3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204F39" w:rsidP="00583508" w14:paraId="0CF818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 w:rsidRPr="00204F39">
      <w:t>G/TBT/N/CHL/675/Add.2</w:t>
    </w:r>
    <w:bookmarkEnd w:id="8"/>
  </w:p>
  <w:p w:rsidR="00470C19" w:rsidRPr="00204F39" w:rsidP="00583508" w14:paraId="24D3C8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204F39" w:rsidP="00583508" w14:paraId="6BCBF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4F39">
      <w:t xml:space="preserve">- </w:t>
    </w:r>
    <w:r w:rsidRPr="00204F39">
      <w:fldChar w:fldCharType="begin"/>
    </w:r>
    <w:r w:rsidRPr="00204F39">
      <w:instrText xml:space="preserve"> PAGE  \* Arabic  \* MERGEFORMAT </w:instrText>
    </w:r>
    <w:r w:rsidRPr="00204F39">
      <w:fldChar w:fldCharType="separate"/>
    </w:r>
    <w:r w:rsidRPr="00204F39">
      <w:t>1</w:t>
    </w:r>
    <w:r w:rsidRPr="00204F39">
      <w:fldChar w:fldCharType="end"/>
    </w:r>
    <w:r w:rsidRPr="00204F3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0CB40D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204F39" w:rsidP="00EF68C9" w14:paraId="6877CFA9" w14:textId="77777777">
          <w:pPr>
            <w:rPr>
              <w:rFonts w:eastAsia="Verdana" w:cs="Verdana"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204F39" w:rsidP="00EF68C9" w14:paraId="5766760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E7A024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204F39" w:rsidP="00EF68C9" w14:paraId="60833E76" w14:textId="77777777">
          <w:pPr>
            <w:jc w:val="left"/>
            <w:rPr>
              <w:rFonts w:eastAsia="Verdana" w:cs="Verdana"/>
              <w:szCs w:val="18"/>
            </w:rPr>
          </w:pPr>
          <w:r w:rsidRPr="00204F39">
            <w:rPr>
              <w:rFonts w:eastAsia="Verdana" w:cs="Verdana"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204F39" w:rsidP="00EF68C9" w14:paraId="2600243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3BC965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204F39" w:rsidP="00EF68C9" w14:paraId="59B7709B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04F39" w:rsidP="00D763A2" w14:paraId="6D67D75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04F39">
            <w:rPr>
              <w:rFonts w:eastAsia="Calibri" w:cs="Times New Roman"/>
              <w:b/>
              <w:szCs w:val="16"/>
            </w:rPr>
            <w:t>G/TBT/N/CHL/675/Add.2</w:t>
          </w:r>
          <w:bookmarkEnd w:id="17"/>
        </w:p>
      </w:tc>
    </w:tr>
    <w:tr w14:paraId="571AEDF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204F39" w:rsidP="00EF68C9" w14:paraId="34E180DF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204F39" w:rsidP="00EF68C9" w14:paraId="4A19B3FE" w14:textId="7C7C6C7D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bookmarkEnd w:id="18"/>
          <w:r>
            <w:rPr>
              <w:rFonts w:eastAsia="Verdana" w:cs="Verdana"/>
              <w:szCs w:val="18"/>
            </w:rPr>
            <w:t>6 de febrero de 2025</w:t>
          </w:r>
        </w:p>
      </w:tc>
    </w:tr>
    <w:tr w14:paraId="227470A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204F39" w:rsidP="00EF68C9" w14:paraId="3F27FCA4" w14:textId="3AB1D40C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 w:rsidRPr="00204F39">
            <w:rPr>
              <w:rFonts w:eastAsia="Calibri" w:cs="Times New Roman"/>
              <w:color w:val="FF0000"/>
              <w:szCs w:val="16"/>
            </w:rPr>
            <w:t>(25-0846)</w:t>
          </w:r>
          <w:bookmarkEnd w:id="19"/>
          <w:r w:rsidRPr="00204F39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204F39" w:rsidP="00EF68C9" w14:paraId="7C13E63B" w14:textId="77777777">
          <w:pPr>
            <w:jc w:val="right"/>
            <w:rPr>
              <w:rFonts w:eastAsia="Verdana" w:cs="Verdana"/>
              <w:szCs w:val="18"/>
            </w:rPr>
          </w:pPr>
          <w:r w:rsidRPr="00204F39">
            <w:rPr>
              <w:rFonts w:eastAsia="Verdana" w:cs="Verdana"/>
              <w:szCs w:val="18"/>
            </w:rPr>
            <w:t xml:space="preserve">Página: </w:t>
          </w:r>
          <w:r w:rsidRPr="00204F39">
            <w:rPr>
              <w:rFonts w:eastAsia="Verdana" w:cs="Verdana"/>
              <w:szCs w:val="18"/>
            </w:rPr>
            <w:fldChar w:fldCharType="begin"/>
          </w:r>
          <w:r w:rsidRPr="00204F3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04F39">
            <w:rPr>
              <w:rFonts w:eastAsia="Verdana" w:cs="Verdana"/>
              <w:szCs w:val="18"/>
            </w:rPr>
            <w:fldChar w:fldCharType="separate"/>
          </w:r>
          <w:r w:rsidRPr="00204F3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204F39">
            <w:rPr>
              <w:rFonts w:eastAsia="Verdana" w:cs="Verdana"/>
              <w:szCs w:val="18"/>
            </w:rPr>
            <w:fldChar w:fldCharType="end"/>
          </w:r>
          <w:r w:rsidRPr="00204F39">
            <w:rPr>
              <w:rFonts w:eastAsia="Verdana" w:cs="Verdana"/>
              <w:szCs w:val="18"/>
            </w:rPr>
            <w:t>/</w:t>
          </w:r>
          <w:r w:rsidRPr="00204F39">
            <w:rPr>
              <w:rFonts w:eastAsia="Verdana" w:cs="Verdana"/>
              <w:szCs w:val="18"/>
            </w:rPr>
            <w:fldChar w:fldCharType="begin"/>
          </w:r>
          <w:r w:rsidRPr="00204F3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04F39">
            <w:rPr>
              <w:rFonts w:eastAsia="Verdana" w:cs="Verdana"/>
              <w:szCs w:val="18"/>
            </w:rPr>
            <w:fldChar w:fldCharType="separate"/>
          </w:r>
          <w:r w:rsidRPr="00204F3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204F39">
            <w:rPr>
              <w:rFonts w:eastAsia="Verdana" w:cs="Verdana"/>
              <w:szCs w:val="18"/>
            </w:rPr>
            <w:fldChar w:fldCharType="end"/>
          </w:r>
        </w:p>
      </w:tc>
    </w:tr>
    <w:tr w14:paraId="1C9271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204F39" w:rsidP="00EF68C9" w14:paraId="68127D06" w14:textId="77777777">
          <w:pPr>
            <w:jc w:val="left"/>
            <w:rPr>
              <w:rFonts w:eastAsia="Verdana" w:cs="Verdana"/>
              <w:szCs w:val="18"/>
            </w:rPr>
          </w:pPr>
          <w:r w:rsidRPr="00204F3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204F39" w:rsidP="00EF68C9" w14:paraId="28533E8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204F39">
            <w:t xml:space="preserve">Original: </w:t>
          </w:r>
          <w:bookmarkStart w:id="20" w:name="bmkOriginalLanguage"/>
          <w:r w:rsidRPr="00204F39">
            <w:t>español</w:t>
          </w:r>
          <w:bookmarkEnd w:id="20"/>
        </w:p>
      </w:tc>
    </w:tr>
    <w:bookmarkEnd w:id="15"/>
    <w:bookmarkEnd w:id="16"/>
  </w:tbl>
  <w:p w:rsidR="00ED54E0" w:rsidRPr="00204F39" w:rsidP="00EF68C9" w14:paraId="391429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4759240">
    <w:abstractNumId w:val="9"/>
  </w:num>
  <w:num w:numId="2" w16cid:durableId="12148303">
    <w:abstractNumId w:val="7"/>
  </w:num>
  <w:num w:numId="3" w16cid:durableId="7801357">
    <w:abstractNumId w:val="6"/>
  </w:num>
  <w:num w:numId="4" w16cid:durableId="269362873">
    <w:abstractNumId w:val="5"/>
  </w:num>
  <w:num w:numId="5" w16cid:durableId="1779985630">
    <w:abstractNumId w:val="4"/>
  </w:num>
  <w:num w:numId="6" w16cid:durableId="592279768">
    <w:abstractNumId w:val="12"/>
  </w:num>
  <w:num w:numId="7" w16cid:durableId="94445084">
    <w:abstractNumId w:val="11"/>
  </w:num>
  <w:num w:numId="8" w16cid:durableId="1579439032">
    <w:abstractNumId w:val="10"/>
  </w:num>
  <w:num w:numId="9" w16cid:durableId="2083135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6496902">
    <w:abstractNumId w:val="13"/>
  </w:num>
  <w:num w:numId="11" w16cid:durableId="2077127594">
    <w:abstractNumId w:val="8"/>
  </w:num>
  <w:num w:numId="12" w16cid:durableId="491799885">
    <w:abstractNumId w:val="3"/>
  </w:num>
  <w:num w:numId="13" w16cid:durableId="491260955">
    <w:abstractNumId w:val="2"/>
  </w:num>
  <w:num w:numId="14" w16cid:durableId="2056082540">
    <w:abstractNumId w:val="1"/>
  </w:num>
  <w:num w:numId="15" w16cid:durableId="267587329">
    <w:abstractNumId w:val="0"/>
  </w:num>
  <w:num w:numId="16" w16cid:durableId="4256237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04F39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37FA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01588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5CC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HL/25_01195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67E089-FF15-43C5-B204-4647642CCA6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1047</Characters>
  <Application>Microsoft Office Word</Application>
  <DocSecurity>0</DocSecurity>
  <Lines>39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2021-01-20T10:02:00Z</dcterms:created>
  <dcterms:modified xsi:type="dcterms:W3CDTF">2025-02-06T10:16:00Z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