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68B8BBCD" w14:textId="77777777">
      <w:pPr>
        <w:pStyle w:val="Title"/>
        <w:rPr>
          <w:caps w:val="0"/>
          <w:kern w:val="0"/>
        </w:rPr>
      </w:pPr>
      <w:r w:rsidRPr="002F6A28">
        <w:rPr>
          <w:caps w:val="0"/>
          <w:kern w:val="0"/>
        </w:rPr>
        <w:t>NOTIFICATION</w:t>
      </w:r>
    </w:p>
    <w:p w:rsidR="009239F7" w:rsidRPr="002F6A28" w:rsidP="002F6A28" w14:paraId="1209A4D5" w14:textId="77777777">
      <w:pPr>
        <w:jc w:val="center"/>
      </w:pPr>
      <w:r w:rsidRPr="002F6A28">
        <w:t>The following notification is being circulated in accordance with Article 10.6</w:t>
      </w:r>
    </w:p>
    <w:p w:rsidR="009239F7" w:rsidRPr="002F6A28" w:rsidP="002F6A28" w14:paraId="17052E70"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4CD74DB8"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3CD334DC"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0D9FC247" w14:textId="77777777">
            <w:pPr>
              <w:spacing w:before="120" w:after="120"/>
            </w:pPr>
            <w:r w:rsidRPr="002F6A28">
              <w:rPr>
                <w:b/>
              </w:rPr>
              <w:t>Notifying Member:</w:t>
            </w:r>
            <w:r w:rsidRPr="00C92678" w:rsidR="00EE3A11">
              <w:t xml:space="preserve"> </w:t>
            </w:r>
            <w:r w:rsidRPr="00C92678" w:rsidR="00EE3A11">
              <w:rPr>
                <w:u w:val="single"/>
              </w:rPr>
              <w:t>CANADA</w:t>
            </w:r>
          </w:p>
          <w:p w:rsidR="00F85C99" w:rsidRPr="002F6A28" w:rsidP="002F6A28" w14:paraId="44ECD5EA" w14:textId="77777777">
            <w:pPr>
              <w:spacing w:after="120"/>
            </w:pPr>
            <w:r w:rsidRPr="002F6A28">
              <w:rPr>
                <w:b/>
              </w:rPr>
              <w:t>If applicable, name of local government involved (Article 3.2 and 7.2):</w:t>
            </w:r>
            <w:r w:rsidRPr="00C379C8" w:rsidR="00EE3A11">
              <w:t xml:space="preserve"> </w:t>
            </w:r>
          </w:p>
        </w:tc>
      </w:tr>
      <w:tr w14:paraId="3997E9D5"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7ACD7244"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36A5A685" w14:textId="0FB0B2EC">
            <w:pPr>
              <w:spacing w:before="120" w:after="120"/>
            </w:pPr>
            <w:r w:rsidRPr="002F6A28">
              <w:rPr>
                <w:b/>
              </w:rPr>
              <w:t>Agency responsible:</w:t>
            </w:r>
            <w:r w:rsidRPr="00C379C8" w:rsidR="00EE3A11">
              <w:t xml:space="preserve"> </w:t>
            </w:r>
          </w:p>
          <w:p w:rsidR="00EE3A11" w:rsidRPr="00C379C8" w:rsidP="00155128" w14:paraId="0BF21410" w14:textId="77777777">
            <w:pPr>
              <w:spacing w:after="120"/>
            </w:pPr>
            <w:r w:rsidRPr="00C379C8">
              <w:t>Department of Health</w:t>
            </w:r>
          </w:p>
          <w:p w:rsidR="00F85C99" w:rsidRPr="002F6A28" w:rsidP="00AA646C" w14:paraId="60F851D3" w14:textId="77777777">
            <w:pPr>
              <w:spacing w:after="120"/>
            </w:pPr>
            <w:r w:rsidRPr="002F6A28">
              <w:rPr>
                <w:b/>
              </w:rPr>
              <w:t>Name and address (including telephone and fax numbers</w:t>
            </w:r>
            <w:r w:rsidRPr="002F6A28" w:rsidR="0009487E">
              <w:rPr>
                <w:b/>
              </w:rPr>
              <w:t>,</w:t>
            </w:r>
            <w:r w:rsidRPr="002F6A28">
              <w:rPr>
                <w:b/>
              </w:rPr>
              <w:t xml:space="preserve"> email and website addresses, if available) of agency or authority designated to handle comments regarding the notification shall be indicated if different from above:</w:t>
            </w:r>
            <w:r w:rsidRPr="00C379C8" w:rsidR="00AC6C6E">
              <w:t xml:space="preserve"> </w:t>
            </w:r>
          </w:p>
          <w:p w:rsidR="00AC6C6E" w:rsidRPr="00C379C8" w:rsidP="00AA646C" w14:paraId="3167E558" w14:textId="77777777">
            <w:r w:rsidRPr="00C379C8">
              <w:t>Canada's Notification Authority and Enquiry Point</w:t>
            </w:r>
          </w:p>
          <w:p w:rsidR="00AC6C6E" w:rsidRPr="00C379C8" w:rsidP="00AA646C" w14:paraId="79D624B3" w14:textId="77777777">
            <w:r w:rsidRPr="00C379C8">
              <w:t>Technical Barriers and Regulations Division</w:t>
            </w:r>
          </w:p>
          <w:p w:rsidR="00AC6C6E" w:rsidRPr="00C379C8" w:rsidP="00AA646C" w14:paraId="274AEF06" w14:textId="77777777">
            <w:r w:rsidRPr="00C379C8">
              <w:t>Global Affairs Canada</w:t>
            </w:r>
          </w:p>
          <w:p w:rsidR="00AC6C6E" w:rsidRPr="00C379C8" w:rsidP="00AA646C" w14:paraId="00C086BC" w14:textId="77777777">
            <w:r w:rsidRPr="00C379C8">
              <w:t>111 Sussex Drive</w:t>
            </w:r>
          </w:p>
          <w:p w:rsidR="00AC6C6E" w:rsidRPr="00C379C8" w:rsidP="00AA646C" w14:paraId="74FD8DB2" w14:textId="77777777">
            <w:r w:rsidRPr="00C379C8">
              <w:t>Ottawa, Ontario, K1A 0G2</w:t>
            </w:r>
          </w:p>
          <w:p w:rsidR="00AC6C6E" w:rsidRPr="00C379C8" w:rsidP="00AA646C" w14:paraId="3E31D6BC" w14:textId="77777777">
            <w:r w:rsidRPr="00C379C8">
              <w:t>Canada</w:t>
            </w:r>
          </w:p>
          <w:p w:rsidR="00AC6C6E" w:rsidRPr="00C379C8" w:rsidP="00AA646C" w14:paraId="1907AD10" w14:textId="77777777">
            <w:r w:rsidRPr="00C379C8">
              <w:t>Telephone: (343) 203-4273</w:t>
            </w:r>
          </w:p>
          <w:p w:rsidR="00AC6C6E" w:rsidRPr="00C379C8" w:rsidP="00AA646C" w14:paraId="5686EC38" w14:textId="77777777">
            <w:r w:rsidRPr="00C379C8">
              <w:t>Fax: (613) 943-0346</w:t>
            </w:r>
          </w:p>
          <w:p w:rsidR="00AC6C6E" w:rsidRPr="00C379C8" w:rsidP="00AA646C" w14:paraId="1120FD09" w14:textId="77777777">
            <w:pPr>
              <w:spacing w:after="120"/>
            </w:pPr>
            <w:r w:rsidRPr="00C379C8">
              <w:t xml:space="preserve">Email: </w:t>
            </w:r>
            <w:hyperlink r:id="rId6" w:history="1">
              <w:r w:rsidRPr="00C379C8">
                <w:rPr>
                  <w:color w:val="0000FF"/>
                  <w:u w:val="single"/>
                </w:rPr>
                <w:t>enquirypoint@international.gc.ca</w:t>
              </w:r>
            </w:hyperlink>
          </w:p>
        </w:tc>
      </w:tr>
      <w:tr w14:paraId="22297018"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13F266A0"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5557BE39"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other</w:t>
            </w:r>
            <w:r w:rsidR="00FF5C69">
              <w:rPr>
                <w:b/>
              </w:rPr>
              <w:t>:</w:t>
            </w:r>
            <w:r w:rsidR="003531C5">
              <w:t xml:space="preserve"> </w:t>
            </w:r>
          </w:p>
        </w:tc>
      </w:tr>
      <w:tr w14:paraId="31ACDF57"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2ABE04F6"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56D12CB4" w14:textId="77777777">
            <w:pPr>
              <w:spacing w:before="120" w:after="120"/>
            </w:pPr>
            <w:r w:rsidRPr="002F6A28">
              <w:rPr>
                <w:b/>
              </w:rPr>
              <w:t>Products covered (HS or CCCN where applicable, otherwise national tariff heading. ICS numbers may be provided in addition, where applicable):</w:t>
            </w:r>
            <w:r w:rsidRPr="00C379C8" w:rsidR="00EE3A11">
              <w:t xml:space="preserve"> Prepackaged food products (ICS: 67.230)</w:t>
            </w:r>
          </w:p>
        </w:tc>
      </w:tr>
      <w:tr w14:paraId="272BBB59"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5000E04D"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4CA9BFB1" w14:textId="77777777">
            <w:pPr>
              <w:spacing w:before="120" w:after="120"/>
            </w:pPr>
            <w:r w:rsidRPr="002F6A28">
              <w:rPr>
                <w:b/>
              </w:rPr>
              <w:t>Title, number of pages and language(s) of the notified document:</w:t>
            </w:r>
            <w:r w:rsidRPr="00C379C8" w:rsidR="00EE3A11">
              <w:t xml:space="preserve"> Proposal to modify the Table of Permitted Nutrient Content Statements and Claims (free of sugars)</w:t>
            </w:r>
          </w:p>
        </w:tc>
      </w:tr>
      <w:tr w14:paraId="7A279636"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53BF1B33"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65835382" w14:textId="77777777">
            <w:pPr>
              <w:spacing w:before="120" w:after="120"/>
              <w:rPr>
                <w:b/>
              </w:rPr>
            </w:pPr>
            <w:r w:rsidRPr="002F6A28">
              <w:rPr>
                <w:b/>
              </w:rPr>
              <w:t>Description of content:</w:t>
            </w:r>
            <w:r w:rsidRPr="00C379C8" w:rsidR="00FE448B">
              <w:t xml:space="preserve"> Health Canada's Food and Nutrition Directorate is proposing a modification to the energy-related condition of the "free of sugars" claim in the Table of Permitted Nutrient Content Statements and Claims ("Table"). In July 2022, Health Canada revised the conditions for the "free of sugars" claim (item 37 of the Table), with the intention of making the energy requirements less restrictive. As a result, foods making a "free of sugars" claim can now meet the criteria for the "low in energy" claim (that is, 40 calories or less), rather than the criteria for the "free of energy" claim (less than 5 calories). The updates to item 37, however, unintentionally affected chewing gums. Consequently, chewing gums that were previously exempt from the energy requirements of the "free of sugars" claim may no longer be in compliance with the Food and Drug Regulations after the applicable transition period ends on December 31, 2025.</w:t>
            </w:r>
          </w:p>
        </w:tc>
      </w:tr>
      <w:tr w14:paraId="57A7753F"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5BBA9CB6"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211ADF24" w14:textId="77777777">
            <w:pPr>
              <w:spacing w:before="120" w:after="120"/>
              <w:rPr>
                <w:b/>
              </w:rPr>
            </w:pPr>
            <w:r w:rsidRPr="002F6A28">
              <w:rPr>
                <w:b/>
              </w:rPr>
              <w:t>Objective and rationale, including the nature of urgent problems where applicable:</w:t>
            </w:r>
            <w:r w:rsidRPr="00C379C8" w:rsidR="00EE3A11">
              <w:t xml:space="preserve"> It was not Health Canada's intent to restrict chewing gums from making a "free of sugars" claim. Consequently, Health Canada intends to modify the Table of Permitted Nutrient Content Statements and Claims, to reintroduce the energy-related </w:t>
            </w:r>
            <w:r w:rsidRPr="00C379C8" w:rsidR="00EE3A11">
              <w:t>chewing gum exemption to item 37, column 2, paragraph (b), for the "free of sugars" claim (further described in the document referenced above).</w:t>
            </w:r>
          </w:p>
          <w:p w:rsidR="00EE3A11" w:rsidRPr="00C379C8" w:rsidP="002F6A28" w14:paraId="1EEF2692" w14:textId="77777777">
            <w:pPr>
              <w:spacing w:before="120" w:after="120"/>
            </w:pPr>
            <w:r w:rsidRPr="00C379C8">
              <w:t>The purpose of this information document is to publicly announce the Department's intention in this regard and to provide the appropriate contact information for those wishing to submit comments, inquiries or new scientific information relevant to the proposal.</w:t>
            </w:r>
          </w:p>
        </w:tc>
      </w:tr>
      <w:tr w14:paraId="4DCC19C8"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9E75ED" w14:paraId="4E49D34B"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013BC32F" w14:textId="77777777">
            <w:pPr>
              <w:spacing w:before="120" w:after="120"/>
              <w:rPr>
                <w:bCs/>
              </w:rPr>
            </w:pPr>
            <w:r w:rsidRPr="002F6A28">
              <w:rPr>
                <w:b/>
              </w:rPr>
              <w:t>Relevant documents:</w:t>
            </w:r>
            <w:r w:rsidRPr="002F6A28" w:rsidR="00EE3A11">
              <w:t xml:space="preserve"> </w:t>
            </w:r>
          </w:p>
          <w:p w:rsidR="00EE3A11" w:rsidRPr="002F6A28" w:rsidP="007F13E8" w14:paraId="6CBB9ADE" w14:textId="77777777">
            <w:pPr>
              <w:spacing w:before="120" w:after="120"/>
            </w:pPr>
            <w:r w:rsidRPr="002F6A28">
              <w:t>Health Canada's Food and Nutrition Directorate's "Notices of proposal and notices of modification" webpage, posted on 17 January 2025 (available in English and French):</w:t>
            </w:r>
          </w:p>
          <w:p w:rsidR="00EE3A11" w:rsidRPr="002F6A28" w:rsidP="007F13E8" w14:paraId="74312AB6" w14:textId="77777777">
            <w:pPr>
              <w:spacing w:before="120" w:after="120"/>
            </w:pPr>
            <w:hyperlink r:id="rId7" w:history="1">
              <w:r w:rsidRPr="002F6A28">
                <w:rPr>
                  <w:color w:val="0000FF"/>
                  <w:u w:val="single"/>
                </w:rPr>
                <w:t>https://www.canada.ca/en/health-canada/services/food-nutrition/legislation-guidelines/acts-regulations/notices-proposal-notices-modification.html</w:t>
              </w:r>
            </w:hyperlink>
            <w:r w:rsidRPr="002F6A28">
              <w:t xml:space="preserve"> (English)</w:t>
            </w:r>
          </w:p>
          <w:p w:rsidR="00EE3A11" w:rsidRPr="002F6A28" w:rsidP="007F13E8" w14:paraId="1D407B6F" w14:textId="77777777">
            <w:pPr>
              <w:spacing w:before="120" w:after="120"/>
            </w:pPr>
            <w:hyperlink r:id="rId8" w:history="1">
              <w:r w:rsidRPr="002F6A28">
                <w:rPr>
                  <w:color w:val="0000FF"/>
                  <w:u w:val="single"/>
                </w:rPr>
                <w:t>https://www.canada.ca/fr/sante-canada/services/aliments-nutrition/legislation-lignes-directrices/lois-reglements/avis-proposition-avis-modification.html</w:t>
              </w:r>
            </w:hyperlink>
            <w:r w:rsidRPr="002F6A28">
              <w:t>(French)</w:t>
            </w:r>
          </w:p>
        </w:tc>
      </w:tr>
      <w:tr w14:paraId="31DE4462"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2A05D9EF"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3D867C38" w14:textId="77777777">
            <w:pPr>
              <w:spacing w:before="120" w:after="120"/>
            </w:pPr>
            <w:r w:rsidRPr="002F6A28">
              <w:rPr>
                <w:b/>
              </w:rPr>
              <w:t>Proposed date of adoption:</w:t>
            </w:r>
            <w:r w:rsidRPr="00C379C8">
              <w:t xml:space="preserve"> The proposed modification will be legally enabled once published in Health Canada's incorporate by reference document "Nutrition Labelling — Table of Permitted Nutrient Content Statements and Claims": </w:t>
            </w:r>
            <w:hyperlink r:id="rId9" w:tgtFrame="_blank" w:history="1">
              <w:r w:rsidRPr="00C379C8">
                <w:rPr>
                  <w:color w:val="0000FF"/>
                  <w:u w:val="single"/>
                </w:rPr>
                <w:t>https://www.canada.ca/en/health-canada/services/technical-documents-labelling-requirements/table-permitted-nutrient-content-statements-claims/table-document.html</w:t>
              </w:r>
            </w:hyperlink>
          </w:p>
          <w:p w:rsidR="00EE3A11" w:rsidRPr="002F6A28" w:rsidP="008953C4" w14:paraId="6B583460" w14:textId="77777777">
            <w:pPr>
              <w:spacing w:after="120"/>
            </w:pPr>
            <w:r w:rsidRPr="002F6A28">
              <w:rPr>
                <w:b/>
              </w:rPr>
              <w:t>Proposed date of entry into force:</w:t>
            </w:r>
            <w:r w:rsidRPr="00C379C8">
              <w:t xml:space="preserve"> The proposed modification noted in this document comes into force the day it is made to the document, Nutrition Labelling — Table of Permitted Nutrient Content Statements and Claims (</w:t>
            </w:r>
            <w:hyperlink r:id="rId9" w:tgtFrame="_blank" w:history="1">
              <w:r w:rsidRPr="00C379C8">
                <w:rPr>
                  <w:color w:val="0000FF"/>
                  <w:u w:val="single"/>
                </w:rPr>
                <w:t>https://www.canada.ca/en/health-canada/services/technical-documents-labelling-requirements/table-permitted-nutrient-content-statements-claims/table-document.html</w:t>
              </w:r>
            </w:hyperlink>
            <w:r w:rsidRPr="00C379C8">
              <w:t>), and published on Health Canada's website.</w:t>
            </w:r>
          </w:p>
        </w:tc>
      </w:tr>
      <w:tr w14:paraId="74136194"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36F220AB"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01DC1B63" w14:textId="77777777">
            <w:pPr>
              <w:spacing w:before="120" w:after="120"/>
            </w:pPr>
            <w:r w:rsidRPr="002F6A28">
              <w:rPr>
                <w:b/>
              </w:rPr>
              <w:t>Final date for comments:</w:t>
            </w:r>
            <w:r w:rsidRPr="00C379C8" w:rsidR="00EE3A11">
              <w:t xml:space="preserve"> 2 April 2025; The final date for comments is 02/04/25, 75 days from the date of the publication of the notice of "Proposal to modify the Table of Permitted Nutrient Content Statements and Claims (free of sugars)" on Health Canada's website.</w:t>
            </w:r>
          </w:p>
        </w:tc>
      </w:tr>
      <w:tr w14:paraId="728E5701"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269368F3"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002DF857"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[X</w:t>
            </w:r>
            <w:r w:rsidRPr="002F6A28">
              <w:rPr>
                <w:b/>
              </w:rPr>
              <w:t xml:space="preserve">] or address, telephone and fax numbers </w:t>
            </w:r>
            <w:r w:rsidRPr="002F6A28" w:rsidR="008B4FB8">
              <w:rPr>
                <w:b/>
              </w:rPr>
              <w:t xml:space="preserve">and </w:t>
            </w:r>
            <w:r w:rsidRPr="002F6A28">
              <w:rPr>
                <w:b/>
              </w:rPr>
              <w:t xml:space="preserve">email and website addresses, if </w:t>
            </w:r>
            <w:r w:rsidRPr="002F6A28">
              <w:rPr>
                <w:b/>
              </w:rPr>
              <w:t>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7E9CCEB5" w14:textId="77777777">
            <w:pPr>
              <w:keepNext/>
              <w:keepLines/>
              <w:rPr>
                <w:bCs/>
              </w:rPr>
            </w:pPr>
            <w:r w:rsidRPr="00A12DDE">
              <w:rPr>
                <w:bCs/>
              </w:rPr>
              <w:t>The Notice of "Proposal to modify the Table of Permitted Nutrient Content Statements and Claims (free of sugars)" is available through the following weblink:</w:t>
            </w:r>
          </w:p>
          <w:p w:rsidR="00EE3A11" w:rsidRPr="00A12DDE" w:rsidP="00B16145" w14:paraId="60B3034B" w14:textId="77777777">
            <w:pPr>
              <w:keepNext/>
              <w:keepLines/>
              <w:rPr>
                <w:bCs/>
              </w:rPr>
            </w:pPr>
            <w:hyperlink r:id="rId10" w:tgtFrame="_blank" w:history="1">
              <w:r w:rsidRPr="00A12DDE">
                <w:rPr>
                  <w:bCs/>
                  <w:color w:val="0000FF"/>
                  <w:u w:val="single"/>
                </w:rPr>
                <w:t>https://www.canada.ca/en/health-canada/services/food-nutrition/legislation-guidelines/acts-regulations/notices-proposal-notices-modification/table-permitted-nutrient-content-statements-claims-free-of-sugars.html</w:t>
              </w:r>
            </w:hyperlink>
            <w:r w:rsidRPr="00A12DDE">
              <w:rPr>
                <w:bCs/>
              </w:rPr>
              <w:t xml:space="preserve"> (English)</w:t>
            </w:r>
          </w:p>
          <w:p w:rsidR="00EE3A11" w:rsidRPr="00A12DDE" w:rsidP="00B16145" w14:paraId="4E92411E" w14:textId="77777777">
            <w:pPr>
              <w:keepNext/>
              <w:keepLines/>
              <w:rPr>
                <w:bCs/>
              </w:rPr>
            </w:pPr>
            <w:hyperlink r:id="rId11" w:tgtFrame="_blank" w:history="1">
              <w:r w:rsidRPr="00A12DDE">
                <w:rPr>
                  <w:bCs/>
                  <w:color w:val="0000FF"/>
                  <w:u w:val="single"/>
                </w:rPr>
                <w:t>https://www.canada.ca/fr/sante-canada/services/aliments-nutrition/legislation-lignes-directrices/lois-reglements/avis-proposition-avis-modification/tableau-mentions-allegations-autorisees-concernant-teneur-nutritive-sans-sucres.html</w:t>
              </w:r>
            </w:hyperlink>
            <w:r w:rsidRPr="00A12DDE">
              <w:rPr>
                <w:bCs/>
              </w:rPr>
              <w:t>(French)</w:t>
            </w:r>
          </w:p>
          <w:p w:rsidR="00EE3A11" w:rsidRPr="00A12DDE" w:rsidP="00B16145" w14:paraId="5BD8F2D0" w14:textId="77777777">
            <w:pPr>
              <w:keepNext/>
              <w:keepLines/>
              <w:rPr>
                <w:bCs/>
              </w:rPr>
            </w:pPr>
            <w:r w:rsidRPr="00A12DDE">
              <w:rPr>
                <w:bCs/>
              </w:rPr>
              <w:t>Or requested from:</w:t>
            </w:r>
          </w:p>
          <w:p w:rsidR="00EE3A11" w:rsidRPr="00A12DDE" w:rsidP="00B16145" w14:paraId="2CE80A61" w14:textId="77777777">
            <w:pPr>
              <w:keepNext/>
              <w:keepLines/>
              <w:rPr>
                <w:bCs/>
              </w:rPr>
            </w:pPr>
            <w:r w:rsidRPr="00A12DDE">
              <w:rPr>
                <w:bCs/>
              </w:rPr>
              <w:t>Canada's Notification Authority and Enquiry Point</w:t>
            </w:r>
          </w:p>
          <w:p w:rsidR="00EE3A11" w:rsidRPr="00A12DDE" w:rsidP="00B16145" w14:paraId="5CE2E588" w14:textId="77777777">
            <w:pPr>
              <w:keepNext/>
              <w:keepLines/>
              <w:rPr>
                <w:bCs/>
              </w:rPr>
            </w:pPr>
            <w:r w:rsidRPr="00A12DDE">
              <w:rPr>
                <w:bCs/>
              </w:rPr>
              <w:t>Technical Barriers and Regulations Division</w:t>
            </w:r>
          </w:p>
          <w:p w:rsidR="00EE3A11" w:rsidRPr="00A12DDE" w:rsidP="00B16145" w14:paraId="078C7863" w14:textId="77777777">
            <w:pPr>
              <w:keepNext/>
              <w:keepLines/>
              <w:rPr>
                <w:bCs/>
              </w:rPr>
            </w:pPr>
            <w:r w:rsidRPr="00A12DDE">
              <w:rPr>
                <w:bCs/>
              </w:rPr>
              <w:t>Global Affairs Canada</w:t>
            </w:r>
          </w:p>
          <w:p w:rsidR="00EE3A11" w:rsidRPr="00A12DDE" w:rsidP="00B16145" w14:paraId="32F3299C" w14:textId="77777777">
            <w:pPr>
              <w:keepNext/>
              <w:keepLines/>
              <w:rPr>
                <w:bCs/>
              </w:rPr>
            </w:pPr>
            <w:r w:rsidRPr="00A12DDE">
              <w:rPr>
                <w:bCs/>
              </w:rPr>
              <w:t>111 Sussex Drive</w:t>
            </w:r>
          </w:p>
          <w:p w:rsidR="00EE3A11" w:rsidRPr="00A12DDE" w:rsidP="00B16145" w14:paraId="35900FA1" w14:textId="77777777">
            <w:pPr>
              <w:keepNext/>
              <w:keepLines/>
              <w:rPr>
                <w:bCs/>
              </w:rPr>
            </w:pPr>
            <w:r w:rsidRPr="00A12DDE">
              <w:rPr>
                <w:bCs/>
              </w:rPr>
              <w:t>Ottawa, Ontario, K1A 0G2</w:t>
            </w:r>
          </w:p>
          <w:p w:rsidR="00EE3A11" w:rsidRPr="00A12DDE" w:rsidP="00B16145" w14:paraId="72B451AD" w14:textId="77777777">
            <w:pPr>
              <w:keepNext/>
              <w:keepLines/>
              <w:rPr>
                <w:bCs/>
              </w:rPr>
            </w:pPr>
            <w:r w:rsidRPr="00A12DDE">
              <w:rPr>
                <w:bCs/>
              </w:rPr>
              <w:t>Canada</w:t>
            </w:r>
          </w:p>
          <w:p w:rsidR="00EE3A11" w:rsidRPr="00A12DDE" w:rsidP="00B16145" w14:paraId="0AAE50EA" w14:textId="77777777">
            <w:pPr>
              <w:keepNext/>
              <w:keepLines/>
              <w:rPr>
                <w:bCs/>
              </w:rPr>
            </w:pPr>
            <w:r w:rsidRPr="00A12DDE">
              <w:rPr>
                <w:bCs/>
              </w:rPr>
              <w:t>Telephone: (343) 203-4273</w:t>
            </w:r>
          </w:p>
          <w:p w:rsidR="00EE3A11" w:rsidRPr="00A12DDE" w:rsidP="00B16145" w14:paraId="5C62C63F" w14:textId="77777777">
            <w:pPr>
              <w:keepNext/>
              <w:keepLines/>
              <w:rPr>
                <w:bCs/>
              </w:rPr>
            </w:pPr>
            <w:r w:rsidRPr="00A12DDE">
              <w:rPr>
                <w:bCs/>
              </w:rPr>
              <w:t>Fax: (613) 943-0346</w:t>
            </w:r>
          </w:p>
          <w:p w:rsidR="00EE3A11" w:rsidRPr="00A12DDE" w:rsidP="00D77E0E" w14:paraId="545C434A" w14:textId="77777777">
            <w:pPr>
              <w:keepNext/>
              <w:keepLines/>
              <w:spacing w:after="120"/>
              <w:rPr>
                <w:bCs/>
              </w:rPr>
            </w:pPr>
            <w:r w:rsidRPr="00A12DDE">
              <w:rPr>
                <w:bCs/>
              </w:rPr>
              <w:t xml:space="preserve">Email: </w:t>
            </w:r>
            <w:hyperlink r:id="rId6" w:history="1">
              <w:r w:rsidRPr="00A12DDE">
                <w:rPr>
                  <w:bCs/>
                  <w:color w:val="0000FF"/>
                  <w:u w:val="single"/>
                </w:rPr>
                <w:t>enquirypoint@international.gc.ca</w:t>
              </w:r>
            </w:hyperlink>
          </w:p>
        </w:tc>
      </w:tr>
    </w:tbl>
    <w:p w:rsidR="00EE3A11" w:rsidRPr="002F6A28" w:rsidP="002F6A28" w14:paraId="59ACBB7F" w14:textId="77777777"/>
    <w:sectPr w:rsidSect="00760DB3">
      <w:headerReference w:type="even" r:id="rId12"/>
      <w:headerReference w:type="default" r:id="rId13"/>
      <w:footerReference w:type="even" r:id="rId14"/>
      <w:footerReference w:type="default" r:id="rId15"/>
      <w:headerReference w:type="first" r:id="rId16"/>
      <w:footerReference w:type="first" r:id="rId17"/>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48856C6"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72C8D88"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7991034A" w14:textId="3AB0AE06">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5CBC1C4" w14:textId="77777777">
    <w:pPr>
      <w:pStyle w:val="Header"/>
      <w:pBdr>
        <w:bottom w:val="single" w:sz="4" w:space="1" w:color="auto"/>
      </w:pBdr>
      <w:tabs>
        <w:tab w:val="clear" w:pos="4513"/>
        <w:tab w:val="clear" w:pos="9027"/>
      </w:tabs>
      <w:jc w:val="center"/>
    </w:pPr>
    <w:r w:rsidRPr="002F6A28">
      <w:t>tbtSymbol</w:t>
    </w:r>
  </w:p>
  <w:p w:rsidR="009239F7" w:rsidRPr="002F6A28" w:rsidP="009239F7" w14:paraId="44D5379F" w14:textId="77777777">
    <w:pPr>
      <w:pStyle w:val="Header"/>
      <w:pBdr>
        <w:bottom w:val="single" w:sz="4" w:space="1" w:color="auto"/>
      </w:pBdr>
      <w:tabs>
        <w:tab w:val="clear" w:pos="4513"/>
        <w:tab w:val="clear" w:pos="9027"/>
      </w:tabs>
      <w:jc w:val="center"/>
    </w:pPr>
  </w:p>
  <w:p w:rsidR="009239F7" w:rsidRPr="002F6A28" w:rsidP="009239F7" w14:paraId="42C3AA2D"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67644AE6" w14:textId="31ED8E4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3E86ADD" w14:textId="77777777">
    <w:pPr>
      <w:pStyle w:val="Header"/>
      <w:pBdr>
        <w:bottom w:val="single" w:sz="4" w:space="1" w:color="auto"/>
      </w:pBdr>
      <w:tabs>
        <w:tab w:val="clear" w:pos="4513"/>
        <w:tab w:val="clear" w:pos="9027"/>
      </w:tabs>
      <w:jc w:val="center"/>
    </w:pPr>
    <w:bookmarkStart w:id="0" w:name="spsSymbolHeader"/>
    <w:r w:rsidRPr="002F6A28">
      <w:t>G/TBT/N/CAN/738</w:t>
    </w:r>
    <w:bookmarkEnd w:id="0"/>
  </w:p>
  <w:p w:rsidR="009239F7" w:rsidRPr="002F6A28" w:rsidP="009239F7" w14:paraId="3658952D" w14:textId="77777777">
    <w:pPr>
      <w:pStyle w:val="Header"/>
      <w:pBdr>
        <w:bottom w:val="single" w:sz="4" w:space="1" w:color="auto"/>
      </w:pBdr>
      <w:tabs>
        <w:tab w:val="clear" w:pos="4513"/>
        <w:tab w:val="clear" w:pos="9027"/>
      </w:tabs>
      <w:jc w:val="center"/>
    </w:pPr>
  </w:p>
  <w:p w:rsidR="009239F7" w:rsidRPr="002F6A28" w:rsidP="009239F7" w14:paraId="7F5FA09B"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12A16288" w14:textId="2710F34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3619F06"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03A72562"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3E51CE3C" w14:textId="77777777">
          <w:pPr>
            <w:jc w:val="right"/>
            <w:rPr>
              <w:b/>
              <w:color w:val="FF0000"/>
              <w:szCs w:val="16"/>
            </w:rPr>
          </w:pPr>
        </w:p>
      </w:tc>
    </w:tr>
    <w:bookmarkEnd w:id="1"/>
    <w:tr w14:paraId="54F4E03E"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331E911B"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36B1902D" w14:textId="77777777">
          <w:pPr>
            <w:jc w:val="right"/>
            <w:rPr>
              <w:b/>
              <w:szCs w:val="16"/>
            </w:rPr>
          </w:pPr>
        </w:p>
      </w:tc>
    </w:tr>
    <w:tr w14:paraId="16520F0C"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514B98D1"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5C327226" w14:textId="77777777">
          <w:pPr>
            <w:jc w:val="right"/>
            <w:rPr>
              <w:b/>
              <w:szCs w:val="16"/>
            </w:rPr>
          </w:pPr>
          <w:bookmarkStart w:id="2" w:name="bmkSymbols"/>
          <w:r w:rsidRPr="002F6A28">
            <w:rPr>
              <w:b/>
              <w:szCs w:val="16"/>
            </w:rPr>
            <w:t>G/TBT/N/CAN/738</w:t>
          </w:r>
          <w:bookmarkEnd w:id="2"/>
        </w:p>
      </w:tc>
    </w:tr>
    <w:tr w14:paraId="5EBD248F"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651800C5" w14:textId="77777777"/>
      </w:tc>
      <w:tc>
        <w:tcPr>
          <w:tcW w:w="5448" w:type="dxa"/>
          <w:gridSpan w:val="2"/>
          <w:shd w:val="clear" w:color="auto" w:fill="FFFFFF"/>
          <w:tcMar>
            <w:left w:w="108" w:type="dxa"/>
            <w:right w:w="108" w:type="dxa"/>
          </w:tcMar>
          <w:vAlign w:val="center"/>
        </w:tcPr>
        <w:p w:rsidR="00ED54E0" w:rsidRPr="009239F7" w:rsidP="00B801E9" w14:paraId="64E2755C" w14:textId="6507B914">
          <w:pPr>
            <w:jc w:val="right"/>
            <w:rPr>
              <w:szCs w:val="16"/>
            </w:rPr>
          </w:pPr>
          <w:bookmarkStart w:id="3" w:name="spsDateDistribution"/>
          <w:bookmarkStart w:id="4" w:name="bmkDate"/>
          <w:bookmarkEnd w:id="3"/>
          <w:bookmarkEnd w:id="4"/>
          <w:r>
            <w:rPr>
              <w:szCs w:val="16"/>
            </w:rPr>
            <w:t>3 February 2025</w:t>
          </w:r>
        </w:p>
      </w:tc>
    </w:tr>
    <w:tr w14:paraId="089D89B9"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19306F7F" w14:textId="621AF20C">
          <w:pPr>
            <w:jc w:val="left"/>
            <w:rPr>
              <w:b/>
            </w:rPr>
          </w:pPr>
          <w:bookmarkStart w:id="5" w:name="bmkSerial"/>
          <w:r w:rsidRPr="002F6A28">
            <w:rPr>
              <w:color w:val="FF0000"/>
              <w:szCs w:val="16"/>
            </w:rPr>
            <w:t>(25-0765)</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7232240A"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40E40368"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1EB93BE0"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433AC6A8" w14:textId="75F45615">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r w:rsidR="00E65ADE">
            <w:rPr>
              <w:bCs/>
              <w:szCs w:val="18"/>
            </w:rPr>
            <w:t>/</w:t>
          </w:r>
          <w:r w:rsidRPr="002F6A28" w:rsidR="00F263FA">
            <w:rPr>
              <w:bCs/>
              <w:szCs w:val="18"/>
            </w:rPr>
            <w:t>French</w:t>
          </w:r>
          <w:bookmarkEnd w:id="9"/>
          <w:bookmarkEnd w:id="8"/>
        </w:p>
      </w:tc>
    </w:tr>
  </w:tbl>
  <w:p w:rsidR="00ED54E0" w:rsidRPr="002F6A28" w14:paraId="0663879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85937580">
    <w:abstractNumId w:val="9"/>
  </w:num>
  <w:num w:numId="2" w16cid:durableId="650909566">
    <w:abstractNumId w:val="7"/>
  </w:num>
  <w:num w:numId="3" w16cid:durableId="1410956325">
    <w:abstractNumId w:val="6"/>
  </w:num>
  <w:num w:numId="4" w16cid:durableId="1485582642">
    <w:abstractNumId w:val="5"/>
  </w:num>
  <w:num w:numId="5" w16cid:durableId="75254028">
    <w:abstractNumId w:val="4"/>
  </w:num>
  <w:num w:numId="6" w16cid:durableId="819813008">
    <w:abstractNumId w:val="12"/>
  </w:num>
  <w:num w:numId="7" w16cid:durableId="1050618871">
    <w:abstractNumId w:val="11"/>
  </w:num>
  <w:num w:numId="8" w16cid:durableId="398595005">
    <w:abstractNumId w:val="10"/>
  </w:num>
  <w:num w:numId="9" w16cid:durableId="8018454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2398917">
    <w:abstractNumId w:val="13"/>
  </w:num>
  <w:num w:numId="11" w16cid:durableId="1577204744">
    <w:abstractNumId w:val="8"/>
  </w:num>
  <w:num w:numId="12" w16cid:durableId="1773625046">
    <w:abstractNumId w:val="3"/>
  </w:num>
  <w:num w:numId="13" w16cid:durableId="1779446564">
    <w:abstractNumId w:val="2"/>
  </w:num>
  <w:num w:numId="14" w16cid:durableId="1552617445">
    <w:abstractNumId w:val="1"/>
  </w:num>
  <w:num w:numId="15" w16cid:durableId="11784972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71825"/>
    <w:rsid w:val="00072B36"/>
    <w:rsid w:val="00072B57"/>
    <w:rsid w:val="00074E62"/>
    <w:rsid w:val="00077F76"/>
    <w:rsid w:val="00086AF5"/>
    <w:rsid w:val="0009487E"/>
    <w:rsid w:val="000A4945"/>
    <w:rsid w:val="000A50C1"/>
    <w:rsid w:val="000A6875"/>
    <w:rsid w:val="000A7D1F"/>
    <w:rsid w:val="000B2FF7"/>
    <w:rsid w:val="000B31E1"/>
    <w:rsid w:val="000E1CF4"/>
    <w:rsid w:val="0011356B"/>
    <w:rsid w:val="001157E9"/>
    <w:rsid w:val="001206E6"/>
    <w:rsid w:val="00125032"/>
    <w:rsid w:val="0013337F"/>
    <w:rsid w:val="00155128"/>
    <w:rsid w:val="001621F4"/>
    <w:rsid w:val="00164FB8"/>
    <w:rsid w:val="00182B84"/>
    <w:rsid w:val="0018646B"/>
    <w:rsid w:val="00186B9C"/>
    <w:rsid w:val="00191D12"/>
    <w:rsid w:val="0019506C"/>
    <w:rsid w:val="001A464A"/>
    <w:rsid w:val="001E291F"/>
    <w:rsid w:val="00204CC3"/>
    <w:rsid w:val="00214E54"/>
    <w:rsid w:val="00233408"/>
    <w:rsid w:val="00267723"/>
    <w:rsid w:val="00270637"/>
    <w:rsid w:val="0027067B"/>
    <w:rsid w:val="002D21E3"/>
    <w:rsid w:val="002E174F"/>
    <w:rsid w:val="002F6A28"/>
    <w:rsid w:val="00303D9D"/>
    <w:rsid w:val="00304AAE"/>
    <w:rsid w:val="00305616"/>
    <w:rsid w:val="003124EC"/>
    <w:rsid w:val="00320A1B"/>
    <w:rsid w:val="003531C5"/>
    <w:rsid w:val="00356DDE"/>
    <w:rsid w:val="003572B4"/>
    <w:rsid w:val="003723A9"/>
    <w:rsid w:val="00381B96"/>
    <w:rsid w:val="00383F7A"/>
    <w:rsid w:val="00396AF4"/>
    <w:rsid w:val="003B2BBF"/>
    <w:rsid w:val="003B40C7"/>
    <w:rsid w:val="0041584A"/>
    <w:rsid w:val="004423A4"/>
    <w:rsid w:val="00467032"/>
    <w:rsid w:val="0046754A"/>
    <w:rsid w:val="00473B57"/>
    <w:rsid w:val="0048173D"/>
    <w:rsid w:val="004A23F8"/>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591B"/>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72C8"/>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32EE1"/>
    <w:rsid w:val="008378EF"/>
    <w:rsid w:val="00840C2B"/>
    <w:rsid w:val="00860955"/>
    <w:rsid w:val="008612A9"/>
    <w:rsid w:val="00863177"/>
    <w:rsid w:val="008739FD"/>
    <w:rsid w:val="008848E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4DF3"/>
    <w:rsid w:val="0098681A"/>
    <w:rsid w:val="00986D7B"/>
    <w:rsid w:val="00990E7D"/>
    <w:rsid w:val="009A6F54"/>
    <w:rsid w:val="009A72C6"/>
    <w:rsid w:val="009B46E3"/>
    <w:rsid w:val="009B6669"/>
    <w:rsid w:val="009D1D8C"/>
    <w:rsid w:val="009D1FF8"/>
    <w:rsid w:val="009E75ED"/>
    <w:rsid w:val="009F1F2F"/>
    <w:rsid w:val="009F21A8"/>
    <w:rsid w:val="00A12DDE"/>
    <w:rsid w:val="00A6057A"/>
    <w:rsid w:val="00A611FF"/>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16145"/>
    <w:rsid w:val="00B230EC"/>
    <w:rsid w:val="00B23F74"/>
    <w:rsid w:val="00B24459"/>
    <w:rsid w:val="00B4237E"/>
    <w:rsid w:val="00B52738"/>
    <w:rsid w:val="00B55105"/>
    <w:rsid w:val="00B56EDC"/>
    <w:rsid w:val="00B57342"/>
    <w:rsid w:val="00B6007A"/>
    <w:rsid w:val="00B7102C"/>
    <w:rsid w:val="00B801E9"/>
    <w:rsid w:val="00B97638"/>
    <w:rsid w:val="00BB0455"/>
    <w:rsid w:val="00BB1F84"/>
    <w:rsid w:val="00BE5468"/>
    <w:rsid w:val="00BF59EC"/>
    <w:rsid w:val="00C11EAC"/>
    <w:rsid w:val="00C12F46"/>
    <w:rsid w:val="00C16D5D"/>
    <w:rsid w:val="00C268F4"/>
    <w:rsid w:val="00C305D7"/>
    <w:rsid w:val="00C30F2A"/>
    <w:rsid w:val="00C3241C"/>
    <w:rsid w:val="00C379C8"/>
    <w:rsid w:val="00C40E47"/>
    <w:rsid w:val="00C43456"/>
    <w:rsid w:val="00C43F2C"/>
    <w:rsid w:val="00C46583"/>
    <w:rsid w:val="00C47FCA"/>
    <w:rsid w:val="00C65C0C"/>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0195E"/>
    <w:rsid w:val="00D32587"/>
    <w:rsid w:val="00D428FA"/>
    <w:rsid w:val="00D52A9D"/>
    <w:rsid w:val="00D55AAD"/>
    <w:rsid w:val="00D70F5B"/>
    <w:rsid w:val="00D747AE"/>
    <w:rsid w:val="00D77E0E"/>
    <w:rsid w:val="00D9226C"/>
    <w:rsid w:val="00DA20BD"/>
    <w:rsid w:val="00DE50DB"/>
    <w:rsid w:val="00DF6AE1"/>
    <w:rsid w:val="00E147CB"/>
    <w:rsid w:val="00E20B42"/>
    <w:rsid w:val="00E25473"/>
    <w:rsid w:val="00E30FFD"/>
    <w:rsid w:val="00E40A6B"/>
    <w:rsid w:val="00E46FD5"/>
    <w:rsid w:val="00E544BB"/>
    <w:rsid w:val="00E56545"/>
    <w:rsid w:val="00E63AC7"/>
    <w:rsid w:val="00E65ADE"/>
    <w:rsid w:val="00E67CF3"/>
    <w:rsid w:val="00E82AEC"/>
    <w:rsid w:val="00E84D9E"/>
    <w:rsid w:val="00E9368F"/>
    <w:rsid w:val="00E969D2"/>
    <w:rsid w:val="00EA5D4F"/>
    <w:rsid w:val="00EB6C56"/>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DD81950"/>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canada.ca/en/health-canada/services/food-nutrition/legislation-guidelines/acts-regulations/notices-proposal-notices-modification/table-permitted-nutrient-content-statements-claims-free-of-sugars.html" TargetMode="External" /><Relationship Id="rId11" Type="http://schemas.openxmlformats.org/officeDocument/2006/relationships/hyperlink" Target="https://www.canada.ca/fr/sante-canada/services/aliments-nutrition/legislation-lignes-directrices/lois-reglements/avis-proposition-avis-modification/tableau-mentions-allegations-autorisees-concernant-teneur-nutritive-sans-sucres.html" TargetMode="External"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enquirypoint@international.gc.ca" TargetMode="External" /><Relationship Id="rId7" Type="http://schemas.openxmlformats.org/officeDocument/2006/relationships/hyperlink" Target="https://www.canada.ca/en/health-canada/services/food-nutrition/legislation-guidelines/acts-regulations/notices-proposal-notices-modification.html" TargetMode="External" /><Relationship Id="rId8" Type="http://schemas.openxmlformats.org/officeDocument/2006/relationships/hyperlink" Target="https://www.canada.ca/fr/sante-canada/services/aliments-nutrition/legislation-lignes-directrices/lois-reglements/avis-proposition-avis-modification.html" TargetMode="External" /><Relationship Id="rId9" Type="http://schemas.openxmlformats.org/officeDocument/2006/relationships/hyperlink" Target="https://www.canada.ca/en/health-canada/services/technical-documents-labelling-requirements/table-permitted-nutrient-content-statements-claims/table-document.html"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DFDE8F4A-0AAA-4EF7-A93C-B40739165F74}">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2</TotalTime>
  <Pages>2</Pages>
  <Words>827</Words>
  <Characters>5990</Characters>
  <Application>Microsoft Office Word</Application>
  <DocSecurity>0</DocSecurity>
  <Lines>124</Lines>
  <Paragraphs>75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6742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Rivera, Marcela</cp:lastModifiedBy>
  <cp:revision>5</cp:revision>
  <dcterms:created xsi:type="dcterms:W3CDTF">2025-02-03T10:09:00Z</dcterms:created>
  <dcterms:modified xsi:type="dcterms:W3CDTF">2025-02-03T10:25:00Z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