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373E8" w14:textId="77777777" w:rsidR="009239F7" w:rsidRPr="002F6A28" w:rsidRDefault="0044767E" w:rsidP="002F6A28">
      <w:pPr>
        <w:pStyle w:val="Title"/>
        <w:rPr>
          <w:caps w:val="0"/>
          <w:kern w:val="0"/>
        </w:rPr>
      </w:pPr>
      <w:r w:rsidRPr="002F6A28">
        <w:rPr>
          <w:caps w:val="0"/>
          <w:kern w:val="0"/>
        </w:rPr>
        <w:t>NOTIFICATION</w:t>
      </w:r>
    </w:p>
    <w:p w14:paraId="7F625F59" w14:textId="77777777" w:rsidR="009239F7" w:rsidRPr="002F6A28" w:rsidRDefault="0044767E" w:rsidP="002F6A28">
      <w:pPr>
        <w:jc w:val="center"/>
      </w:pPr>
      <w:r w:rsidRPr="002F6A28">
        <w:t>The following notification is being circulated in accordance with Article 10.6</w:t>
      </w:r>
    </w:p>
    <w:p w14:paraId="7BF0D1E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127BC" w14:paraId="5298F100" w14:textId="77777777" w:rsidTr="0069259F">
        <w:tc>
          <w:tcPr>
            <w:tcW w:w="713" w:type="dxa"/>
            <w:tcBorders>
              <w:bottom w:val="single" w:sz="6" w:space="0" w:color="auto"/>
            </w:tcBorders>
            <w:shd w:val="clear" w:color="auto" w:fill="auto"/>
          </w:tcPr>
          <w:p w14:paraId="60B0FBB5" w14:textId="77777777" w:rsidR="00F85C99" w:rsidRPr="002F6A28" w:rsidRDefault="0044767E" w:rsidP="002F6A28">
            <w:pPr>
              <w:spacing w:before="120" w:after="120"/>
              <w:jc w:val="left"/>
            </w:pPr>
            <w:r w:rsidRPr="002F6A28">
              <w:rPr>
                <w:b/>
              </w:rPr>
              <w:t>1.</w:t>
            </w:r>
          </w:p>
        </w:tc>
        <w:tc>
          <w:tcPr>
            <w:tcW w:w="8546" w:type="dxa"/>
            <w:tcBorders>
              <w:bottom w:val="single" w:sz="6" w:space="0" w:color="auto"/>
            </w:tcBorders>
            <w:shd w:val="clear" w:color="auto" w:fill="auto"/>
          </w:tcPr>
          <w:p w14:paraId="00B52D8B" w14:textId="77777777" w:rsidR="00F85C99" w:rsidRPr="002F6A28" w:rsidRDefault="0044767E" w:rsidP="00C805B6">
            <w:pPr>
              <w:spacing w:before="120" w:after="120"/>
            </w:pPr>
            <w:r w:rsidRPr="002F6A28">
              <w:rPr>
                <w:b/>
              </w:rPr>
              <w:t>Notifying Member:</w:t>
            </w:r>
            <w:r w:rsidR="00EE3A11" w:rsidRPr="00C92678">
              <w:t xml:space="preserve"> </w:t>
            </w:r>
            <w:r w:rsidR="00EE3A11" w:rsidRPr="00C92678">
              <w:rPr>
                <w:u w:val="single"/>
              </w:rPr>
              <w:t>JAPAN</w:t>
            </w:r>
          </w:p>
          <w:p w14:paraId="41A0D85B" w14:textId="77777777" w:rsidR="00F85C99" w:rsidRPr="002F6A28" w:rsidRDefault="0044767E" w:rsidP="002F6A28">
            <w:pPr>
              <w:spacing w:after="120"/>
            </w:pPr>
            <w:r w:rsidRPr="002F6A28">
              <w:rPr>
                <w:b/>
              </w:rPr>
              <w:t>If applicable, name of local government involved (Article 3.2 and 7.2):</w:t>
            </w:r>
            <w:r w:rsidR="00EE3A11" w:rsidRPr="00C379C8">
              <w:t xml:space="preserve"> </w:t>
            </w:r>
          </w:p>
        </w:tc>
      </w:tr>
      <w:tr w:rsidR="00B127BC" w14:paraId="44819620" w14:textId="77777777" w:rsidTr="0069259F">
        <w:tc>
          <w:tcPr>
            <w:tcW w:w="713" w:type="dxa"/>
            <w:tcBorders>
              <w:top w:val="single" w:sz="6" w:space="0" w:color="auto"/>
              <w:bottom w:val="single" w:sz="6" w:space="0" w:color="auto"/>
            </w:tcBorders>
            <w:shd w:val="clear" w:color="auto" w:fill="auto"/>
          </w:tcPr>
          <w:p w14:paraId="50627F6A" w14:textId="77777777" w:rsidR="00F85C99" w:rsidRPr="002F6A28" w:rsidRDefault="0044767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DBEED5B" w14:textId="77777777" w:rsidR="00F85C99" w:rsidRPr="002F6A28" w:rsidRDefault="0044767E" w:rsidP="00155128">
            <w:pPr>
              <w:spacing w:before="120" w:after="120"/>
            </w:pPr>
            <w:r w:rsidRPr="002F6A28">
              <w:rPr>
                <w:b/>
              </w:rPr>
              <w:t>Agency responsible:</w:t>
            </w:r>
            <w:r w:rsidR="00EE3A11" w:rsidRPr="00C379C8">
              <w:t xml:space="preserve"> </w:t>
            </w:r>
          </w:p>
          <w:p w14:paraId="50A4B2D2" w14:textId="77777777" w:rsidR="00EE3A11" w:rsidRPr="00C379C8" w:rsidRDefault="0044767E" w:rsidP="00155128">
            <w:pPr>
              <w:spacing w:after="120"/>
            </w:pPr>
            <w:r w:rsidRPr="00C379C8">
              <w:t>Consumer Affairs Agency</w:t>
            </w:r>
          </w:p>
          <w:p w14:paraId="596CF861" w14:textId="77777777" w:rsidR="00F85C99" w:rsidRPr="002F6A28" w:rsidRDefault="0044767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127BC" w14:paraId="5CF55C30" w14:textId="77777777" w:rsidTr="0069259F">
        <w:tc>
          <w:tcPr>
            <w:tcW w:w="713" w:type="dxa"/>
            <w:tcBorders>
              <w:top w:val="single" w:sz="6" w:space="0" w:color="auto"/>
              <w:bottom w:val="single" w:sz="6" w:space="0" w:color="auto"/>
            </w:tcBorders>
            <w:shd w:val="clear" w:color="auto" w:fill="auto"/>
          </w:tcPr>
          <w:p w14:paraId="3A693140" w14:textId="77777777" w:rsidR="00F85C99" w:rsidRPr="002F6A28" w:rsidRDefault="0044767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093461B" w14:textId="77777777" w:rsidR="00F85C99" w:rsidRPr="0058336F" w:rsidRDefault="0044767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127BC" w14:paraId="7065AED9" w14:textId="77777777" w:rsidTr="0069259F">
        <w:tc>
          <w:tcPr>
            <w:tcW w:w="713" w:type="dxa"/>
            <w:tcBorders>
              <w:top w:val="single" w:sz="6" w:space="0" w:color="auto"/>
              <w:bottom w:val="single" w:sz="6" w:space="0" w:color="auto"/>
            </w:tcBorders>
            <w:shd w:val="clear" w:color="auto" w:fill="auto"/>
          </w:tcPr>
          <w:p w14:paraId="4BDE8A4F" w14:textId="77777777" w:rsidR="00F85C99" w:rsidRPr="002F6A28" w:rsidRDefault="0044767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36CCF9E" w14:textId="77777777" w:rsidR="00F85C99" w:rsidRPr="002F6A28" w:rsidRDefault="0044767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Labelling of food additives used for nutritional enhancement purposes, nutrition labelling </w:t>
            </w:r>
          </w:p>
        </w:tc>
      </w:tr>
      <w:tr w:rsidR="00B127BC" w14:paraId="68A6A7B6" w14:textId="77777777" w:rsidTr="0069259F">
        <w:tc>
          <w:tcPr>
            <w:tcW w:w="713" w:type="dxa"/>
            <w:tcBorders>
              <w:top w:val="single" w:sz="6" w:space="0" w:color="auto"/>
              <w:bottom w:val="single" w:sz="6" w:space="0" w:color="auto"/>
            </w:tcBorders>
            <w:shd w:val="clear" w:color="auto" w:fill="auto"/>
          </w:tcPr>
          <w:p w14:paraId="07F19B7E" w14:textId="77777777" w:rsidR="00F85C99" w:rsidRPr="002F6A28" w:rsidRDefault="0044767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AE6F089" w14:textId="77777777" w:rsidR="00F85C99" w:rsidRPr="002F6A28" w:rsidRDefault="0044767E" w:rsidP="002F6A28">
            <w:pPr>
              <w:spacing w:before="120" w:after="120"/>
            </w:pPr>
            <w:r w:rsidRPr="002F6A28">
              <w:rPr>
                <w:b/>
              </w:rPr>
              <w:t>Title, number of pages and language(s) of the notified document:</w:t>
            </w:r>
            <w:r w:rsidR="00EE3A11" w:rsidRPr="00C379C8">
              <w:t xml:space="preserve"> Overview of proposed Partial Revision to the Food Labelling Standards regarding the Food Labelling Act; (1 page(s), in English)</w:t>
            </w:r>
          </w:p>
        </w:tc>
      </w:tr>
      <w:tr w:rsidR="00B127BC" w14:paraId="055B6E0C" w14:textId="77777777" w:rsidTr="0069259F">
        <w:tc>
          <w:tcPr>
            <w:tcW w:w="713" w:type="dxa"/>
            <w:tcBorders>
              <w:top w:val="single" w:sz="6" w:space="0" w:color="auto"/>
              <w:bottom w:val="single" w:sz="6" w:space="0" w:color="auto"/>
            </w:tcBorders>
            <w:shd w:val="clear" w:color="auto" w:fill="auto"/>
          </w:tcPr>
          <w:p w14:paraId="5C7CD931" w14:textId="77777777" w:rsidR="00F85C99" w:rsidRPr="002F6A28" w:rsidRDefault="0044767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CA5121B" w14:textId="77777777" w:rsidR="00F85C99" w:rsidRPr="002F6A28" w:rsidRDefault="0044767E" w:rsidP="002F6A28">
            <w:pPr>
              <w:spacing w:before="120" w:after="120"/>
              <w:rPr>
                <w:b/>
              </w:rPr>
            </w:pPr>
            <w:r w:rsidRPr="002F6A28">
              <w:rPr>
                <w:b/>
              </w:rPr>
              <w:t>Description of content:</w:t>
            </w:r>
            <w:r w:rsidR="00FE448B" w:rsidRPr="00C379C8">
              <w:t xml:space="preserve"> </w:t>
            </w:r>
          </w:p>
          <w:p w14:paraId="23B45F77" w14:textId="77777777" w:rsidR="00FE448B" w:rsidRPr="00C379C8" w:rsidRDefault="0044767E" w:rsidP="002F6A28">
            <w:pPr>
              <w:numPr>
                <w:ilvl w:val="0"/>
                <w:numId w:val="16"/>
              </w:numPr>
              <w:spacing w:before="120" w:after="120"/>
            </w:pPr>
            <w:r w:rsidRPr="00C379C8">
              <w:t>The labelling of food additives used for nutritional enhancement purposes has been exempted from labelling, with the exception of some foods. But this provision is repealed as it is difficult for consumers to understand.</w:t>
            </w:r>
          </w:p>
          <w:p w14:paraId="59BF20E9" w14:textId="77777777" w:rsidR="00FE448B" w:rsidRPr="00C379C8" w:rsidRDefault="0044767E" w:rsidP="002F6A28">
            <w:pPr>
              <w:numPr>
                <w:ilvl w:val="0"/>
                <w:numId w:val="16"/>
              </w:numPr>
              <w:spacing w:before="120" w:after="120"/>
            </w:pPr>
            <w:r w:rsidRPr="00C379C8">
              <w:t>Revise the nutrient reference values and the standard values for nutrient content claims based on the nutrient reference values, following the revision of the Dietary Reference Intakes for Japanese, 2025.</w:t>
            </w:r>
          </w:p>
          <w:p w14:paraId="145E6BD4" w14:textId="77777777" w:rsidR="00FE448B" w:rsidRPr="00C379C8" w:rsidRDefault="0044767E" w:rsidP="002F6A28">
            <w:pPr>
              <w:numPr>
                <w:ilvl w:val="0"/>
                <w:numId w:val="16"/>
              </w:numPr>
              <w:spacing w:before="120" w:after="120"/>
            </w:pPr>
            <w:r w:rsidRPr="00C379C8">
              <w:t>Revise the tolerance limit and add the zero declaration in dietary fiber.</w:t>
            </w:r>
          </w:p>
        </w:tc>
      </w:tr>
      <w:tr w:rsidR="00B127BC" w14:paraId="32E4AE18" w14:textId="77777777" w:rsidTr="0069259F">
        <w:tc>
          <w:tcPr>
            <w:tcW w:w="713" w:type="dxa"/>
            <w:tcBorders>
              <w:top w:val="single" w:sz="6" w:space="0" w:color="auto"/>
              <w:bottom w:val="single" w:sz="6" w:space="0" w:color="auto"/>
            </w:tcBorders>
            <w:shd w:val="clear" w:color="auto" w:fill="auto"/>
          </w:tcPr>
          <w:p w14:paraId="1F998785" w14:textId="77777777" w:rsidR="00F85C99" w:rsidRPr="002F6A28" w:rsidRDefault="0044767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FF0C5E4" w14:textId="77777777" w:rsidR="00F85C99" w:rsidRPr="002F6A28" w:rsidRDefault="0044767E" w:rsidP="002F6A28">
            <w:pPr>
              <w:spacing w:before="120" w:after="120"/>
              <w:rPr>
                <w:b/>
              </w:rPr>
            </w:pPr>
            <w:r w:rsidRPr="002F6A28">
              <w:rPr>
                <w:b/>
              </w:rPr>
              <w:t>Objective and rationale, including the nature of urgent problems where applicable:</w:t>
            </w:r>
            <w:r w:rsidR="00EE3A11" w:rsidRPr="00C379C8">
              <w:t xml:space="preserve"> To provide the information for consumers to secure the opportunity to make an autonomous and rational choice of Food.</w:t>
            </w:r>
          </w:p>
        </w:tc>
      </w:tr>
      <w:tr w:rsidR="00B127BC" w14:paraId="305D0BA1" w14:textId="77777777" w:rsidTr="0069259F">
        <w:tc>
          <w:tcPr>
            <w:tcW w:w="713" w:type="dxa"/>
            <w:tcBorders>
              <w:top w:val="single" w:sz="6" w:space="0" w:color="auto"/>
              <w:bottom w:val="single" w:sz="6" w:space="0" w:color="auto"/>
            </w:tcBorders>
            <w:shd w:val="clear" w:color="auto" w:fill="auto"/>
          </w:tcPr>
          <w:p w14:paraId="09F7A8A3" w14:textId="77777777" w:rsidR="00F85C99" w:rsidRPr="002F6A28" w:rsidRDefault="0044767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D0D277D" w14:textId="77777777" w:rsidR="00086AF5" w:rsidRPr="00086AF5" w:rsidRDefault="0044767E" w:rsidP="007F13E8">
            <w:pPr>
              <w:spacing w:before="120" w:after="120"/>
              <w:rPr>
                <w:bCs/>
              </w:rPr>
            </w:pPr>
            <w:r w:rsidRPr="002F6A28">
              <w:rPr>
                <w:b/>
              </w:rPr>
              <w:t>Relevant documents:</w:t>
            </w:r>
            <w:r w:rsidR="00EE3A11" w:rsidRPr="002F6A28">
              <w:t xml:space="preserve"> </w:t>
            </w:r>
          </w:p>
          <w:p w14:paraId="7CB0E20A" w14:textId="77777777" w:rsidR="00EE3A11" w:rsidRPr="002F6A28" w:rsidRDefault="0044767E" w:rsidP="007F13E8">
            <w:pPr>
              <w:spacing w:before="120" w:after="120"/>
            </w:pPr>
            <w:r w:rsidRPr="002F6A28">
              <w:t>The Food Labelling Standards (Ordinance of the Cabinet Office No.10 of 2015)</w:t>
            </w:r>
          </w:p>
          <w:p w14:paraId="28DC8EBF" w14:textId="77777777" w:rsidR="00EE3A11" w:rsidRPr="002F6A28" w:rsidRDefault="00EE3A11" w:rsidP="007F13E8">
            <w:pPr>
              <w:spacing w:before="120" w:after="120"/>
            </w:pPr>
            <w:hyperlink r:id="rId9" w:history="1">
              <w:r w:rsidRPr="002F6A28">
                <w:rPr>
                  <w:color w:val="0000FF"/>
                  <w:u w:val="single"/>
                </w:rPr>
                <w:t>https://elaws.e-gov.go.jp/document?lawid=427M60000002010</w:t>
              </w:r>
            </w:hyperlink>
            <w:r w:rsidR="0044767E" w:rsidRPr="002F6A28">
              <w:t xml:space="preserve"> (Japanese only)</w:t>
            </w:r>
          </w:p>
        </w:tc>
      </w:tr>
      <w:tr w:rsidR="00B127BC" w14:paraId="43889135" w14:textId="77777777" w:rsidTr="00AE6CC8">
        <w:trPr>
          <w:cantSplit/>
        </w:trPr>
        <w:tc>
          <w:tcPr>
            <w:tcW w:w="713" w:type="dxa"/>
            <w:tcBorders>
              <w:top w:val="single" w:sz="6" w:space="0" w:color="auto"/>
              <w:bottom w:val="single" w:sz="6" w:space="0" w:color="auto"/>
            </w:tcBorders>
            <w:shd w:val="clear" w:color="auto" w:fill="auto"/>
          </w:tcPr>
          <w:p w14:paraId="7C93FBF2" w14:textId="77777777" w:rsidR="00EE3A11" w:rsidRPr="002F6A28" w:rsidRDefault="0044767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43578A9" w14:textId="77777777" w:rsidR="00EE3A11" w:rsidRPr="002F6A28" w:rsidRDefault="0044767E" w:rsidP="008953C4">
            <w:pPr>
              <w:spacing w:before="120" w:after="120"/>
            </w:pPr>
            <w:r w:rsidRPr="002F6A28">
              <w:rPr>
                <w:b/>
              </w:rPr>
              <w:t>Proposed date of adoption:</w:t>
            </w:r>
            <w:r w:rsidRPr="00C379C8">
              <w:t xml:space="preserve"> To be determined</w:t>
            </w:r>
          </w:p>
          <w:p w14:paraId="2262CE14" w14:textId="77777777" w:rsidR="00EE3A11" w:rsidRPr="002F6A28" w:rsidRDefault="0044767E" w:rsidP="008953C4">
            <w:pPr>
              <w:spacing w:after="120"/>
            </w:pPr>
            <w:r w:rsidRPr="002F6A28">
              <w:rPr>
                <w:b/>
              </w:rPr>
              <w:t>Proposed date of entry into force:</w:t>
            </w:r>
            <w:r w:rsidRPr="00C379C8">
              <w:t xml:space="preserve"> To be determined</w:t>
            </w:r>
          </w:p>
        </w:tc>
      </w:tr>
      <w:tr w:rsidR="00B127BC" w14:paraId="63F5BE39" w14:textId="77777777" w:rsidTr="0069259F">
        <w:tc>
          <w:tcPr>
            <w:tcW w:w="713" w:type="dxa"/>
            <w:tcBorders>
              <w:top w:val="single" w:sz="6" w:space="0" w:color="auto"/>
              <w:bottom w:val="single" w:sz="6" w:space="0" w:color="auto"/>
            </w:tcBorders>
            <w:shd w:val="clear" w:color="auto" w:fill="auto"/>
          </w:tcPr>
          <w:p w14:paraId="69378414" w14:textId="77777777" w:rsidR="00F85C99" w:rsidRPr="002F6A28" w:rsidRDefault="0044767E"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11D2EDB4" w14:textId="77777777" w:rsidR="00F85C99" w:rsidRPr="002F6A28" w:rsidRDefault="0044767E" w:rsidP="002F6A28">
            <w:pPr>
              <w:spacing w:before="120" w:after="120"/>
            </w:pPr>
            <w:r w:rsidRPr="002F6A28">
              <w:rPr>
                <w:b/>
              </w:rPr>
              <w:t>Final date for comments:</w:t>
            </w:r>
            <w:r w:rsidR="00EE3A11" w:rsidRPr="00C379C8">
              <w:t xml:space="preserve"> 60 days from notification</w:t>
            </w:r>
          </w:p>
        </w:tc>
      </w:tr>
      <w:tr w:rsidR="00B127BC" w:rsidRPr="0044767E" w14:paraId="05A4D08B" w14:textId="77777777" w:rsidTr="0069259F">
        <w:tc>
          <w:tcPr>
            <w:tcW w:w="713" w:type="dxa"/>
            <w:tcBorders>
              <w:top w:val="single" w:sz="6" w:space="0" w:color="auto"/>
            </w:tcBorders>
            <w:shd w:val="clear" w:color="auto" w:fill="auto"/>
          </w:tcPr>
          <w:p w14:paraId="658F7482" w14:textId="77777777" w:rsidR="00F85C99" w:rsidRPr="002F6A28" w:rsidRDefault="0044767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B759D55" w14:textId="77777777" w:rsidR="00F85C99" w:rsidRPr="002F6A28" w:rsidRDefault="0044767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A219440" w14:textId="77777777" w:rsidR="00EE3A11" w:rsidRPr="00A12DDE" w:rsidRDefault="0044767E" w:rsidP="00B16145">
            <w:pPr>
              <w:keepNext/>
              <w:keepLines/>
              <w:rPr>
                <w:bCs/>
              </w:rPr>
            </w:pPr>
            <w:r w:rsidRPr="00A12DDE">
              <w:rPr>
                <w:bCs/>
              </w:rPr>
              <w:t>Japan Enquiry Point</w:t>
            </w:r>
          </w:p>
          <w:p w14:paraId="75415B4D" w14:textId="77777777" w:rsidR="00EE3A11" w:rsidRPr="00A12DDE" w:rsidRDefault="0044767E" w:rsidP="00B16145">
            <w:pPr>
              <w:keepNext/>
              <w:keepLines/>
              <w:rPr>
                <w:bCs/>
              </w:rPr>
            </w:pPr>
            <w:r w:rsidRPr="00A12DDE">
              <w:rPr>
                <w:bCs/>
              </w:rPr>
              <w:t>International Trade Division</w:t>
            </w:r>
          </w:p>
          <w:p w14:paraId="67588325" w14:textId="77777777" w:rsidR="00EE3A11" w:rsidRPr="00A12DDE" w:rsidRDefault="0044767E" w:rsidP="00B16145">
            <w:pPr>
              <w:keepNext/>
              <w:keepLines/>
              <w:rPr>
                <w:bCs/>
              </w:rPr>
            </w:pPr>
            <w:r w:rsidRPr="00A12DDE">
              <w:rPr>
                <w:bCs/>
              </w:rPr>
              <w:t>Economic Affairs Bureau</w:t>
            </w:r>
          </w:p>
          <w:p w14:paraId="49AC0B1E" w14:textId="77777777" w:rsidR="00EE3A11" w:rsidRPr="00A12DDE" w:rsidRDefault="0044767E" w:rsidP="00B16145">
            <w:pPr>
              <w:keepNext/>
              <w:keepLines/>
              <w:rPr>
                <w:bCs/>
              </w:rPr>
            </w:pPr>
            <w:r w:rsidRPr="00A12DDE">
              <w:rPr>
                <w:bCs/>
              </w:rPr>
              <w:t>Ministry of Foreign Affairs</w:t>
            </w:r>
          </w:p>
          <w:p w14:paraId="68334E38" w14:textId="77777777" w:rsidR="00EE3A11" w:rsidRPr="0044767E" w:rsidRDefault="0044767E" w:rsidP="00B16145">
            <w:pPr>
              <w:keepNext/>
              <w:keepLines/>
              <w:rPr>
                <w:bCs/>
                <w:lang w:val="fr-CH"/>
              </w:rPr>
            </w:pPr>
            <w:r w:rsidRPr="0044767E">
              <w:rPr>
                <w:bCs/>
                <w:lang w:val="fr-CH"/>
              </w:rPr>
              <w:t>Fax: (+81 3) 5501 8343</w:t>
            </w:r>
          </w:p>
          <w:p w14:paraId="134CAFC2" w14:textId="77777777" w:rsidR="00EE3A11" w:rsidRPr="0044767E" w:rsidRDefault="0044767E" w:rsidP="00B16145">
            <w:pPr>
              <w:keepNext/>
              <w:keepLines/>
              <w:rPr>
                <w:bCs/>
                <w:lang w:val="fr-CH"/>
              </w:rPr>
            </w:pPr>
            <w:r w:rsidRPr="0044767E">
              <w:rPr>
                <w:bCs/>
                <w:lang w:val="fr-CH"/>
              </w:rPr>
              <w:t xml:space="preserve">E-mail: </w:t>
            </w:r>
            <w:hyperlink r:id="rId10" w:history="1">
              <w:r w:rsidR="00EE3A11" w:rsidRPr="0044767E">
                <w:rPr>
                  <w:bCs/>
                  <w:color w:val="0000FF"/>
                  <w:u w:val="single"/>
                  <w:lang w:val="fr-CH"/>
                </w:rPr>
                <w:t>enquiry@mofa.go.jp</w:t>
              </w:r>
            </w:hyperlink>
          </w:p>
          <w:p w14:paraId="7FFF7127" w14:textId="77777777" w:rsidR="00EE3A11" w:rsidRPr="0044767E" w:rsidRDefault="00EE3A11" w:rsidP="00B16145">
            <w:pPr>
              <w:keepNext/>
              <w:keepLines/>
              <w:pBdr>
                <w:top w:val="none" w:sz="0" w:space="4" w:color="auto"/>
              </w:pBdr>
              <w:spacing w:after="120"/>
              <w:rPr>
                <w:bCs/>
                <w:lang w:val="fr-CH"/>
              </w:rPr>
            </w:pPr>
            <w:hyperlink r:id="rId11" w:tgtFrame="_blank" w:history="1">
              <w:r w:rsidRPr="0044767E">
                <w:rPr>
                  <w:bCs/>
                  <w:color w:val="0000FF"/>
                  <w:u w:val="single"/>
                  <w:lang w:val="fr-CH"/>
                </w:rPr>
                <w:t>https://members.wto.org/crnattachments/2025/TBT/JPN/25_00994_00_e.pdf</w:t>
              </w:r>
            </w:hyperlink>
          </w:p>
        </w:tc>
      </w:tr>
    </w:tbl>
    <w:p w14:paraId="1EE12337" w14:textId="77777777" w:rsidR="00EE3A11" w:rsidRPr="0044767E" w:rsidRDefault="00EE3A11" w:rsidP="002F6A28">
      <w:pPr>
        <w:rPr>
          <w:lang w:val="fr-CH"/>
        </w:rPr>
      </w:pPr>
    </w:p>
    <w:sectPr w:rsidR="00EE3A11" w:rsidRPr="0044767E"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4E4C" w14:textId="77777777" w:rsidR="0044767E" w:rsidRDefault="0044767E">
      <w:r>
        <w:separator/>
      </w:r>
    </w:p>
  </w:endnote>
  <w:endnote w:type="continuationSeparator" w:id="0">
    <w:p w14:paraId="5E7FB091" w14:textId="77777777" w:rsidR="0044767E" w:rsidRDefault="00447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DA5F" w14:textId="77777777" w:rsidR="009239F7" w:rsidRPr="002F6A28" w:rsidRDefault="0044767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E33A" w14:textId="77777777" w:rsidR="009239F7" w:rsidRPr="002F6A28" w:rsidRDefault="0044767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D38E" w14:textId="77777777" w:rsidR="00EE3A11" w:rsidRPr="002F6A28" w:rsidRDefault="0044767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F39E1" w14:textId="77777777" w:rsidR="0044767E" w:rsidRDefault="0044767E">
      <w:r>
        <w:separator/>
      </w:r>
    </w:p>
  </w:footnote>
  <w:footnote w:type="continuationSeparator" w:id="0">
    <w:p w14:paraId="3183367E" w14:textId="77777777" w:rsidR="0044767E" w:rsidRDefault="00447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5AED" w14:textId="77777777" w:rsidR="009239F7" w:rsidRPr="002F6A28" w:rsidRDefault="0044767E" w:rsidP="009239F7">
    <w:pPr>
      <w:pStyle w:val="Header"/>
      <w:pBdr>
        <w:bottom w:val="single" w:sz="4" w:space="1" w:color="auto"/>
      </w:pBdr>
      <w:tabs>
        <w:tab w:val="clear" w:pos="4513"/>
        <w:tab w:val="clear" w:pos="9027"/>
      </w:tabs>
      <w:jc w:val="center"/>
    </w:pPr>
    <w:r w:rsidRPr="002F6A28">
      <w:t>tbtSymbol</w:t>
    </w:r>
  </w:p>
  <w:p w14:paraId="13ED31A8" w14:textId="77777777" w:rsidR="009239F7" w:rsidRPr="002F6A28" w:rsidRDefault="009239F7" w:rsidP="009239F7">
    <w:pPr>
      <w:pStyle w:val="Header"/>
      <w:pBdr>
        <w:bottom w:val="single" w:sz="4" w:space="1" w:color="auto"/>
      </w:pBdr>
      <w:tabs>
        <w:tab w:val="clear" w:pos="4513"/>
        <w:tab w:val="clear" w:pos="9027"/>
      </w:tabs>
      <w:jc w:val="center"/>
    </w:pPr>
  </w:p>
  <w:p w14:paraId="0D96C1AB" w14:textId="77777777" w:rsidR="009239F7" w:rsidRPr="002F6A28" w:rsidRDefault="0044767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B90631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75D5" w14:textId="77777777" w:rsidR="009239F7" w:rsidRPr="002F6A28" w:rsidRDefault="0044767E" w:rsidP="009239F7">
    <w:pPr>
      <w:pStyle w:val="Header"/>
      <w:pBdr>
        <w:bottom w:val="single" w:sz="4" w:space="1" w:color="auto"/>
      </w:pBdr>
      <w:tabs>
        <w:tab w:val="clear" w:pos="4513"/>
        <w:tab w:val="clear" w:pos="9027"/>
      </w:tabs>
      <w:jc w:val="center"/>
    </w:pPr>
    <w:bookmarkStart w:id="0" w:name="spsSymbolHeader"/>
    <w:r w:rsidRPr="002F6A28">
      <w:t>G/TBT/N/JPN/854</w:t>
    </w:r>
    <w:bookmarkEnd w:id="0"/>
  </w:p>
  <w:p w14:paraId="706F51D4" w14:textId="77777777" w:rsidR="009239F7" w:rsidRPr="002F6A28" w:rsidRDefault="009239F7" w:rsidP="009239F7">
    <w:pPr>
      <w:pStyle w:val="Header"/>
      <w:pBdr>
        <w:bottom w:val="single" w:sz="4" w:space="1" w:color="auto"/>
      </w:pBdr>
      <w:tabs>
        <w:tab w:val="clear" w:pos="4513"/>
        <w:tab w:val="clear" w:pos="9027"/>
      </w:tabs>
      <w:jc w:val="center"/>
    </w:pPr>
  </w:p>
  <w:p w14:paraId="79A32FF8" w14:textId="77777777" w:rsidR="009239F7" w:rsidRPr="002F6A28" w:rsidRDefault="0044767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47423F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27BC" w14:paraId="72B1B67A" w14:textId="77777777" w:rsidTr="008612A9">
      <w:trPr>
        <w:trHeight w:val="240"/>
        <w:jc w:val="center"/>
      </w:trPr>
      <w:tc>
        <w:tcPr>
          <w:tcW w:w="3794" w:type="dxa"/>
          <w:shd w:val="clear" w:color="auto" w:fill="FFFFFF"/>
          <w:tcMar>
            <w:left w:w="108" w:type="dxa"/>
            <w:right w:w="108" w:type="dxa"/>
          </w:tcMar>
          <w:vAlign w:val="center"/>
        </w:tcPr>
        <w:p w14:paraId="3C77535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8C618C9" w14:textId="77777777" w:rsidR="00ED54E0" w:rsidRPr="009239F7" w:rsidRDefault="00ED54E0" w:rsidP="00B801E9">
          <w:pPr>
            <w:jc w:val="right"/>
            <w:rPr>
              <w:b/>
              <w:color w:val="FF0000"/>
              <w:szCs w:val="16"/>
            </w:rPr>
          </w:pPr>
        </w:p>
      </w:tc>
    </w:tr>
    <w:bookmarkEnd w:id="1"/>
    <w:tr w:rsidR="00B127BC" w14:paraId="7283EEF9" w14:textId="77777777" w:rsidTr="008612A9">
      <w:trPr>
        <w:trHeight w:val="213"/>
        <w:jc w:val="center"/>
      </w:trPr>
      <w:tc>
        <w:tcPr>
          <w:tcW w:w="3794" w:type="dxa"/>
          <w:vMerge w:val="restart"/>
          <w:shd w:val="clear" w:color="auto" w:fill="FFFFFF"/>
          <w:tcMar>
            <w:left w:w="0" w:type="dxa"/>
            <w:right w:w="0" w:type="dxa"/>
          </w:tcMar>
        </w:tcPr>
        <w:p w14:paraId="26B24FE5" w14:textId="77777777" w:rsidR="00ED54E0" w:rsidRPr="009239F7" w:rsidRDefault="0044767E" w:rsidP="00B801E9">
          <w:pPr>
            <w:jc w:val="left"/>
          </w:pPr>
          <w:r>
            <w:rPr>
              <w:noProof/>
              <w:lang w:eastAsia="en-GB"/>
            </w:rPr>
            <w:drawing>
              <wp:inline distT="0" distB="0" distL="0" distR="0" wp14:anchorId="3DFA8A1D" wp14:editId="4F91482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448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1AFDB7C" w14:textId="77777777" w:rsidR="00ED54E0" w:rsidRPr="009239F7" w:rsidRDefault="00ED54E0" w:rsidP="00B801E9">
          <w:pPr>
            <w:jc w:val="right"/>
            <w:rPr>
              <w:b/>
              <w:szCs w:val="16"/>
            </w:rPr>
          </w:pPr>
        </w:p>
      </w:tc>
    </w:tr>
    <w:tr w:rsidR="00B127BC" w14:paraId="06E4108F" w14:textId="77777777" w:rsidTr="008612A9">
      <w:trPr>
        <w:trHeight w:val="868"/>
        <w:jc w:val="center"/>
      </w:trPr>
      <w:tc>
        <w:tcPr>
          <w:tcW w:w="3794" w:type="dxa"/>
          <w:vMerge/>
          <w:shd w:val="clear" w:color="auto" w:fill="FFFFFF"/>
          <w:tcMar>
            <w:left w:w="108" w:type="dxa"/>
            <w:right w:w="108" w:type="dxa"/>
          </w:tcMar>
        </w:tcPr>
        <w:p w14:paraId="4A73B8D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4882AF0" w14:textId="77777777" w:rsidR="009239F7" w:rsidRPr="002F6A28" w:rsidRDefault="0044767E" w:rsidP="00B801E9">
          <w:pPr>
            <w:jc w:val="right"/>
            <w:rPr>
              <w:b/>
              <w:szCs w:val="16"/>
            </w:rPr>
          </w:pPr>
          <w:bookmarkStart w:id="2" w:name="bmkSymbols"/>
          <w:r w:rsidRPr="002F6A28">
            <w:rPr>
              <w:b/>
              <w:szCs w:val="16"/>
            </w:rPr>
            <w:t>G/TBT/N/JPN/854</w:t>
          </w:r>
          <w:bookmarkEnd w:id="2"/>
        </w:p>
      </w:tc>
    </w:tr>
    <w:tr w:rsidR="00B127BC" w14:paraId="3D6DBC0C" w14:textId="77777777" w:rsidTr="008612A9">
      <w:trPr>
        <w:trHeight w:val="240"/>
        <w:jc w:val="center"/>
      </w:trPr>
      <w:tc>
        <w:tcPr>
          <w:tcW w:w="3794" w:type="dxa"/>
          <w:vMerge/>
          <w:shd w:val="clear" w:color="auto" w:fill="FFFFFF"/>
          <w:tcMar>
            <w:left w:w="108" w:type="dxa"/>
            <w:right w:w="108" w:type="dxa"/>
          </w:tcMar>
          <w:vAlign w:val="center"/>
        </w:tcPr>
        <w:p w14:paraId="765BE97B" w14:textId="77777777" w:rsidR="00ED54E0" w:rsidRPr="009239F7" w:rsidRDefault="00ED54E0" w:rsidP="00B801E9"/>
      </w:tc>
      <w:tc>
        <w:tcPr>
          <w:tcW w:w="5448" w:type="dxa"/>
          <w:gridSpan w:val="2"/>
          <w:shd w:val="clear" w:color="auto" w:fill="FFFFFF"/>
          <w:tcMar>
            <w:left w:w="108" w:type="dxa"/>
            <w:right w:w="108" w:type="dxa"/>
          </w:tcMar>
          <w:vAlign w:val="center"/>
        </w:tcPr>
        <w:p w14:paraId="3F1901FA" w14:textId="3160CCA9" w:rsidR="00ED54E0" w:rsidRPr="009239F7" w:rsidRDefault="0044767E" w:rsidP="00B801E9">
          <w:pPr>
            <w:jc w:val="right"/>
            <w:rPr>
              <w:szCs w:val="16"/>
            </w:rPr>
          </w:pPr>
          <w:bookmarkStart w:id="3" w:name="spsDateDistribution"/>
          <w:bookmarkStart w:id="4" w:name="bmkDate"/>
          <w:bookmarkEnd w:id="3"/>
          <w:bookmarkEnd w:id="4"/>
          <w:r>
            <w:rPr>
              <w:szCs w:val="16"/>
            </w:rPr>
            <w:t>29 January 2025</w:t>
          </w:r>
        </w:p>
      </w:tc>
    </w:tr>
    <w:tr w:rsidR="00B127BC" w14:paraId="4084CED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D3E53D" w14:textId="7A3ABE1D" w:rsidR="00ED54E0" w:rsidRPr="009239F7" w:rsidRDefault="0044767E" w:rsidP="0097650D">
          <w:pPr>
            <w:jc w:val="left"/>
            <w:rPr>
              <w:b/>
            </w:rPr>
          </w:pPr>
          <w:bookmarkStart w:id="5" w:name="bmkSerial"/>
          <w:r w:rsidRPr="002F6A28">
            <w:rPr>
              <w:color w:val="FF0000"/>
              <w:szCs w:val="16"/>
            </w:rPr>
            <w:t>(</w:t>
          </w:r>
          <w:bookmarkStart w:id="6" w:name="spsSerialNumber"/>
          <w:bookmarkEnd w:id="6"/>
          <w:r>
            <w:rPr>
              <w:color w:val="FF0000"/>
              <w:szCs w:val="16"/>
            </w:rPr>
            <w:t>25-0705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D0E1693" w14:textId="77777777" w:rsidR="00ED54E0" w:rsidRPr="009239F7" w:rsidRDefault="0044767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127BC" w14:paraId="7CFF6B6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1FF9B85" w14:textId="77777777" w:rsidR="00ED54E0" w:rsidRPr="009239F7" w:rsidRDefault="0044767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5FE0481" w14:textId="77777777" w:rsidR="00ED54E0" w:rsidRPr="002F6A28" w:rsidRDefault="0044767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DC8448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D6CA438">
      <w:start w:val="1"/>
      <w:numFmt w:val="decimal"/>
      <w:pStyle w:val="SummaryText"/>
      <w:lvlText w:val="%1."/>
      <w:lvlJc w:val="left"/>
      <w:pPr>
        <w:ind w:left="360" w:hanging="360"/>
      </w:pPr>
    </w:lvl>
    <w:lvl w:ilvl="1" w:tplc="9796BA5E" w:tentative="1">
      <w:start w:val="1"/>
      <w:numFmt w:val="lowerLetter"/>
      <w:lvlText w:val="%2."/>
      <w:lvlJc w:val="left"/>
      <w:pPr>
        <w:ind w:left="1080" w:hanging="360"/>
      </w:pPr>
    </w:lvl>
    <w:lvl w:ilvl="2" w:tplc="33D60A92" w:tentative="1">
      <w:start w:val="1"/>
      <w:numFmt w:val="lowerRoman"/>
      <w:lvlText w:val="%3."/>
      <w:lvlJc w:val="right"/>
      <w:pPr>
        <w:ind w:left="1800" w:hanging="180"/>
      </w:pPr>
    </w:lvl>
    <w:lvl w:ilvl="3" w:tplc="F1F2783A" w:tentative="1">
      <w:start w:val="1"/>
      <w:numFmt w:val="decimal"/>
      <w:lvlText w:val="%4."/>
      <w:lvlJc w:val="left"/>
      <w:pPr>
        <w:ind w:left="2520" w:hanging="360"/>
      </w:pPr>
    </w:lvl>
    <w:lvl w:ilvl="4" w:tplc="C0B2E538" w:tentative="1">
      <w:start w:val="1"/>
      <w:numFmt w:val="lowerLetter"/>
      <w:lvlText w:val="%5."/>
      <w:lvlJc w:val="left"/>
      <w:pPr>
        <w:ind w:left="3240" w:hanging="360"/>
      </w:pPr>
    </w:lvl>
    <w:lvl w:ilvl="5" w:tplc="2722BB5A" w:tentative="1">
      <w:start w:val="1"/>
      <w:numFmt w:val="lowerRoman"/>
      <w:lvlText w:val="%6."/>
      <w:lvlJc w:val="right"/>
      <w:pPr>
        <w:ind w:left="3960" w:hanging="180"/>
      </w:pPr>
    </w:lvl>
    <w:lvl w:ilvl="6" w:tplc="1C844380" w:tentative="1">
      <w:start w:val="1"/>
      <w:numFmt w:val="decimal"/>
      <w:lvlText w:val="%7."/>
      <w:lvlJc w:val="left"/>
      <w:pPr>
        <w:ind w:left="4680" w:hanging="360"/>
      </w:pPr>
    </w:lvl>
    <w:lvl w:ilvl="7" w:tplc="06DC771C" w:tentative="1">
      <w:start w:val="1"/>
      <w:numFmt w:val="lowerLetter"/>
      <w:lvlText w:val="%8."/>
      <w:lvlJc w:val="left"/>
      <w:pPr>
        <w:ind w:left="5400" w:hanging="360"/>
      </w:pPr>
    </w:lvl>
    <w:lvl w:ilvl="8" w:tplc="F8DA659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BFBE7B02">
      <w:start w:val="1"/>
      <w:numFmt w:val="bullet"/>
      <w:lvlText w:val=""/>
      <w:lvlJc w:val="left"/>
      <w:pPr>
        <w:ind w:left="720" w:hanging="360"/>
      </w:pPr>
      <w:rPr>
        <w:rFonts w:ascii="Symbol" w:hAnsi="Symbol"/>
      </w:rPr>
    </w:lvl>
    <w:lvl w:ilvl="1" w:tplc="73889D38">
      <w:start w:val="1"/>
      <w:numFmt w:val="bullet"/>
      <w:lvlText w:val="o"/>
      <w:lvlJc w:val="left"/>
      <w:pPr>
        <w:tabs>
          <w:tab w:val="num" w:pos="1440"/>
        </w:tabs>
        <w:ind w:left="1440" w:hanging="360"/>
      </w:pPr>
      <w:rPr>
        <w:rFonts w:ascii="Courier New" w:hAnsi="Courier New"/>
      </w:rPr>
    </w:lvl>
    <w:lvl w:ilvl="2" w:tplc="D9A4F178">
      <w:start w:val="1"/>
      <w:numFmt w:val="bullet"/>
      <w:lvlText w:val=""/>
      <w:lvlJc w:val="left"/>
      <w:pPr>
        <w:tabs>
          <w:tab w:val="num" w:pos="2160"/>
        </w:tabs>
        <w:ind w:left="2160" w:hanging="360"/>
      </w:pPr>
      <w:rPr>
        <w:rFonts w:ascii="Wingdings" w:hAnsi="Wingdings"/>
      </w:rPr>
    </w:lvl>
    <w:lvl w:ilvl="3" w:tplc="29C85392">
      <w:start w:val="1"/>
      <w:numFmt w:val="bullet"/>
      <w:lvlText w:val=""/>
      <w:lvlJc w:val="left"/>
      <w:pPr>
        <w:tabs>
          <w:tab w:val="num" w:pos="2880"/>
        </w:tabs>
        <w:ind w:left="2880" w:hanging="360"/>
      </w:pPr>
      <w:rPr>
        <w:rFonts w:ascii="Symbol" w:hAnsi="Symbol"/>
      </w:rPr>
    </w:lvl>
    <w:lvl w:ilvl="4" w:tplc="616A99DA">
      <w:start w:val="1"/>
      <w:numFmt w:val="bullet"/>
      <w:lvlText w:val="o"/>
      <w:lvlJc w:val="left"/>
      <w:pPr>
        <w:tabs>
          <w:tab w:val="num" w:pos="3600"/>
        </w:tabs>
        <w:ind w:left="3600" w:hanging="360"/>
      </w:pPr>
      <w:rPr>
        <w:rFonts w:ascii="Courier New" w:hAnsi="Courier New"/>
      </w:rPr>
    </w:lvl>
    <w:lvl w:ilvl="5" w:tplc="B642A004">
      <w:start w:val="1"/>
      <w:numFmt w:val="bullet"/>
      <w:lvlText w:val=""/>
      <w:lvlJc w:val="left"/>
      <w:pPr>
        <w:tabs>
          <w:tab w:val="num" w:pos="4320"/>
        </w:tabs>
        <w:ind w:left="4320" w:hanging="360"/>
      </w:pPr>
      <w:rPr>
        <w:rFonts w:ascii="Wingdings" w:hAnsi="Wingdings"/>
      </w:rPr>
    </w:lvl>
    <w:lvl w:ilvl="6" w:tplc="3698DE4A">
      <w:start w:val="1"/>
      <w:numFmt w:val="bullet"/>
      <w:lvlText w:val=""/>
      <w:lvlJc w:val="left"/>
      <w:pPr>
        <w:tabs>
          <w:tab w:val="num" w:pos="5040"/>
        </w:tabs>
        <w:ind w:left="5040" w:hanging="360"/>
      </w:pPr>
      <w:rPr>
        <w:rFonts w:ascii="Symbol" w:hAnsi="Symbol"/>
      </w:rPr>
    </w:lvl>
    <w:lvl w:ilvl="7" w:tplc="79B0B920">
      <w:start w:val="1"/>
      <w:numFmt w:val="bullet"/>
      <w:lvlText w:val="o"/>
      <w:lvlJc w:val="left"/>
      <w:pPr>
        <w:tabs>
          <w:tab w:val="num" w:pos="5760"/>
        </w:tabs>
        <w:ind w:left="5760" w:hanging="360"/>
      </w:pPr>
      <w:rPr>
        <w:rFonts w:ascii="Courier New" w:hAnsi="Courier New"/>
      </w:rPr>
    </w:lvl>
    <w:lvl w:ilvl="8" w:tplc="7728974C">
      <w:start w:val="1"/>
      <w:numFmt w:val="bullet"/>
      <w:lvlText w:val=""/>
      <w:lvlJc w:val="left"/>
      <w:pPr>
        <w:tabs>
          <w:tab w:val="num" w:pos="6480"/>
        </w:tabs>
        <w:ind w:left="6480" w:hanging="360"/>
      </w:pPr>
      <w:rPr>
        <w:rFonts w:ascii="Wingdings" w:hAnsi="Wingdings"/>
      </w:rPr>
    </w:lvl>
  </w:abstractNum>
  <w:num w:numId="1" w16cid:durableId="79915931">
    <w:abstractNumId w:val="9"/>
  </w:num>
  <w:num w:numId="2" w16cid:durableId="1683848439">
    <w:abstractNumId w:val="7"/>
  </w:num>
  <w:num w:numId="3" w16cid:durableId="1358695338">
    <w:abstractNumId w:val="6"/>
  </w:num>
  <w:num w:numId="4" w16cid:durableId="1191263061">
    <w:abstractNumId w:val="5"/>
  </w:num>
  <w:num w:numId="5" w16cid:durableId="375349741">
    <w:abstractNumId w:val="4"/>
  </w:num>
  <w:num w:numId="6" w16cid:durableId="1885675255">
    <w:abstractNumId w:val="12"/>
  </w:num>
  <w:num w:numId="7" w16cid:durableId="909539894">
    <w:abstractNumId w:val="11"/>
  </w:num>
  <w:num w:numId="8" w16cid:durableId="1515652716">
    <w:abstractNumId w:val="10"/>
  </w:num>
  <w:num w:numId="9" w16cid:durableId="997656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613989">
    <w:abstractNumId w:val="13"/>
  </w:num>
  <w:num w:numId="11" w16cid:durableId="1571693023">
    <w:abstractNumId w:val="8"/>
  </w:num>
  <w:num w:numId="12" w16cid:durableId="1262687019">
    <w:abstractNumId w:val="3"/>
  </w:num>
  <w:num w:numId="13" w16cid:durableId="381753047">
    <w:abstractNumId w:val="2"/>
  </w:num>
  <w:num w:numId="14" w16cid:durableId="959653572">
    <w:abstractNumId w:val="1"/>
  </w:num>
  <w:num w:numId="15" w16cid:durableId="1412652525">
    <w:abstractNumId w:val="0"/>
  </w:num>
  <w:num w:numId="16" w16cid:durableId="823862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767E"/>
    <w:rsid w:val="00467032"/>
    <w:rsid w:val="0046754A"/>
    <w:rsid w:val="00473B57"/>
    <w:rsid w:val="0048173D"/>
    <w:rsid w:val="004A23F8"/>
    <w:rsid w:val="004C27A4"/>
    <w:rsid w:val="004E395B"/>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7ACA"/>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27BC"/>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05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F77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JPN/25_00994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nquiry@mofa.go.j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laws.e-gov.go.jp/document?lawid=427M6000000201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46F951B-7B14-4025-8E81-66CCD1D6034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349</Words>
  <Characters>2074</Characters>
  <Application>Microsoft Office Word</Application>
  <DocSecurity>0</DocSecurity>
  <Lines>55</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2025-01-29T15:50:00Z</dcterms:created>
  <dcterms:modified xsi:type="dcterms:W3CDTF">2025-01-29T16:41:00Z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