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ECAC1" w14:textId="77777777" w:rsidR="002D78C9" w:rsidRPr="001701C8" w:rsidRDefault="0019298D" w:rsidP="00DD3DD7">
      <w:pPr>
        <w:pStyle w:val="Title"/>
      </w:pPr>
      <w:r w:rsidRPr="001701C8">
        <w:t>NOTIFICATION</w:t>
      </w:r>
    </w:p>
    <w:p w14:paraId="6EE5039C" w14:textId="77777777" w:rsidR="002F663C" w:rsidRPr="001701C8" w:rsidRDefault="0019298D" w:rsidP="00DD3DD7">
      <w:pPr>
        <w:pStyle w:val="Title3"/>
      </w:pPr>
      <w:r w:rsidRPr="001701C8">
        <w:t>Addendum</w:t>
      </w:r>
    </w:p>
    <w:p w14:paraId="62C86C09" w14:textId="77777777" w:rsidR="002F663C" w:rsidRPr="001701C8" w:rsidRDefault="0019298D" w:rsidP="001E2E4A">
      <w:pPr>
        <w:rPr>
          <w:rFonts w:eastAsia="Calibri" w:cs="Times New Roman"/>
        </w:rPr>
      </w:pPr>
      <w:r w:rsidRPr="001701C8">
        <w:rPr>
          <w:rFonts w:eastAsia="Calibri" w:cs="Times New Roman"/>
        </w:rPr>
        <w:t xml:space="preserve">The following communication, dated 28 January 2025, is being circulated at the request of the delegation of the </w:t>
      </w:r>
      <w:r w:rsidRPr="001701C8">
        <w:rPr>
          <w:rFonts w:eastAsia="Calibri" w:cs="Times New Roman"/>
          <w:u w:val="single"/>
        </w:rPr>
        <w:t>United States of America</w:t>
      </w:r>
      <w:r w:rsidRPr="001701C8">
        <w:rPr>
          <w:rFonts w:eastAsia="Calibri" w:cs="Times New Roman"/>
        </w:rPr>
        <w:t>.</w:t>
      </w:r>
    </w:p>
    <w:p w14:paraId="3DE5728E" w14:textId="77777777" w:rsidR="001E2E4A" w:rsidRPr="001701C8" w:rsidRDefault="001E2E4A" w:rsidP="001E2E4A">
      <w:pPr>
        <w:rPr>
          <w:rFonts w:eastAsia="Calibri" w:cs="Times New Roman"/>
        </w:rPr>
      </w:pPr>
    </w:p>
    <w:p w14:paraId="266890E6" w14:textId="77777777" w:rsidR="002F663C" w:rsidRPr="001701C8" w:rsidRDefault="0019298D" w:rsidP="002F663C">
      <w:pPr>
        <w:jc w:val="center"/>
        <w:rPr>
          <w:rFonts w:eastAsia="Calibri" w:cs="Times New Roman"/>
          <w:b/>
        </w:rPr>
      </w:pPr>
      <w:r w:rsidRPr="001701C8">
        <w:rPr>
          <w:rFonts w:eastAsia="Calibri" w:cs="Times New Roman"/>
          <w:b/>
        </w:rPr>
        <w:t>_______________</w:t>
      </w:r>
    </w:p>
    <w:p w14:paraId="148B7CD5" w14:textId="77777777" w:rsidR="002F663C" w:rsidRPr="001701C8" w:rsidRDefault="002F663C" w:rsidP="002F663C">
      <w:pPr>
        <w:rPr>
          <w:rFonts w:eastAsia="Calibri" w:cs="Times New Roman"/>
        </w:rPr>
      </w:pPr>
    </w:p>
    <w:p w14:paraId="4640B079" w14:textId="77777777" w:rsidR="00C14444" w:rsidRPr="001701C8" w:rsidRDefault="00C14444" w:rsidP="002F663C">
      <w:pPr>
        <w:rPr>
          <w:rFonts w:eastAsia="Calibri" w:cs="Times New Roman"/>
        </w:rPr>
      </w:pPr>
    </w:p>
    <w:p w14:paraId="3ABEFB88" w14:textId="77777777" w:rsidR="002F663C" w:rsidRPr="001701C8" w:rsidRDefault="0019298D" w:rsidP="002F663C">
      <w:pPr>
        <w:spacing w:after="120"/>
        <w:rPr>
          <w:rFonts w:eastAsia="Calibri" w:cs="Times New Roman"/>
          <w:b/>
          <w:szCs w:val="18"/>
        </w:rPr>
      </w:pPr>
      <w:r w:rsidRPr="001701C8">
        <w:rPr>
          <w:rFonts w:eastAsia="Calibri" w:cs="Times New Roman"/>
          <w:b/>
          <w:szCs w:val="18"/>
        </w:rPr>
        <w:t>Title:</w:t>
      </w:r>
      <w:r w:rsidRPr="001701C8">
        <w:rPr>
          <w:rFonts w:eastAsia="Calibri" w:cs="Times New Roman"/>
          <w:bCs/>
          <w:szCs w:val="18"/>
        </w:rPr>
        <w:t xml:space="preserve"> Nonprescription Drug Product With an Additional Condition for Nonprescription Use</w:t>
      </w:r>
    </w:p>
    <w:p w14:paraId="4BC4679F" w14:textId="77777777" w:rsidR="002F663C" w:rsidRPr="001701C8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F2312" w:rsidRPr="001701C8" w14:paraId="41DD012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8C82916" w14:textId="77777777" w:rsidR="002F663C" w:rsidRPr="001701C8" w:rsidRDefault="0019298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1701C8">
              <w:rPr>
                <w:rFonts w:eastAsia="Calibri" w:cs="Times New Roman"/>
                <w:b/>
              </w:rPr>
              <w:t>Reason for Addendum:</w:t>
            </w:r>
          </w:p>
        </w:tc>
      </w:tr>
      <w:tr w:rsidR="004F2312" w:rsidRPr="001701C8" w14:paraId="100F6F9B" w14:textId="77777777" w:rsidTr="00E9471B">
        <w:tc>
          <w:tcPr>
            <w:tcW w:w="851" w:type="dxa"/>
            <w:shd w:val="clear" w:color="auto" w:fill="auto"/>
          </w:tcPr>
          <w:p w14:paraId="56828FBC" w14:textId="77777777" w:rsidR="002F663C" w:rsidRPr="001701C8" w:rsidRDefault="001929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1701C8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D0F337" w14:textId="77777777" w:rsidR="002F663C" w:rsidRPr="001701C8" w:rsidRDefault="0019298D" w:rsidP="00EB7B40">
            <w:pPr>
              <w:spacing w:before="60" w:after="6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>Comment period changed - date:</w:t>
            </w:r>
            <w:r w:rsidR="001642F0" w:rsidRPr="001701C8">
              <w:rPr>
                <w:rFonts w:eastAsia="Calibri" w:cs="Times New Roman"/>
              </w:rPr>
              <w:t xml:space="preserve"> </w:t>
            </w:r>
          </w:p>
        </w:tc>
      </w:tr>
      <w:tr w:rsidR="004F2312" w:rsidRPr="001701C8" w14:paraId="0A6A5320" w14:textId="77777777" w:rsidTr="00E9471B">
        <w:tc>
          <w:tcPr>
            <w:tcW w:w="851" w:type="dxa"/>
            <w:shd w:val="clear" w:color="auto" w:fill="auto"/>
          </w:tcPr>
          <w:p w14:paraId="3B3952FE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701C8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31B144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 xml:space="preserve">Notified measure adopted - date: </w:t>
            </w:r>
          </w:p>
        </w:tc>
      </w:tr>
      <w:tr w:rsidR="004F2312" w:rsidRPr="001701C8" w14:paraId="07A00D5B" w14:textId="77777777" w:rsidTr="00E9471B">
        <w:tc>
          <w:tcPr>
            <w:tcW w:w="851" w:type="dxa"/>
            <w:shd w:val="clear" w:color="auto" w:fill="auto"/>
          </w:tcPr>
          <w:p w14:paraId="2C03A8CD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701C8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6F8077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 xml:space="preserve">Notified measure published - date: </w:t>
            </w:r>
          </w:p>
        </w:tc>
      </w:tr>
      <w:tr w:rsidR="004F2312" w:rsidRPr="001701C8" w14:paraId="78C53BB4" w14:textId="77777777" w:rsidTr="00E9471B">
        <w:tc>
          <w:tcPr>
            <w:tcW w:w="851" w:type="dxa"/>
            <w:shd w:val="clear" w:color="auto" w:fill="auto"/>
          </w:tcPr>
          <w:p w14:paraId="222D1169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701C8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601A936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>Notified measure enters into force - date: 21 March 2025; The effective date for the final rule published 26 December 2024, (89 FR 105288), is delayed until 21 March 2025.</w:t>
            </w:r>
          </w:p>
        </w:tc>
      </w:tr>
      <w:tr w:rsidR="004F2312" w:rsidRPr="001701C8" w14:paraId="1CC1EDEE" w14:textId="77777777" w:rsidTr="00E9471B">
        <w:tc>
          <w:tcPr>
            <w:tcW w:w="851" w:type="dxa"/>
            <w:shd w:val="clear" w:color="auto" w:fill="auto"/>
          </w:tcPr>
          <w:p w14:paraId="41906658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701C8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BB324D8" w14:textId="77777777" w:rsidR="002F663C" w:rsidRPr="001701C8" w:rsidRDefault="0019298D" w:rsidP="00EB7B40">
            <w:pPr>
              <w:spacing w:before="60" w:after="12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>Text of final measure available from</w:t>
            </w:r>
            <w:bookmarkStart w:id="1" w:name="_Ref40866877"/>
            <w:r w:rsidRPr="001701C8"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1701C8">
              <w:rPr>
                <w:rFonts w:eastAsia="Calibri" w:cs="Times New Roman"/>
              </w:rPr>
              <w:t xml:space="preserve">: </w:t>
            </w:r>
          </w:p>
          <w:p w14:paraId="02995B5F" w14:textId="77777777" w:rsidR="002F663C" w:rsidRPr="001701C8" w:rsidRDefault="002F663C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1701C8">
                <w:rPr>
                  <w:rFonts w:eastAsia="Calibri" w:cs="Times New Roman"/>
                  <w:color w:val="0000FF"/>
                  <w:u w:val="single"/>
                </w:rPr>
                <w:t>https://www.govinfo.gov/content/pkg/FR-2024-12-26/html/2024-30261.htm</w:t>
              </w:r>
            </w:hyperlink>
          </w:p>
          <w:p w14:paraId="50530A60" w14:textId="77777777" w:rsidR="002F663C" w:rsidRPr="001701C8" w:rsidRDefault="002F663C" w:rsidP="00EB7B40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1701C8">
                <w:rPr>
                  <w:rFonts w:eastAsia="Calibri" w:cs="Times New Roman"/>
                  <w:color w:val="0000FF"/>
                  <w:u w:val="single"/>
                </w:rPr>
                <w:t>https://www.govinfo.gov/content/pkg/FR-2024-12-26/pdf/2024-30261.pdf</w:t>
              </w:r>
            </w:hyperlink>
          </w:p>
        </w:tc>
      </w:tr>
      <w:tr w:rsidR="004F2312" w:rsidRPr="001701C8" w14:paraId="2BA5B942" w14:textId="77777777" w:rsidTr="00E9471B">
        <w:tc>
          <w:tcPr>
            <w:tcW w:w="851" w:type="dxa"/>
            <w:shd w:val="clear" w:color="auto" w:fill="auto"/>
          </w:tcPr>
          <w:p w14:paraId="56D180E7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701C8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4AF5A9" w14:textId="77777777" w:rsidR="002F663C" w:rsidRPr="001701C8" w:rsidRDefault="0019298D" w:rsidP="00EB7B40">
            <w:pPr>
              <w:spacing w:before="60" w:after="6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 xml:space="preserve">Notified measure withdrawn or revoked - date: </w:t>
            </w:r>
          </w:p>
          <w:p w14:paraId="5CBF22C5" w14:textId="77777777" w:rsidR="002F663C" w:rsidRPr="001701C8" w:rsidRDefault="0019298D" w:rsidP="00EB7B40">
            <w:pPr>
              <w:spacing w:before="60" w:after="6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>Relevant symbol if measure re-notified:</w:t>
            </w:r>
            <w:r w:rsidR="00467A46" w:rsidRPr="001701C8">
              <w:rPr>
                <w:rFonts w:eastAsia="Calibri" w:cs="Times New Roman"/>
              </w:rPr>
              <w:t xml:space="preserve"> </w:t>
            </w:r>
          </w:p>
        </w:tc>
      </w:tr>
      <w:tr w:rsidR="004F2312" w:rsidRPr="001701C8" w14:paraId="03F7D605" w14:textId="77777777" w:rsidTr="00E9471B">
        <w:tc>
          <w:tcPr>
            <w:tcW w:w="851" w:type="dxa"/>
            <w:shd w:val="clear" w:color="auto" w:fill="auto"/>
          </w:tcPr>
          <w:p w14:paraId="0FC0DCB7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701C8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4E013BF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>Content or scope of notified measure changed</w:t>
            </w:r>
            <w:r w:rsidR="00917235" w:rsidRPr="001701C8">
              <w:rPr>
                <w:rFonts w:eastAsia="Calibri" w:cs="Times New Roman"/>
              </w:rPr>
              <w:t xml:space="preserve"> and text available from</w:t>
            </w:r>
            <w:r w:rsidR="00917235" w:rsidRPr="001701C8">
              <w:rPr>
                <w:rFonts w:eastAsia="Calibri" w:cs="Times New Roman"/>
                <w:vertAlign w:val="superscript"/>
              </w:rPr>
              <w:t>1</w:t>
            </w:r>
            <w:r w:rsidR="00082727" w:rsidRPr="001701C8">
              <w:rPr>
                <w:rFonts w:eastAsia="Calibri" w:cs="Times New Roman"/>
              </w:rPr>
              <w:t xml:space="preserve">: </w:t>
            </w:r>
          </w:p>
          <w:p w14:paraId="53627A3A" w14:textId="77777777" w:rsidR="002F663C" w:rsidRPr="001701C8" w:rsidRDefault="0019298D" w:rsidP="00C14444">
            <w:pPr>
              <w:spacing w:before="60" w:after="6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>New deadline for comments (if applicable):</w:t>
            </w:r>
            <w:r w:rsidR="00467A46" w:rsidRPr="001701C8">
              <w:rPr>
                <w:rFonts w:eastAsia="Calibri" w:cs="Times New Roman"/>
              </w:rPr>
              <w:t xml:space="preserve"> </w:t>
            </w:r>
          </w:p>
        </w:tc>
      </w:tr>
      <w:tr w:rsidR="004F2312" w:rsidRPr="001701C8" w14:paraId="5F38C17F" w14:textId="77777777" w:rsidTr="00E9471B">
        <w:tc>
          <w:tcPr>
            <w:tcW w:w="851" w:type="dxa"/>
            <w:shd w:val="clear" w:color="auto" w:fill="auto"/>
          </w:tcPr>
          <w:p w14:paraId="55DA3437" w14:textId="77777777" w:rsidR="002F663C" w:rsidRPr="001701C8" w:rsidRDefault="001929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1701C8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F11F6E0" w14:textId="77777777" w:rsidR="002F663C" w:rsidRPr="001701C8" w:rsidRDefault="0019298D" w:rsidP="00D95F69">
            <w:pPr>
              <w:spacing w:before="60" w:after="6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>Interpretive guidance issued and text available from</w:t>
            </w:r>
            <w:r w:rsidR="00370A55" w:rsidRPr="001701C8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1701C8">
              <w:rPr>
                <w:rFonts w:eastAsia="Calibri" w:cs="Times New Roman"/>
                <w:vertAlign w:val="superscript"/>
              </w:rPr>
              <w:instrText xml:space="preserve"> NOTEREF _Ref40866877 \h  \* MERGEFORMAT </w:instrText>
            </w:r>
            <w:r w:rsidR="00370A55" w:rsidRPr="001701C8">
              <w:rPr>
                <w:rFonts w:eastAsia="Calibri" w:cs="Times New Roman"/>
                <w:vertAlign w:val="superscript"/>
              </w:rPr>
            </w:r>
            <w:r w:rsidR="00370A55" w:rsidRPr="001701C8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1701C8">
              <w:rPr>
                <w:rFonts w:eastAsia="Calibri" w:cs="Times New Roman"/>
                <w:vertAlign w:val="superscript"/>
              </w:rPr>
              <w:t>1</w:t>
            </w:r>
            <w:r w:rsidR="00370A55" w:rsidRPr="001701C8">
              <w:rPr>
                <w:rFonts w:eastAsia="Calibri" w:cs="Times New Roman"/>
                <w:vertAlign w:val="superscript"/>
              </w:rPr>
              <w:fldChar w:fldCharType="end"/>
            </w:r>
            <w:r w:rsidRPr="001701C8">
              <w:rPr>
                <w:rFonts w:eastAsia="Calibri" w:cs="Times New Roman"/>
              </w:rPr>
              <w:t>:</w:t>
            </w:r>
            <w:r w:rsidRPr="001701C8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F2312" w:rsidRPr="001701C8" w14:paraId="51EFB58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F6401FA" w14:textId="77777777" w:rsidR="002F663C" w:rsidRPr="001701C8" w:rsidRDefault="001929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1701C8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AAC8951" w14:textId="77777777" w:rsidR="002F663C" w:rsidRPr="001701C8" w:rsidRDefault="0019298D" w:rsidP="00EB7B40">
            <w:pPr>
              <w:spacing w:before="60" w:after="12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>Other:</w:t>
            </w:r>
            <w:r w:rsidR="00467A46" w:rsidRPr="001701C8">
              <w:rPr>
                <w:rFonts w:eastAsia="Calibri" w:cs="Times New Roman"/>
              </w:rPr>
              <w:t xml:space="preserve"> </w:t>
            </w:r>
          </w:p>
          <w:p w14:paraId="281CDCCB" w14:textId="77777777" w:rsidR="00467A46" w:rsidRPr="001701C8" w:rsidRDefault="0019298D" w:rsidP="00EB7B40">
            <w:pPr>
              <w:spacing w:before="120" w:after="120"/>
              <w:rPr>
                <w:rFonts w:eastAsia="Calibri" w:cs="Times New Roman"/>
              </w:rPr>
            </w:pPr>
            <w:r w:rsidRPr="001701C8">
              <w:rPr>
                <w:rFonts w:eastAsia="Calibri" w:cs="Times New Roman"/>
              </w:rPr>
              <w:t>The effective date for the final rule published 26 December 2024, (89 FR 105288), is delayed until 21 March 2025.</w:t>
            </w:r>
          </w:p>
          <w:p w14:paraId="764F0E97" w14:textId="77777777" w:rsidR="00467A46" w:rsidRPr="001701C8" w:rsidRDefault="00467A46" w:rsidP="00EB7B40">
            <w:pPr>
              <w:spacing w:before="120" w:after="120"/>
              <w:rPr>
                <w:rFonts w:eastAsia="Calibri" w:cs="Times New Roman"/>
              </w:rPr>
            </w:pPr>
            <w:hyperlink r:id="rId11" w:tgtFrame="_blank" w:history="1">
              <w:r w:rsidRPr="001701C8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https://members.wto.org/crnattachments/2025/TBT/USA/25_00971_00_e.pdf</w:t>
              </w:r>
            </w:hyperlink>
          </w:p>
        </w:tc>
      </w:tr>
      <w:bookmarkEnd w:id="0"/>
    </w:tbl>
    <w:p w14:paraId="74150EC8" w14:textId="77777777" w:rsidR="002F663C" w:rsidRPr="001701C8" w:rsidRDefault="002F663C" w:rsidP="002F663C">
      <w:pPr>
        <w:jc w:val="left"/>
        <w:rPr>
          <w:rFonts w:eastAsia="Calibri" w:cs="Times New Roman"/>
          <w:highlight w:val="yellow"/>
        </w:rPr>
      </w:pPr>
    </w:p>
    <w:p w14:paraId="66E4F4B5" w14:textId="77777777" w:rsidR="003971FF" w:rsidRPr="001701C8" w:rsidRDefault="0019298D" w:rsidP="00B16ACF">
      <w:pPr>
        <w:spacing w:after="120"/>
        <w:rPr>
          <w:rFonts w:eastAsia="Calibri" w:cs="Times New Roman"/>
          <w:bCs/>
          <w:highlight w:val="yellow"/>
        </w:rPr>
      </w:pPr>
      <w:r w:rsidRPr="001701C8">
        <w:rPr>
          <w:rFonts w:eastAsia="Calibri" w:cs="Times New Roman"/>
          <w:b/>
          <w:szCs w:val="18"/>
        </w:rPr>
        <w:t>Description:</w:t>
      </w:r>
      <w:r w:rsidRPr="001701C8">
        <w:rPr>
          <w:rFonts w:eastAsia="Calibri" w:cs="Times New Roman"/>
          <w:szCs w:val="18"/>
        </w:rPr>
        <w:t xml:space="preserve"> In accordance with the memorandum of 20 January 2025, from the President, entitled ''Regulatory Freeze Pending Review,'' the effective date of the </w:t>
      </w:r>
      <w:hyperlink r:id="rId12" w:history="1">
        <w:r w:rsidR="003971FF" w:rsidRPr="001701C8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1701C8">
        <w:rPr>
          <w:rFonts w:eastAsia="Calibri" w:cs="Times New Roman"/>
          <w:szCs w:val="18"/>
        </w:rPr>
        <w:t xml:space="preserve">, (notified as </w:t>
      </w:r>
      <w:hyperlink r:id="rId13" w:history="1">
        <w:r w:rsidR="003971FF" w:rsidRPr="001701C8">
          <w:rPr>
            <w:rFonts w:eastAsia="Calibri" w:cs="Times New Roman"/>
            <w:color w:val="0000FF"/>
            <w:szCs w:val="18"/>
            <w:u w:val="single"/>
          </w:rPr>
          <w:t>G/TBT/N/USA/1889/Add.2</w:t>
        </w:r>
      </w:hyperlink>
      <w:r w:rsidRPr="001701C8">
        <w:rPr>
          <w:rFonts w:eastAsia="Calibri" w:cs="Times New Roman"/>
          <w:szCs w:val="18"/>
        </w:rPr>
        <w:t>) entitled Nonprescription Drug Product With an Additional Condition for Nonprescription Use,'' (ACNU) is delayed until 21 March 2025.</w:t>
      </w:r>
    </w:p>
    <w:p w14:paraId="788CACE0" w14:textId="77777777" w:rsidR="008B40FD" w:rsidRPr="001701C8" w:rsidRDefault="0019298D" w:rsidP="00B16ACF">
      <w:pPr>
        <w:spacing w:before="120" w:after="120"/>
        <w:rPr>
          <w:rFonts w:eastAsia="Calibri" w:cs="Times New Roman"/>
          <w:szCs w:val="18"/>
        </w:rPr>
      </w:pPr>
      <w:r w:rsidRPr="001701C8">
        <w:rPr>
          <w:rFonts w:eastAsia="Calibri" w:cs="Times New Roman"/>
          <w:szCs w:val="18"/>
        </w:rPr>
        <w:t>The effective date for the final rule published 26 December 2024, (</w:t>
      </w:r>
      <w:hyperlink r:id="rId14" w:history="1">
        <w:r w:rsidR="008B40FD" w:rsidRPr="001701C8">
          <w:rPr>
            <w:rFonts w:eastAsia="Calibri" w:cs="Times New Roman"/>
            <w:color w:val="0000FF"/>
            <w:szCs w:val="18"/>
            <w:u w:val="single"/>
          </w:rPr>
          <w:t>89 FR 105288</w:t>
        </w:r>
      </w:hyperlink>
      <w:r w:rsidRPr="001701C8">
        <w:rPr>
          <w:rFonts w:eastAsia="Calibri" w:cs="Times New Roman"/>
          <w:szCs w:val="18"/>
        </w:rPr>
        <w:t>), is delayed until 21 March 2025.</w:t>
      </w:r>
    </w:p>
    <w:p w14:paraId="47D10782" w14:textId="77777777" w:rsidR="008B40FD" w:rsidRPr="001701C8" w:rsidRDefault="0019298D" w:rsidP="00B16ACF">
      <w:pPr>
        <w:spacing w:before="120" w:after="120"/>
        <w:rPr>
          <w:rFonts w:eastAsia="Calibri" w:cs="Times New Roman"/>
          <w:szCs w:val="18"/>
        </w:rPr>
      </w:pPr>
      <w:r w:rsidRPr="001701C8">
        <w:rPr>
          <w:rFonts w:eastAsia="Calibri" w:cs="Times New Roman"/>
          <w:szCs w:val="18"/>
        </w:rPr>
        <w:lastRenderedPageBreak/>
        <w:t xml:space="preserve">90 Federal Register (FR) 8173, 27 January 2025; </w:t>
      </w:r>
      <w:hyperlink r:id="rId15" w:history="1">
        <w:r w:rsidR="008B40FD" w:rsidRPr="001701C8">
          <w:rPr>
            <w:rFonts w:eastAsia="Calibri" w:cs="Times New Roman"/>
            <w:color w:val="0000FF"/>
            <w:szCs w:val="18"/>
            <w:u w:val="single"/>
          </w:rPr>
          <w:t>Title 21</w:t>
        </w:r>
      </w:hyperlink>
      <w:r w:rsidRPr="001701C8">
        <w:rPr>
          <w:rFonts w:eastAsia="Calibri" w:cs="Times New Roman"/>
          <w:szCs w:val="18"/>
        </w:rPr>
        <w:t xml:space="preserve"> Code of Federal Regulations (CFR) Parts </w:t>
      </w:r>
      <w:hyperlink r:id="rId16" w:history="1">
        <w:r w:rsidR="008B40FD" w:rsidRPr="001701C8">
          <w:rPr>
            <w:rFonts w:eastAsia="Calibri" w:cs="Times New Roman"/>
            <w:color w:val="0000FF"/>
            <w:szCs w:val="18"/>
            <w:u w:val="single"/>
          </w:rPr>
          <w:t>201</w:t>
        </w:r>
      </w:hyperlink>
      <w:r w:rsidRPr="001701C8">
        <w:rPr>
          <w:rFonts w:eastAsia="Calibri" w:cs="Times New Roman"/>
          <w:szCs w:val="18"/>
        </w:rPr>
        <w:t xml:space="preserve"> and </w:t>
      </w:r>
      <w:hyperlink r:id="rId17" w:history="1">
        <w:r w:rsidR="008B40FD" w:rsidRPr="001701C8">
          <w:rPr>
            <w:rFonts w:eastAsia="Calibri" w:cs="Times New Roman"/>
            <w:color w:val="0000FF"/>
            <w:szCs w:val="18"/>
            <w:u w:val="single"/>
          </w:rPr>
          <w:t>314</w:t>
        </w:r>
      </w:hyperlink>
      <w:r w:rsidRPr="001701C8">
        <w:rPr>
          <w:rFonts w:eastAsia="Calibri" w:cs="Times New Roman"/>
          <w:szCs w:val="18"/>
        </w:rPr>
        <w:t>:</w:t>
      </w:r>
    </w:p>
    <w:p w14:paraId="3919E310" w14:textId="77777777" w:rsidR="008B40FD" w:rsidRPr="001701C8" w:rsidRDefault="008B40FD" w:rsidP="00B16ACF">
      <w:pPr>
        <w:spacing w:before="120" w:after="120"/>
        <w:rPr>
          <w:rFonts w:eastAsia="Calibri" w:cs="Times New Roman"/>
          <w:szCs w:val="18"/>
        </w:rPr>
      </w:pPr>
      <w:hyperlink r:id="rId18" w:history="1">
        <w:r w:rsidRPr="001701C8">
          <w:rPr>
            <w:rFonts w:eastAsia="Calibri" w:cs="Times New Roman"/>
            <w:color w:val="0000FF"/>
            <w:szCs w:val="18"/>
            <w:u w:val="single"/>
          </w:rPr>
          <w:t>https://www.govinfo.gov/content/pkg/FR-2025-01-27/html/2025-01840.htm</w:t>
        </w:r>
      </w:hyperlink>
    </w:p>
    <w:p w14:paraId="3128B8AD" w14:textId="77777777" w:rsidR="008B40FD" w:rsidRPr="001701C8" w:rsidRDefault="008B40FD" w:rsidP="00B16ACF">
      <w:pPr>
        <w:spacing w:before="120" w:after="120"/>
        <w:rPr>
          <w:rFonts w:eastAsia="Calibri" w:cs="Times New Roman"/>
          <w:szCs w:val="18"/>
        </w:rPr>
      </w:pPr>
      <w:hyperlink r:id="rId19" w:history="1">
        <w:r w:rsidRPr="001701C8">
          <w:rPr>
            <w:rFonts w:eastAsia="Calibri" w:cs="Times New Roman"/>
            <w:color w:val="0000FF"/>
            <w:szCs w:val="18"/>
            <w:u w:val="single"/>
          </w:rPr>
          <w:t>https://www.govinfo.gov/content/pkg/FR-2025-01-27/pdf/2025-01840.pdf</w:t>
        </w:r>
      </w:hyperlink>
    </w:p>
    <w:p w14:paraId="024192DA" w14:textId="77777777" w:rsidR="008B40FD" w:rsidRPr="001701C8" w:rsidRDefault="0019298D" w:rsidP="00B16ACF">
      <w:pPr>
        <w:spacing w:before="120" w:after="120"/>
        <w:rPr>
          <w:rFonts w:eastAsia="Calibri" w:cs="Times New Roman"/>
          <w:szCs w:val="18"/>
        </w:rPr>
      </w:pPr>
      <w:r w:rsidRPr="001701C8">
        <w:rPr>
          <w:rFonts w:eastAsia="Calibri" w:cs="Times New Roman"/>
          <w:szCs w:val="18"/>
        </w:rPr>
        <w:t xml:space="preserve">This action and previous actions notified under the symbol </w:t>
      </w:r>
      <w:hyperlink r:id="rId20" w:history="1">
        <w:r w:rsidR="008B40FD" w:rsidRPr="001701C8">
          <w:rPr>
            <w:rFonts w:eastAsia="Calibri" w:cs="Times New Roman"/>
            <w:color w:val="0000FF"/>
            <w:szCs w:val="18"/>
            <w:u w:val="single"/>
          </w:rPr>
          <w:t>G/TBT/N/USA/1889</w:t>
        </w:r>
      </w:hyperlink>
      <w:r w:rsidRPr="001701C8">
        <w:rPr>
          <w:rFonts w:eastAsia="Calibri" w:cs="Times New Roman"/>
          <w:szCs w:val="18"/>
        </w:rPr>
        <w:t xml:space="preserve"> are identified by Docket Number FDA-2021-N-0862. The Docket Folder is available from Regulations.gov at </w:t>
      </w:r>
      <w:hyperlink r:id="rId21" w:history="1">
        <w:r w:rsidR="008B40FD" w:rsidRPr="001701C8">
          <w:rPr>
            <w:rFonts w:eastAsia="Calibri" w:cs="Times New Roman"/>
            <w:color w:val="0000FF"/>
            <w:szCs w:val="18"/>
            <w:u w:val="single"/>
          </w:rPr>
          <w:t>https://www.regulations.gov/docket/FDA-2021-N-0862/document</w:t>
        </w:r>
      </w:hyperlink>
      <w:r w:rsidRPr="001701C8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22" w:history="1">
        <w:r w:rsidR="008B40FD" w:rsidRPr="001701C8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1701C8">
        <w:rPr>
          <w:rFonts w:eastAsia="Calibri" w:cs="Times New Roman"/>
          <w:szCs w:val="18"/>
        </w:rPr>
        <w:t xml:space="preserve"> by searching the Docket Number.</w:t>
      </w:r>
    </w:p>
    <w:p w14:paraId="28AB6C0B" w14:textId="77777777" w:rsidR="006C5A96" w:rsidRPr="001701C8" w:rsidRDefault="0019298D" w:rsidP="006C5A96">
      <w:pPr>
        <w:jc w:val="center"/>
        <w:rPr>
          <w:b/>
        </w:rPr>
      </w:pPr>
      <w:r w:rsidRPr="001701C8">
        <w:rPr>
          <w:b/>
        </w:rPr>
        <w:t>__________</w:t>
      </w:r>
    </w:p>
    <w:p w14:paraId="535CBA57" w14:textId="77777777" w:rsidR="004D4D19" w:rsidRPr="001701C8" w:rsidRDefault="004D4D19" w:rsidP="007F38C2">
      <w:pPr>
        <w:jc w:val="center"/>
        <w:rPr>
          <w:b/>
        </w:rPr>
      </w:pPr>
    </w:p>
    <w:p w14:paraId="27656C0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D98AF" w14:textId="77777777" w:rsidR="0019298D" w:rsidRPr="001701C8" w:rsidRDefault="0019298D">
      <w:r w:rsidRPr="001701C8">
        <w:separator/>
      </w:r>
    </w:p>
  </w:endnote>
  <w:endnote w:type="continuationSeparator" w:id="0">
    <w:p w14:paraId="03FCC9E0" w14:textId="77777777" w:rsidR="0019298D" w:rsidRPr="001701C8" w:rsidRDefault="0019298D">
      <w:r w:rsidRPr="001701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2078" w14:textId="77777777" w:rsidR="00544326" w:rsidRPr="001701C8" w:rsidRDefault="0019298D" w:rsidP="00DD3DD7">
    <w:pPr>
      <w:pStyle w:val="Footer"/>
    </w:pPr>
    <w:r w:rsidRPr="001701C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7AB0" w14:textId="77777777" w:rsidR="00544326" w:rsidRPr="001701C8" w:rsidRDefault="0019298D" w:rsidP="00DD3DD7">
    <w:pPr>
      <w:pStyle w:val="Footer"/>
    </w:pPr>
    <w:r w:rsidRPr="001701C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3420" w14:textId="77777777" w:rsidR="001701C8" w:rsidRPr="001701C8" w:rsidRDefault="00170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1D5A" w14:textId="77777777" w:rsidR="004D3A6A" w:rsidRPr="001701C8" w:rsidRDefault="0019298D" w:rsidP="00ED54E0">
      <w:r w:rsidRPr="001701C8">
        <w:separator/>
      </w:r>
    </w:p>
  </w:footnote>
  <w:footnote w:type="continuationSeparator" w:id="0">
    <w:p w14:paraId="69F6E338" w14:textId="77777777" w:rsidR="004D3A6A" w:rsidRPr="001701C8" w:rsidRDefault="0019298D" w:rsidP="00ED54E0">
      <w:r w:rsidRPr="001701C8">
        <w:continuationSeparator/>
      </w:r>
    </w:p>
  </w:footnote>
  <w:footnote w:id="1">
    <w:p w14:paraId="750AB23B" w14:textId="77777777" w:rsidR="007F6EA2" w:rsidRDefault="0019298D">
      <w:pPr>
        <w:pStyle w:val="FootnoteText"/>
      </w:pPr>
      <w:r w:rsidRPr="001701C8">
        <w:rPr>
          <w:rStyle w:val="FootnoteReference"/>
        </w:rPr>
        <w:footnoteRef/>
      </w:r>
      <w:r w:rsidRPr="001701C8">
        <w:t xml:space="preserve"> </w:t>
      </w:r>
      <w:r w:rsidR="00B65A73" w:rsidRPr="001701C8">
        <w:t>This information can be provided by including a website address, a pdf attachment, or other information on where the text of the final</w:t>
      </w:r>
      <w:r w:rsidR="002B2435" w:rsidRPr="001701C8">
        <w:t>/modified</w:t>
      </w:r>
      <w:r w:rsidR="00B65A73" w:rsidRPr="001701C8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2F73" w14:textId="77777777" w:rsidR="00DD3DD7" w:rsidRPr="001701C8" w:rsidRDefault="001929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 w:rsidRPr="001701C8">
      <w:t>G/TBT/N/**/**/Add.*</w:t>
    </w:r>
    <w:bookmarkEnd w:id="2"/>
  </w:p>
  <w:p w14:paraId="77BA0C84" w14:textId="77777777" w:rsidR="004D4D19" w:rsidRPr="001701C8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7F1791" w14:textId="77777777" w:rsidR="00DD3DD7" w:rsidRPr="001701C8" w:rsidRDefault="001929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01C8">
      <w:t xml:space="preserve">- </w:t>
    </w:r>
    <w:r w:rsidRPr="001701C8">
      <w:fldChar w:fldCharType="begin"/>
    </w:r>
    <w:r w:rsidRPr="001701C8">
      <w:instrText xml:space="preserve"> PAGE </w:instrText>
    </w:r>
    <w:r w:rsidRPr="001701C8">
      <w:fldChar w:fldCharType="separate"/>
    </w:r>
    <w:r w:rsidRPr="001701C8">
      <w:t>2</w:t>
    </w:r>
    <w:r w:rsidRPr="001701C8">
      <w:fldChar w:fldCharType="end"/>
    </w:r>
    <w:r w:rsidRPr="001701C8">
      <w:t xml:space="preserve"> -</w:t>
    </w:r>
  </w:p>
  <w:p w14:paraId="21B7FA02" w14:textId="77777777" w:rsidR="00544326" w:rsidRPr="001701C8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1F835" w14:textId="77777777" w:rsidR="00DD3DD7" w:rsidRPr="00623D8B" w:rsidRDefault="001929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623D8B">
      <w:rPr>
        <w:lang w:val="es-ES"/>
      </w:rPr>
      <w:t>G/TBT/N/USA/1889/Add.3</w:t>
    </w:r>
    <w:bookmarkEnd w:id="3"/>
  </w:p>
  <w:p w14:paraId="196BE591" w14:textId="77777777" w:rsidR="00DD3DD7" w:rsidRPr="00623D8B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B52BD1F" w14:textId="77777777" w:rsidR="00DD3DD7" w:rsidRPr="001701C8" w:rsidRDefault="0019298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01C8">
      <w:t xml:space="preserve">- </w:t>
    </w:r>
    <w:r w:rsidRPr="001701C8">
      <w:fldChar w:fldCharType="begin"/>
    </w:r>
    <w:r w:rsidRPr="001701C8">
      <w:instrText xml:space="preserve"> PAGE </w:instrText>
    </w:r>
    <w:r w:rsidRPr="001701C8">
      <w:fldChar w:fldCharType="separate"/>
    </w:r>
    <w:r w:rsidRPr="001701C8">
      <w:t>3</w:t>
    </w:r>
    <w:r w:rsidRPr="001701C8">
      <w:fldChar w:fldCharType="end"/>
    </w:r>
    <w:r w:rsidRPr="001701C8">
      <w:t xml:space="preserve"> -</w:t>
    </w:r>
  </w:p>
  <w:p w14:paraId="102E391D" w14:textId="77777777" w:rsidR="00544326" w:rsidRPr="001701C8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F2312" w:rsidRPr="001701C8" w14:paraId="3E51B0F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D275D8" w14:textId="77777777" w:rsidR="00ED54E0" w:rsidRPr="001701C8" w:rsidRDefault="00ED54E0" w:rsidP="00425DC5">
          <w:pPr>
            <w:rPr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FFD316" w14:textId="77777777" w:rsidR="00ED54E0" w:rsidRPr="001701C8" w:rsidRDefault="0019298D" w:rsidP="00425DC5">
          <w:pPr>
            <w:jc w:val="right"/>
            <w:rPr>
              <w:b/>
              <w:color w:val="FF0000"/>
              <w:szCs w:val="16"/>
            </w:rPr>
          </w:pPr>
          <w:r w:rsidRPr="001701C8">
            <w:rPr>
              <w:b/>
              <w:color w:val="FF0000"/>
              <w:szCs w:val="16"/>
            </w:rPr>
            <w:t xml:space="preserve"> </w:t>
          </w:r>
        </w:p>
      </w:tc>
    </w:tr>
    <w:tr w:rsidR="004F2312" w:rsidRPr="001701C8" w14:paraId="7A77185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FE8929" w14:textId="77777777" w:rsidR="00ED54E0" w:rsidRPr="001701C8" w:rsidRDefault="0019298D" w:rsidP="00425DC5">
          <w:pPr>
            <w:jc w:val="left"/>
          </w:pPr>
          <w:r w:rsidRPr="001701C8">
            <w:rPr>
              <w:noProof/>
            </w:rPr>
            <w:drawing>
              <wp:inline distT="0" distB="0" distL="0" distR="0" wp14:anchorId="1752D259" wp14:editId="5F5C5A8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92636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E0C1C9" w14:textId="77777777" w:rsidR="00ED54E0" w:rsidRPr="001701C8" w:rsidRDefault="00ED54E0" w:rsidP="00425DC5">
          <w:pPr>
            <w:jc w:val="right"/>
            <w:rPr>
              <w:b/>
              <w:szCs w:val="16"/>
            </w:rPr>
          </w:pPr>
        </w:p>
      </w:tc>
    </w:tr>
    <w:tr w:rsidR="004F2312" w:rsidRPr="00623D8B" w14:paraId="17DAD86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ED4653" w14:textId="77777777" w:rsidR="00ED54E0" w:rsidRPr="001701C8" w:rsidRDefault="00ED54E0" w:rsidP="00425DC5">
          <w:pPr>
            <w:jc w:val="left"/>
            <w:rPr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AFC913" w14:textId="77777777" w:rsidR="00DD3DD7" w:rsidRPr="00623D8B" w:rsidRDefault="0019298D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623D8B">
            <w:rPr>
              <w:rFonts w:eastAsia="Calibri" w:cs="Times New Roman"/>
              <w:b/>
              <w:szCs w:val="16"/>
              <w:lang w:val="es-ES"/>
            </w:rPr>
            <w:t>G/TBT/N/USA/1889/Add.3</w:t>
          </w:r>
          <w:bookmarkEnd w:id="4"/>
        </w:p>
        <w:p w14:paraId="04C1BF77" w14:textId="77777777" w:rsidR="00C14444" w:rsidRPr="00623D8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F2312" w:rsidRPr="001701C8" w14:paraId="44DF69D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ABB1CB" w14:textId="77777777" w:rsidR="00ED54E0" w:rsidRPr="00623D8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D08731" w14:textId="68A7318A" w:rsidR="00ED54E0" w:rsidRPr="001701C8" w:rsidRDefault="001701C8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28 January 2025</w:t>
          </w:r>
        </w:p>
      </w:tc>
    </w:tr>
    <w:tr w:rsidR="004F2312" w:rsidRPr="001701C8" w14:paraId="626348D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EB836B" w14:textId="45173E17" w:rsidR="00ED54E0" w:rsidRPr="001701C8" w:rsidRDefault="0019298D" w:rsidP="00425DC5">
          <w:pPr>
            <w:jc w:val="left"/>
            <w:rPr>
              <w:b/>
            </w:rPr>
          </w:pPr>
          <w:r w:rsidRPr="001701C8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1701C8">
            <w:rPr>
              <w:rFonts w:eastAsia="Calibri" w:cs="Times New Roman"/>
              <w:color w:val="FF0000"/>
              <w:szCs w:val="16"/>
            </w:rPr>
            <w:t>25-</w:t>
          </w:r>
          <w:r w:rsidR="00623D8B">
            <w:rPr>
              <w:rFonts w:eastAsia="Calibri" w:cs="Times New Roman"/>
              <w:color w:val="FF0000"/>
              <w:szCs w:val="16"/>
            </w:rPr>
            <w:t>0670</w:t>
          </w:r>
          <w:r w:rsidRPr="001701C8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1D6973" w14:textId="77777777" w:rsidR="00ED54E0" w:rsidRPr="001701C8" w:rsidRDefault="0019298D" w:rsidP="00425DC5">
          <w:pPr>
            <w:jc w:val="right"/>
            <w:rPr>
              <w:szCs w:val="16"/>
            </w:rPr>
          </w:pPr>
          <w:r w:rsidRPr="001701C8">
            <w:rPr>
              <w:bCs/>
              <w:szCs w:val="16"/>
            </w:rPr>
            <w:t xml:space="preserve">Page: </w:t>
          </w:r>
          <w:r w:rsidRPr="001701C8">
            <w:rPr>
              <w:bCs/>
              <w:szCs w:val="16"/>
            </w:rPr>
            <w:fldChar w:fldCharType="begin"/>
          </w:r>
          <w:r w:rsidRPr="001701C8">
            <w:rPr>
              <w:bCs/>
              <w:szCs w:val="16"/>
            </w:rPr>
            <w:instrText xml:space="preserve"> PAGE  \* Arabic  \* MERGEFORMAT </w:instrText>
          </w:r>
          <w:r w:rsidRPr="001701C8">
            <w:rPr>
              <w:bCs/>
              <w:szCs w:val="16"/>
            </w:rPr>
            <w:fldChar w:fldCharType="separate"/>
          </w:r>
          <w:r w:rsidR="00F04A9D" w:rsidRPr="001701C8">
            <w:rPr>
              <w:bCs/>
              <w:szCs w:val="16"/>
            </w:rPr>
            <w:t>1</w:t>
          </w:r>
          <w:r w:rsidRPr="001701C8">
            <w:rPr>
              <w:bCs/>
              <w:szCs w:val="16"/>
            </w:rPr>
            <w:fldChar w:fldCharType="end"/>
          </w:r>
          <w:r w:rsidRPr="001701C8">
            <w:rPr>
              <w:bCs/>
              <w:szCs w:val="16"/>
            </w:rPr>
            <w:t>/</w:t>
          </w:r>
          <w:r w:rsidRPr="001701C8">
            <w:rPr>
              <w:bCs/>
              <w:szCs w:val="16"/>
            </w:rPr>
            <w:fldChar w:fldCharType="begin"/>
          </w:r>
          <w:r w:rsidRPr="001701C8">
            <w:rPr>
              <w:bCs/>
              <w:szCs w:val="16"/>
            </w:rPr>
            <w:instrText xml:space="preserve"> NUMPAGES  \* Arabic  \* MERGEFORMAT </w:instrText>
          </w:r>
          <w:r w:rsidRPr="001701C8">
            <w:rPr>
              <w:bCs/>
              <w:szCs w:val="16"/>
            </w:rPr>
            <w:fldChar w:fldCharType="separate"/>
          </w:r>
          <w:r w:rsidR="00F04A9D" w:rsidRPr="001701C8">
            <w:rPr>
              <w:bCs/>
              <w:szCs w:val="16"/>
            </w:rPr>
            <w:t>1</w:t>
          </w:r>
          <w:r w:rsidRPr="001701C8">
            <w:rPr>
              <w:bCs/>
              <w:szCs w:val="16"/>
            </w:rPr>
            <w:fldChar w:fldCharType="end"/>
          </w:r>
        </w:p>
      </w:tc>
    </w:tr>
    <w:tr w:rsidR="004F2312" w:rsidRPr="001701C8" w14:paraId="610CC11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EEB894" w14:textId="77777777" w:rsidR="00ED54E0" w:rsidRPr="001701C8" w:rsidRDefault="0019298D" w:rsidP="00425DC5">
          <w:pPr>
            <w:jc w:val="left"/>
            <w:rPr>
              <w:sz w:val="14"/>
              <w:szCs w:val="16"/>
            </w:rPr>
          </w:pPr>
          <w:r w:rsidRPr="001701C8"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2BB007" w14:textId="77777777" w:rsidR="00ED54E0" w:rsidRPr="001701C8" w:rsidRDefault="0019298D" w:rsidP="00425DC5">
          <w:pPr>
            <w:jc w:val="right"/>
            <w:rPr>
              <w:bCs/>
              <w:szCs w:val="18"/>
            </w:rPr>
          </w:pPr>
          <w:r w:rsidRPr="001701C8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1701C8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158E401" w14:textId="77777777" w:rsidR="00ED54E0" w:rsidRPr="001701C8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AAEF5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7DCC4AE" w:tentative="1">
      <w:start w:val="1"/>
      <w:numFmt w:val="lowerLetter"/>
      <w:lvlText w:val="%2."/>
      <w:lvlJc w:val="left"/>
      <w:pPr>
        <w:ind w:left="1080" w:hanging="360"/>
      </w:pPr>
    </w:lvl>
    <w:lvl w:ilvl="2" w:tplc="ECC4AF8C" w:tentative="1">
      <w:start w:val="1"/>
      <w:numFmt w:val="lowerRoman"/>
      <w:lvlText w:val="%3."/>
      <w:lvlJc w:val="right"/>
      <w:pPr>
        <w:ind w:left="1800" w:hanging="180"/>
      </w:pPr>
    </w:lvl>
    <w:lvl w:ilvl="3" w:tplc="3C4C8A1E" w:tentative="1">
      <w:start w:val="1"/>
      <w:numFmt w:val="decimal"/>
      <w:lvlText w:val="%4."/>
      <w:lvlJc w:val="left"/>
      <w:pPr>
        <w:ind w:left="2520" w:hanging="360"/>
      </w:pPr>
    </w:lvl>
    <w:lvl w:ilvl="4" w:tplc="26A04F6C" w:tentative="1">
      <w:start w:val="1"/>
      <w:numFmt w:val="lowerLetter"/>
      <w:lvlText w:val="%5."/>
      <w:lvlJc w:val="left"/>
      <w:pPr>
        <w:ind w:left="3240" w:hanging="360"/>
      </w:pPr>
    </w:lvl>
    <w:lvl w:ilvl="5" w:tplc="609A6AB4" w:tentative="1">
      <w:start w:val="1"/>
      <w:numFmt w:val="lowerRoman"/>
      <w:lvlText w:val="%6."/>
      <w:lvlJc w:val="right"/>
      <w:pPr>
        <w:ind w:left="3960" w:hanging="180"/>
      </w:pPr>
    </w:lvl>
    <w:lvl w:ilvl="6" w:tplc="FA7E5D96" w:tentative="1">
      <w:start w:val="1"/>
      <w:numFmt w:val="decimal"/>
      <w:lvlText w:val="%7."/>
      <w:lvlJc w:val="left"/>
      <w:pPr>
        <w:ind w:left="4680" w:hanging="360"/>
      </w:pPr>
    </w:lvl>
    <w:lvl w:ilvl="7" w:tplc="DE0E55FE" w:tentative="1">
      <w:start w:val="1"/>
      <w:numFmt w:val="lowerLetter"/>
      <w:lvlText w:val="%8."/>
      <w:lvlJc w:val="left"/>
      <w:pPr>
        <w:ind w:left="5400" w:hanging="360"/>
      </w:pPr>
    </w:lvl>
    <w:lvl w:ilvl="8" w:tplc="431A8A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049582">
    <w:abstractNumId w:val="9"/>
  </w:num>
  <w:num w:numId="2" w16cid:durableId="628979960">
    <w:abstractNumId w:val="7"/>
  </w:num>
  <w:num w:numId="3" w16cid:durableId="192767112">
    <w:abstractNumId w:val="6"/>
  </w:num>
  <w:num w:numId="4" w16cid:durableId="2122407516">
    <w:abstractNumId w:val="5"/>
  </w:num>
  <w:num w:numId="5" w16cid:durableId="1270312541">
    <w:abstractNumId w:val="4"/>
  </w:num>
  <w:num w:numId="6" w16cid:durableId="1480147115">
    <w:abstractNumId w:val="12"/>
  </w:num>
  <w:num w:numId="7" w16cid:durableId="164630891">
    <w:abstractNumId w:val="11"/>
  </w:num>
  <w:num w:numId="8" w16cid:durableId="1956982694">
    <w:abstractNumId w:val="10"/>
  </w:num>
  <w:num w:numId="9" w16cid:durableId="1354460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2084221">
    <w:abstractNumId w:val="13"/>
  </w:num>
  <w:num w:numId="11" w16cid:durableId="297078671">
    <w:abstractNumId w:val="8"/>
  </w:num>
  <w:num w:numId="12" w16cid:durableId="1644116956">
    <w:abstractNumId w:val="3"/>
  </w:num>
  <w:num w:numId="13" w16cid:durableId="102195969">
    <w:abstractNumId w:val="2"/>
  </w:num>
  <w:num w:numId="14" w16cid:durableId="858857838">
    <w:abstractNumId w:val="1"/>
  </w:num>
  <w:num w:numId="15" w16cid:durableId="1391882179">
    <w:abstractNumId w:val="0"/>
  </w:num>
  <w:num w:numId="16" w16cid:durableId="9385589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01C8"/>
    <w:rsid w:val="00175DD6"/>
    <w:rsid w:val="00182B84"/>
    <w:rsid w:val="0019298D"/>
    <w:rsid w:val="00194BC3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61CB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2312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3D8B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40FD"/>
    <w:rsid w:val="008C42D2"/>
    <w:rsid w:val="008E2C13"/>
    <w:rsid w:val="008E372C"/>
    <w:rsid w:val="00917235"/>
    <w:rsid w:val="00992AEA"/>
    <w:rsid w:val="009A4D36"/>
    <w:rsid w:val="009A6F54"/>
    <w:rsid w:val="009B6EC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06AC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47DE"/>
    <w:rsid w:val="00E9471B"/>
    <w:rsid w:val="00EA3EF6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D7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ping.wto.org/en/Search?viewData=G/TBT/N/USA/1889/Add.2" TargetMode="External"/><Relationship Id="rId18" Type="http://schemas.openxmlformats.org/officeDocument/2006/relationships/hyperlink" Target="https://www.govinfo.gov/content/pkg/FR-2025-01-27/html/2025-01840.htm" TargetMode="External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hyperlink" Target="https://www.regulations.gov/docket/FDA-2021-N-0862/document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4-12-26/pdf/2024-30261.pdf" TargetMode="External"/><Relationship Id="rId17" Type="http://schemas.openxmlformats.org/officeDocument/2006/relationships/hyperlink" Target="https://www.ecfr.gov/current/title-21/chapter-I/subchapter-D/part-314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cfr.gov/current/title-21/chapter-I/subchapter-C/part-201" TargetMode="External"/><Relationship Id="rId20" Type="http://schemas.openxmlformats.org/officeDocument/2006/relationships/hyperlink" Target="https://eping.wto.org/en/Search?domainIds=1&amp;documentSymbol=usa%2F188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USA/25_00971_00_e.pdf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www.ecfr.gov/current/title-21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govinfo.gov/content/pkg/FR-2024-12-26/pdf/2024-30261.pdf" TargetMode="External"/><Relationship Id="rId19" Type="http://schemas.openxmlformats.org/officeDocument/2006/relationships/hyperlink" Target="https://www.govinfo.gov/content/pkg/FR-2025-01-27/pdf/2025-01840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info.gov/content/pkg/FR-2024-12-26/html/2024-30261.htm" TargetMode="External"/><Relationship Id="rId14" Type="http://schemas.openxmlformats.org/officeDocument/2006/relationships/hyperlink" Target="https://www.govinfo.gov/content/pkg/FR-2024-12-26/pdf/2024-30261.pdf" TargetMode="External"/><Relationship Id="rId22" Type="http://schemas.openxmlformats.org/officeDocument/2006/relationships/hyperlink" Target="http://www.regulations.gov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6D17C8-77B7-4982-8C0D-45E82068C3E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303</Words>
  <Characters>2040</Characters>
  <Application>Microsoft Office Word</Application>
  <DocSecurity>0</DocSecurity>
  <Lines>55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2025-01-28T10:34:00Z</dcterms:created>
  <dcterms:modified xsi:type="dcterms:W3CDTF">2025-01-28T14:04:00Z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