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01161" w14:textId="77777777" w:rsidR="00D90ADD" w:rsidRPr="009D0EBF" w:rsidRDefault="00B112BD" w:rsidP="009D0EBF">
      <w:pPr>
        <w:pStyle w:val="Title"/>
        <w:rPr>
          <w:caps w:val="0"/>
          <w:kern w:val="0"/>
        </w:rPr>
      </w:pPr>
      <w:r w:rsidRPr="009D0EBF">
        <w:rPr>
          <w:caps w:val="0"/>
          <w:kern w:val="0"/>
        </w:rPr>
        <w:t>NOTIFICATION</w:t>
      </w:r>
    </w:p>
    <w:p w14:paraId="477768C7" w14:textId="77777777" w:rsidR="00D90ADD" w:rsidRPr="009D0EBF" w:rsidRDefault="00B112BD" w:rsidP="009D0EBF">
      <w:pPr>
        <w:pStyle w:val="Title3"/>
      </w:pPr>
      <w:r w:rsidRPr="009D0EBF">
        <w:t>Revision</w:t>
      </w:r>
    </w:p>
    <w:p w14:paraId="4AFB74C5" w14:textId="77777777" w:rsidR="00D90ADD" w:rsidRPr="009D0EBF" w:rsidRDefault="00B112BD" w:rsidP="009D0EBF">
      <w:pPr>
        <w:jc w:val="center"/>
      </w:pPr>
      <w:r w:rsidRPr="009D0EBF">
        <w:t>The following notification is being circulated in accordance with Article 10.6.</w:t>
      </w:r>
    </w:p>
    <w:p w14:paraId="2BBB7CE3" w14:textId="77777777" w:rsidR="00D90ADD" w:rsidRPr="009D0EBF" w:rsidRDefault="00D90ADD" w:rsidP="009D0EBF"/>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0"/>
        <w:gridCol w:w="8290"/>
      </w:tblGrid>
      <w:tr w:rsidR="00396C0E" w14:paraId="66A03D80" w14:textId="77777777" w:rsidTr="009903FC">
        <w:tc>
          <w:tcPr>
            <w:tcW w:w="384" w:type="pct"/>
            <w:tcBorders>
              <w:bottom w:val="single" w:sz="6" w:space="0" w:color="auto"/>
            </w:tcBorders>
            <w:shd w:val="clear" w:color="auto" w:fill="auto"/>
          </w:tcPr>
          <w:p w14:paraId="52B2E9B4" w14:textId="77777777" w:rsidR="004C341F" w:rsidRPr="009D0EBF" w:rsidRDefault="00B112BD" w:rsidP="009D0EBF">
            <w:pPr>
              <w:spacing w:before="120" w:after="120"/>
              <w:jc w:val="center"/>
            </w:pPr>
            <w:r w:rsidRPr="009D0EBF">
              <w:rPr>
                <w:b/>
              </w:rPr>
              <w:t>1.</w:t>
            </w:r>
          </w:p>
        </w:tc>
        <w:tc>
          <w:tcPr>
            <w:tcW w:w="4616" w:type="pct"/>
            <w:tcBorders>
              <w:bottom w:val="single" w:sz="6" w:space="0" w:color="auto"/>
            </w:tcBorders>
            <w:shd w:val="clear" w:color="auto" w:fill="auto"/>
          </w:tcPr>
          <w:p w14:paraId="34BC850B" w14:textId="77777777" w:rsidR="004C341F" w:rsidRPr="009D0EBF" w:rsidRDefault="00B112BD" w:rsidP="006A4935">
            <w:pPr>
              <w:spacing w:before="120" w:after="120"/>
            </w:pPr>
            <w:r w:rsidRPr="009D0EBF">
              <w:rPr>
                <w:b/>
              </w:rPr>
              <w:t>Notifying Member:</w:t>
            </w:r>
            <w:r w:rsidR="004B48EF" w:rsidRPr="008C0973">
              <w:rPr>
                <w:bCs/>
              </w:rPr>
              <w:t xml:space="preserve"> </w:t>
            </w:r>
            <w:r w:rsidR="004B48EF" w:rsidRPr="008C0973">
              <w:rPr>
                <w:bCs/>
                <w:u w:val="single"/>
              </w:rPr>
              <w:t>UNITED STATES OF AMERICA</w:t>
            </w:r>
          </w:p>
          <w:p w14:paraId="3F48CAFE" w14:textId="77777777" w:rsidR="004C341F" w:rsidRPr="009D0EBF" w:rsidRDefault="00B112BD" w:rsidP="009D0EBF">
            <w:pPr>
              <w:spacing w:after="120"/>
            </w:pPr>
            <w:r w:rsidRPr="009D0EBF">
              <w:rPr>
                <w:b/>
              </w:rPr>
              <w:t>If applicable, name of local government involved (Articles 3.2 and 7.2):</w:t>
            </w:r>
            <w:r w:rsidR="004B48EF" w:rsidRPr="009D0EBF">
              <w:t xml:space="preserve"> </w:t>
            </w:r>
          </w:p>
        </w:tc>
      </w:tr>
      <w:tr w:rsidR="00396C0E" w14:paraId="5594A8F5" w14:textId="77777777" w:rsidTr="009903FC">
        <w:tc>
          <w:tcPr>
            <w:tcW w:w="384" w:type="pct"/>
            <w:tcBorders>
              <w:top w:val="single" w:sz="6" w:space="0" w:color="auto"/>
              <w:bottom w:val="single" w:sz="6" w:space="0" w:color="auto"/>
            </w:tcBorders>
            <w:shd w:val="clear" w:color="auto" w:fill="auto"/>
          </w:tcPr>
          <w:p w14:paraId="2C643F6D" w14:textId="77777777" w:rsidR="004C341F" w:rsidRPr="009D0EBF" w:rsidRDefault="00B112BD" w:rsidP="009D0EBF">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14:paraId="1CE20FF7" w14:textId="77777777" w:rsidR="004C341F" w:rsidRPr="009D0EBF" w:rsidRDefault="00B112BD" w:rsidP="000A3EFB">
            <w:pPr>
              <w:spacing w:before="120" w:after="120"/>
            </w:pPr>
            <w:r w:rsidRPr="009D0EBF">
              <w:rPr>
                <w:b/>
              </w:rPr>
              <w:t>Agency responsible:</w:t>
            </w:r>
            <w:r w:rsidR="004B48EF" w:rsidRPr="009D0EBF">
              <w:t xml:space="preserve"> </w:t>
            </w:r>
          </w:p>
          <w:p w14:paraId="278B48A1" w14:textId="77777777" w:rsidR="004B48EF" w:rsidRPr="009D0EBF" w:rsidRDefault="00B112BD" w:rsidP="000A3EFB">
            <w:pPr>
              <w:spacing w:after="120"/>
            </w:pPr>
            <w:r w:rsidRPr="009D0EBF">
              <w:t>Agricultural Marketing Service (AMS), U.S. Department of Agriculture (USDA)</w:t>
            </w:r>
          </w:p>
          <w:p w14:paraId="256E106C" w14:textId="77777777" w:rsidR="004C341F" w:rsidRPr="009D0EBF" w:rsidRDefault="00B112BD" w:rsidP="00B30408">
            <w:pPr>
              <w:spacing w:after="120"/>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00B30408" w:rsidRPr="00617604">
              <w:rPr>
                <w:bCs/>
              </w:rPr>
              <w:t xml:space="preserve"> </w:t>
            </w:r>
          </w:p>
          <w:p w14:paraId="0A78C11A" w14:textId="77777777" w:rsidR="00B30408" w:rsidRPr="00617604" w:rsidRDefault="00B112BD" w:rsidP="00B30408">
            <w:pPr>
              <w:spacing w:after="120"/>
              <w:rPr>
                <w:bCs/>
              </w:rPr>
            </w:pPr>
            <w:r w:rsidRPr="00617604">
              <w:rPr>
                <w:bCs/>
              </w:rPr>
              <w:t xml:space="preserve">Please submit comments to: USA WTO TBT Enquiry Point, Email: </w:t>
            </w:r>
            <w:hyperlink r:id="rId8" w:history="1">
              <w:r w:rsidR="00B30408" w:rsidRPr="00617604">
                <w:rPr>
                  <w:bCs/>
                  <w:color w:val="0000FF"/>
                  <w:u w:val="single"/>
                </w:rPr>
                <w:t>usatbtep@nist.gov</w:t>
              </w:r>
            </w:hyperlink>
          </w:p>
        </w:tc>
      </w:tr>
      <w:tr w:rsidR="00396C0E" w14:paraId="7726F621" w14:textId="77777777" w:rsidTr="009903FC">
        <w:tc>
          <w:tcPr>
            <w:tcW w:w="384" w:type="pct"/>
            <w:tcBorders>
              <w:top w:val="single" w:sz="6" w:space="0" w:color="auto"/>
              <w:bottom w:val="single" w:sz="6" w:space="0" w:color="auto"/>
            </w:tcBorders>
            <w:shd w:val="clear" w:color="auto" w:fill="auto"/>
          </w:tcPr>
          <w:p w14:paraId="4322A6C8" w14:textId="77777777" w:rsidR="004C341F" w:rsidRPr="009D0EBF" w:rsidRDefault="00B112BD" w:rsidP="009D0EBF">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14:paraId="23651017" w14:textId="77777777" w:rsidR="004C341F" w:rsidRPr="009D0EBF" w:rsidRDefault="00B112BD" w:rsidP="009D0EBF">
            <w:pPr>
              <w:spacing w:before="120" w:after="120"/>
              <w:rPr>
                <w:b/>
              </w:rPr>
            </w:pPr>
            <w:r w:rsidRPr="009D0EBF">
              <w:rPr>
                <w:b/>
              </w:rPr>
              <w:t>Notified under Article 2.9.2 [ ],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 [X]</w:t>
            </w:r>
            <w:r w:rsidR="00B73EE6">
              <w:rPr>
                <w:b/>
              </w:rPr>
              <w:t>:</w:t>
            </w:r>
            <w:r w:rsidR="00B73EE6" w:rsidRPr="00E42A3E">
              <w:t xml:space="preserve"> Official USDA grade Standards and associated voluntary, fee-for-service grading programs are authorized under the Agricultural Marketing Act of 1946, as amended. The primary purpose of USDA grade Standards, including the Poultry Standards, is to divide the population of a commodity into uniform groups (of similar quality, value, etc.) to facilitate marketing. In concert, the Federal voluntary, fee-for-service grading programs are designed to provide an independent, objective determination as to whether a given product is in conformance with the applicable USDA grade standard. USDA quality grades provide a simple, effective means of describing product that is easily understood by both buyers and sellers.</w:t>
            </w:r>
          </w:p>
        </w:tc>
      </w:tr>
      <w:tr w:rsidR="00396C0E" w14:paraId="41C47150" w14:textId="77777777" w:rsidTr="009903FC">
        <w:tc>
          <w:tcPr>
            <w:tcW w:w="384" w:type="pct"/>
            <w:tcBorders>
              <w:top w:val="single" w:sz="6" w:space="0" w:color="auto"/>
              <w:bottom w:val="single" w:sz="6" w:space="0" w:color="auto"/>
            </w:tcBorders>
            <w:shd w:val="clear" w:color="auto" w:fill="auto"/>
          </w:tcPr>
          <w:p w14:paraId="2CBD3D89" w14:textId="77777777" w:rsidR="004C341F" w:rsidRPr="009D0EBF" w:rsidRDefault="00B112BD" w:rsidP="009D0EBF">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14:paraId="72EE79D2" w14:textId="77777777" w:rsidR="004C341F" w:rsidRPr="009D0EBF" w:rsidRDefault="00B112BD" w:rsidP="009D0EBF">
            <w:pPr>
              <w:spacing w:before="120" w:after="120"/>
            </w:pPr>
            <w:r w:rsidRPr="009D0EBF">
              <w:rPr>
                <w:b/>
              </w:rPr>
              <w:t>Products covered (HS or CCCN where applicable, otherwise national tariff heading.</w:t>
            </w:r>
            <w:r w:rsidR="004B48EF" w:rsidRPr="009D0EBF">
              <w:rPr>
                <w:b/>
              </w:rPr>
              <w:t xml:space="preserve"> </w:t>
            </w:r>
            <w:r w:rsidRPr="009D0EBF">
              <w:rPr>
                <w:b/>
              </w:rPr>
              <w:t>ICS numbers may be provided in addition, where applicable):</w:t>
            </w:r>
            <w:r w:rsidR="004B48EF" w:rsidRPr="009D0EBF">
              <w:t xml:space="preserve"> Poultry; Meat and edible offal of fowls of the species Gallus domesticus, ducks, geese, turkeys and guinea fowls, fresh, chilled or frozen (HS code(s): 0207); Quality (ICS code(s): 03.120); Meat, meat products and other animal produce (ICS code(s): 67.120)</w:t>
            </w:r>
          </w:p>
        </w:tc>
      </w:tr>
      <w:tr w:rsidR="00396C0E" w14:paraId="40289D2F" w14:textId="77777777" w:rsidTr="009903FC">
        <w:tc>
          <w:tcPr>
            <w:tcW w:w="384" w:type="pct"/>
            <w:tcBorders>
              <w:top w:val="single" w:sz="6" w:space="0" w:color="auto"/>
              <w:bottom w:val="single" w:sz="6" w:space="0" w:color="auto"/>
            </w:tcBorders>
            <w:shd w:val="clear" w:color="auto" w:fill="auto"/>
          </w:tcPr>
          <w:p w14:paraId="283BE600" w14:textId="77777777" w:rsidR="004C341F" w:rsidRPr="009D0EBF" w:rsidRDefault="00B112BD" w:rsidP="009D0EBF">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14:paraId="1CF362F9" w14:textId="77777777" w:rsidR="004C341F" w:rsidRPr="009D0EBF" w:rsidRDefault="00B112BD" w:rsidP="009D0EBF">
            <w:pPr>
              <w:spacing w:before="120" w:after="120"/>
            </w:pPr>
            <w:r w:rsidRPr="009D0EBF">
              <w:rPr>
                <w:b/>
              </w:rPr>
              <w:t>Title, number of pages and language(s) of the notified document:</w:t>
            </w:r>
            <w:r w:rsidR="0069402C" w:rsidRPr="002F78E9">
              <w:t xml:space="preserve"> United States Classes, Standards, and Grades for Poultry; (2 page(s), in English)</w:t>
            </w:r>
          </w:p>
        </w:tc>
      </w:tr>
      <w:tr w:rsidR="00396C0E" w14:paraId="115CE752" w14:textId="77777777" w:rsidTr="009903FC">
        <w:tc>
          <w:tcPr>
            <w:tcW w:w="384" w:type="pct"/>
            <w:tcBorders>
              <w:top w:val="single" w:sz="6" w:space="0" w:color="auto"/>
              <w:bottom w:val="single" w:sz="6" w:space="0" w:color="auto"/>
            </w:tcBorders>
            <w:shd w:val="clear" w:color="auto" w:fill="auto"/>
          </w:tcPr>
          <w:p w14:paraId="7122ECC9" w14:textId="77777777" w:rsidR="004C341F" w:rsidRPr="009D0EBF" w:rsidRDefault="00B112BD" w:rsidP="009D0EBF">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14:paraId="63E2DD9E" w14:textId="77777777" w:rsidR="004C341F" w:rsidRPr="009D0EBF" w:rsidRDefault="00B112BD" w:rsidP="009D0EBF">
            <w:pPr>
              <w:spacing w:before="120" w:after="120"/>
            </w:pPr>
            <w:r w:rsidRPr="009D0EBF">
              <w:rPr>
                <w:b/>
              </w:rPr>
              <w:t>Description of content:</w:t>
            </w:r>
            <w:r w:rsidR="004B48EF" w:rsidRPr="002176BC">
              <w:t xml:space="preserve"> Notice, request for comments - The U.S. Department of Agriculture's (USDA) Agricultural Marketing Service (AMS) is seeking public comment on revisions to the United States Classes, Standards, and Grades for Poultry (the Poultry Standards). The last minor revision to the Poultry Standards occurred in 2018, but the last substantial revision prior to that occurred in 1998. Since then, poultry production and quality assessment methods have changed significantly, as have consumer preferences.</w:t>
            </w:r>
          </w:p>
        </w:tc>
      </w:tr>
      <w:tr w:rsidR="00396C0E" w14:paraId="25C4733F" w14:textId="77777777" w:rsidTr="009903FC">
        <w:tc>
          <w:tcPr>
            <w:tcW w:w="384" w:type="pct"/>
            <w:tcBorders>
              <w:top w:val="single" w:sz="6" w:space="0" w:color="auto"/>
              <w:bottom w:val="single" w:sz="6" w:space="0" w:color="auto"/>
            </w:tcBorders>
            <w:shd w:val="clear" w:color="auto" w:fill="auto"/>
          </w:tcPr>
          <w:p w14:paraId="3422DE00" w14:textId="77777777" w:rsidR="004C341F" w:rsidRPr="009D0EBF" w:rsidRDefault="00B112BD" w:rsidP="009D0EBF">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14:paraId="38AB7C18" w14:textId="77777777" w:rsidR="004C341F" w:rsidRPr="009D0EBF" w:rsidRDefault="00B112BD" w:rsidP="009D0EBF">
            <w:pPr>
              <w:spacing w:before="120" w:after="120"/>
            </w:pPr>
            <w:r w:rsidRPr="009D0EBF">
              <w:rPr>
                <w:b/>
              </w:rPr>
              <w:t>Objective and rationale, including the nature of urgent problems where applicable:</w:t>
            </w:r>
            <w:r w:rsidR="004B48EF" w:rsidRPr="00BF5532">
              <w:t xml:space="preserve"> Consumer information, labelling; Prevention of deceptive practices and consumer protection; Quality requirements</w:t>
            </w:r>
            <w:r w:rsidRPr="00BF5532">
              <w:t xml:space="preserve"> </w:t>
            </w:r>
          </w:p>
        </w:tc>
      </w:tr>
      <w:tr w:rsidR="00396C0E" w14:paraId="7C1EFEB2" w14:textId="77777777" w:rsidTr="009903FC">
        <w:tc>
          <w:tcPr>
            <w:tcW w:w="384" w:type="pct"/>
            <w:tcBorders>
              <w:top w:val="single" w:sz="6" w:space="0" w:color="auto"/>
              <w:bottom w:val="single" w:sz="6" w:space="0" w:color="auto"/>
            </w:tcBorders>
            <w:shd w:val="clear" w:color="auto" w:fill="auto"/>
          </w:tcPr>
          <w:p w14:paraId="7C85F925" w14:textId="77777777" w:rsidR="004C341F" w:rsidRPr="009D0EBF" w:rsidRDefault="00B112BD" w:rsidP="009D0EBF">
            <w:pPr>
              <w:spacing w:before="120" w:after="120"/>
              <w:jc w:val="center"/>
            </w:pPr>
            <w:r w:rsidRPr="009D0EBF">
              <w:rPr>
                <w:b/>
              </w:rPr>
              <w:lastRenderedPageBreak/>
              <w:t>8.</w:t>
            </w:r>
          </w:p>
        </w:tc>
        <w:tc>
          <w:tcPr>
            <w:tcW w:w="4616" w:type="pct"/>
            <w:tcBorders>
              <w:top w:val="single" w:sz="6" w:space="0" w:color="auto"/>
              <w:bottom w:val="single" w:sz="6" w:space="0" w:color="auto"/>
            </w:tcBorders>
            <w:shd w:val="clear" w:color="auto" w:fill="auto"/>
          </w:tcPr>
          <w:p w14:paraId="3AB408A9" w14:textId="77777777" w:rsidR="008A43B9" w:rsidRPr="009D0EBF" w:rsidRDefault="00B112BD" w:rsidP="00150A34">
            <w:pPr>
              <w:spacing w:before="120" w:after="120"/>
            </w:pPr>
            <w:r w:rsidRPr="009D0EBF">
              <w:rPr>
                <w:b/>
              </w:rPr>
              <w:t>Relevant documents:</w:t>
            </w:r>
            <w:r w:rsidR="004B48EF" w:rsidRPr="004B3635">
              <w:t xml:space="preserve"> </w:t>
            </w:r>
          </w:p>
          <w:p w14:paraId="27BD1DED" w14:textId="77777777" w:rsidR="004B48EF" w:rsidRPr="004B3635" w:rsidRDefault="00B112BD" w:rsidP="00150A34">
            <w:pPr>
              <w:spacing w:before="120" w:after="120"/>
            </w:pPr>
            <w:r w:rsidRPr="004B3635">
              <w:t>90 Federal Register (FR) 4712, 16 January 2025:</w:t>
            </w:r>
          </w:p>
          <w:p w14:paraId="1D31E178" w14:textId="77777777" w:rsidR="004B48EF" w:rsidRPr="004B3635" w:rsidRDefault="004B48EF" w:rsidP="00150A34">
            <w:pPr>
              <w:spacing w:before="120" w:after="120"/>
            </w:pPr>
            <w:hyperlink r:id="rId9" w:history="1">
              <w:r w:rsidRPr="004B3635">
                <w:rPr>
                  <w:color w:val="0000FF"/>
                  <w:u w:val="single"/>
                </w:rPr>
                <w:t>https://www.govinfo.gov/content/pkg/FR-2025-01-16/html/2025-01029.htm</w:t>
              </w:r>
            </w:hyperlink>
          </w:p>
          <w:p w14:paraId="1DA3804D" w14:textId="77777777" w:rsidR="004B48EF" w:rsidRPr="004B3635" w:rsidRDefault="004B48EF" w:rsidP="00150A34">
            <w:pPr>
              <w:spacing w:before="120" w:after="120"/>
            </w:pPr>
            <w:hyperlink r:id="rId10" w:history="1">
              <w:r w:rsidRPr="004B3635">
                <w:rPr>
                  <w:color w:val="0000FF"/>
                  <w:u w:val="single"/>
                </w:rPr>
                <w:t>https://www.govinfo.gov/content/pkg/FR-2025-01-16/pdf/2025-01029.pdf</w:t>
              </w:r>
            </w:hyperlink>
          </w:p>
          <w:p w14:paraId="247DDD4C" w14:textId="77777777" w:rsidR="004B48EF" w:rsidRPr="004B3635" w:rsidRDefault="00B112BD" w:rsidP="00150A34">
            <w:pPr>
              <w:spacing w:before="120" w:after="120"/>
            </w:pPr>
            <w:r w:rsidRPr="004B3635">
              <w:t xml:space="preserve">This action is identified by Docket Number AMS-LP-24-0072. The Docket Folder is available on Regulations.gov at </w:t>
            </w:r>
            <w:hyperlink r:id="rId11" w:history="1">
              <w:r w:rsidR="004B48EF" w:rsidRPr="004B3635">
                <w:rPr>
                  <w:color w:val="0000FF"/>
                  <w:u w:val="single"/>
                </w:rPr>
                <w:t>https://www.regulations.gov/docket/AMS-LP-24-0072/document</w:t>
              </w:r>
            </w:hyperlink>
            <w:r w:rsidRPr="004B3635">
              <w:t xml:space="preserve"> and provides access to primary documents as well as comments received. Documents are also accessible from </w:t>
            </w:r>
            <w:hyperlink r:id="rId12" w:history="1">
              <w:r w:rsidR="004B48EF" w:rsidRPr="004B3635">
                <w:rPr>
                  <w:color w:val="0000FF"/>
                  <w:u w:val="single"/>
                </w:rPr>
                <w:t>Regulations.gov</w:t>
              </w:r>
            </w:hyperlink>
            <w:r w:rsidRPr="004B3635">
              <w:t xml:space="preserve"> by searching the Docket Number. WTO Members and their stakeholders are asked to submit comments to the </w:t>
            </w:r>
            <w:hyperlink r:id="rId13" w:history="1">
              <w:r w:rsidR="004B48EF" w:rsidRPr="004B3635">
                <w:rPr>
                  <w:color w:val="0000FF"/>
                  <w:u w:val="single"/>
                </w:rPr>
                <w:t>USA TBT Enquiry Point</w:t>
              </w:r>
            </w:hyperlink>
            <w:r w:rsidRPr="004B3635">
              <w:t xml:space="preserve">. Comments received by the USA TBT Enquiry Point from WTO Members and their stakeholders by </w:t>
            </w:r>
            <w:hyperlink r:id="rId14" w:history="1">
              <w:r w:rsidR="004B48EF" w:rsidRPr="004B3635">
                <w:rPr>
                  <w:color w:val="0000FF"/>
                  <w:u w:val="single"/>
                </w:rPr>
                <w:t>4pm</w:t>
              </w:r>
            </w:hyperlink>
            <w:r w:rsidRPr="004B3635">
              <w:t xml:space="preserve"> </w:t>
            </w:r>
            <w:hyperlink r:id="rId15" w:history="1">
              <w:r w:rsidR="004B48EF" w:rsidRPr="004B3635">
                <w:rPr>
                  <w:color w:val="0000FF"/>
                  <w:u w:val="single"/>
                </w:rPr>
                <w:t>Eastern Time</w:t>
              </w:r>
            </w:hyperlink>
            <w:r w:rsidRPr="004B3635">
              <w:t xml:space="preserve"> on 17 March 2025 will be shared with USDA and will also be submitted to the </w:t>
            </w:r>
            <w:hyperlink r:id="rId16" w:history="1">
              <w:r w:rsidR="004B48EF" w:rsidRPr="004B3635">
                <w:rPr>
                  <w:color w:val="0000FF"/>
                  <w:u w:val="single"/>
                </w:rPr>
                <w:t>Docket</w:t>
              </w:r>
            </w:hyperlink>
            <w:r w:rsidRPr="004B3635">
              <w:t xml:space="preserve"> on Regulations.gov if received within the comment period.</w:t>
            </w:r>
          </w:p>
          <w:p w14:paraId="0B9F5F7D" w14:textId="77777777" w:rsidR="004B48EF" w:rsidRPr="004B3635" w:rsidRDefault="00B112BD" w:rsidP="00150A34">
            <w:pPr>
              <w:spacing w:before="120" w:after="120"/>
            </w:pPr>
            <w:r w:rsidRPr="004B3635">
              <w:t xml:space="preserve">A previous action notified as </w:t>
            </w:r>
            <w:hyperlink r:id="rId17" w:history="1">
              <w:r w:rsidR="004B48EF" w:rsidRPr="004B3635">
                <w:rPr>
                  <w:color w:val="0000FF"/>
                  <w:u w:val="single"/>
                </w:rPr>
                <w:t>G/TBT/N/USA/1388</w:t>
              </w:r>
            </w:hyperlink>
            <w:r w:rsidRPr="004B3635">
              <w:t xml:space="preserve"> is identified by Docket Number AMS-LP-18-0050. The Docket Folder is available on Regulations.gov at </w:t>
            </w:r>
            <w:hyperlink r:id="rId18" w:history="1">
              <w:r w:rsidR="004B48EF" w:rsidRPr="004B3635">
                <w:rPr>
                  <w:color w:val="0000FF"/>
                  <w:u w:val="single"/>
                </w:rPr>
                <w:t>https://www.regulations.gov/docket/AMS-LP-18-0050/document</w:t>
              </w:r>
            </w:hyperlink>
            <w:r w:rsidRPr="004B3635">
              <w:t xml:space="preserve"> and provides access to primary documents. Documents are also accessible from Regulations.gov by searching the Docket Number.</w:t>
            </w:r>
          </w:p>
        </w:tc>
      </w:tr>
      <w:tr w:rsidR="00396C0E" w14:paraId="3A806403" w14:textId="77777777" w:rsidTr="00400D4D">
        <w:trPr>
          <w:cantSplit/>
        </w:trPr>
        <w:tc>
          <w:tcPr>
            <w:tcW w:w="384" w:type="pct"/>
            <w:tcBorders>
              <w:top w:val="single" w:sz="6" w:space="0" w:color="auto"/>
              <w:bottom w:val="single" w:sz="6" w:space="0" w:color="auto"/>
            </w:tcBorders>
            <w:shd w:val="clear" w:color="auto" w:fill="auto"/>
          </w:tcPr>
          <w:p w14:paraId="4C1DED06" w14:textId="77777777" w:rsidR="004B48EF" w:rsidRPr="009D0EBF" w:rsidRDefault="00B112BD" w:rsidP="009D0EBF">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14:paraId="331ACA7C" w14:textId="77777777" w:rsidR="004B48EF" w:rsidRPr="009D0EBF" w:rsidRDefault="00B112BD" w:rsidP="00EA2511">
            <w:pPr>
              <w:spacing w:before="120" w:after="120"/>
            </w:pPr>
            <w:r w:rsidRPr="009D0EBF">
              <w:rPr>
                <w:b/>
              </w:rPr>
              <w:t>Proposed date of adoption:</w:t>
            </w:r>
            <w:r w:rsidR="004B69CA">
              <w:rPr>
                <w:bCs/>
              </w:rPr>
              <w:t xml:space="preserve"> To be determined</w:t>
            </w:r>
          </w:p>
          <w:p w14:paraId="25D6BF94" w14:textId="77777777" w:rsidR="004B48EF" w:rsidRPr="009D0EBF" w:rsidRDefault="00B112BD" w:rsidP="00EA2511">
            <w:pPr>
              <w:spacing w:after="120"/>
            </w:pPr>
            <w:r w:rsidRPr="009D0EBF">
              <w:rPr>
                <w:b/>
              </w:rPr>
              <w:t>Proposed date of entry into force:</w:t>
            </w:r>
            <w:r w:rsidR="0022230B">
              <w:rPr>
                <w:bCs/>
              </w:rPr>
              <w:t xml:space="preserve"> To be determined</w:t>
            </w:r>
          </w:p>
        </w:tc>
      </w:tr>
      <w:tr w:rsidR="00396C0E" w14:paraId="4D7DD6C9" w14:textId="77777777" w:rsidTr="009D7160">
        <w:tc>
          <w:tcPr>
            <w:tcW w:w="384" w:type="pct"/>
            <w:tcBorders>
              <w:top w:val="single" w:sz="6" w:space="0" w:color="auto"/>
              <w:bottom w:val="single" w:sz="6" w:space="0" w:color="auto"/>
            </w:tcBorders>
            <w:shd w:val="clear" w:color="auto" w:fill="auto"/>
          </w:tcPr>
          <w:p w14:paraId="6A89995C" w14:textId="77777777" w:rsidR="004C341F" w:rsidRPr="009D0EBF" w:rsidRDefault="00B112BD" w:rsidP="009D0EBF">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14:paraId="3BCD4932" w14:textId="77777777" w:rsidR="004C341F" w:rsidRPr="009D0EBF" w:rsidRDefault="00B112BD" w:rsidP="009D0EBF">
            <w:pPr>
              <w:spacing w:before="120" w:after="120"/>
            </w:pPr>
            <w:r w:rsidRPr="009D0EBF">
              <w:rPr>
                <w:b/>
              </w:rPr>
              <w:t>Final date for comments:</w:t>
            </w:r>
            <w:r w:rsidR="004B48EF" w:rsidRPr="004B3635">
              <w:t xml:space="preserve"> 17 March 2025</w:t>
            </w:r>
          </w:p>
        </w:tc>
      </w:tr>
      <w:tr w:rsidR="00396C0E" w14:paraId="1A810FA2" w14:textId="77777777" w:rsidTr="009D7160">
        <w:trPr>
          <w:trHeight w:val="345"/>
        </w:trPr>
        <w:tc>
          <w:tcPr>
            <w:tcW w:w="384" w:type="pct"/>
            <w:tcBorders>
              <w:top w:val="single" w:sz="6" w:space="0" w:color="auto"/>
              <w:bottom w:val="double" w:sz="6" w:space="0" w:color="auto"/>
            </w:tcBorders>
            <w:shd w:val="clear" w:color="auto" w:fill="auto"/>
          </w:tcPr>
          <w:p w14:paraId="6FA5ABC4" w14:textId="77777777" w:rsidR="004C341F" w:rsidRPr="009D0EBF" w:rsidRDefault="00B112BD" w:rsidP="005F4259">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14:paraId="41BB7ABC" w14:textId="77777777" w:rsidR="004C341F" w:rsidRPr="009D0EBF" w:rsidRDefault="00B112BD" w:rsidP="009C7DE5">
            <w:pPr>
              <w:keepNext/>
              <w:keepLines/>
              <w:spacing w:before="120" w:after="120"/>
              <w:rPr>
                <w:b/>
              </w:rPr>
            </w:pPr>
            <w:r w:rsidRPr="009D0EBF">
              <w:rPr>
                <w:b/>
              </w:rPr>
              <w:t>Texts available from:</w:t>
            </w:r>
            <w:r w:rsidR="004B48EF" w:rsidRPr="009D0EBF">
              <w:rPr>
                <w:b/>
              </w:rPr>
              <w:t xml:space="preserve"> </w:t>
            </w:r>
            <w:r w:rsidRPr="009D0EBF">
              <w:rPr>
                <w:b/>
              </w:rPr>
              <w:t xml:space="preserve">National enquiry point </w:t>
            </w:r>
            <w:r w:rsidR="00543B49" w:rsidRPr="009D0EBF">
              <w:rPr>
                <w:b/>
              </w:rPr>
              <w:t xml:space="preserve">[ </w:t>
            </w:r>
            <w:r w:rsidRPr="009D0EBF">
              <w:rPr>
                <w:b/>
              </w:rPr>
              <w:t>] or address, telephone or fax numbers</w:t>
            </w:r>
            <w:r w:rsidR="004B48EF" w:rsidRPr="009D0EBF">
              <w:rPr>
                <w:b/>
              </w:rPr>
              <w:t xml:space="preserve"> and</w:t>
            </w:r>
            <w:r w:rsidRPr="009D0EBF">
              <w:rPr>
                <w:b/>
              </w:rPr>
              <w:t xml:space="preserve"> email and website address</w:t>
            </w:r>
            <w:r w:rsidR="00231951" w:rsidRPr="009D0EBF">
              <w:rPr>
                <w:b/>
              </w:rPr>
              <w:t>es</w:t>
            </w:r>
            <w:r w:rsidRPr="009D0EBF">
              <w:rPr>
                <w:b/>
              </w:rPr>
              <w:t>, if available</w:t>
            </w:r>
            <w:r w:rsidR="004B48EF" w:rsidRPr="009D0EBF">
              <w:rPr>
                <w:b/>
              </w:rPr>
              <w:t>,</w:t>
            </w:r>
            <w:r w:rsidRPr="009D0EBF">
              <w:rPr>
                <w:b/>
              </w:rPr>
              <w:t xml:space="preserve"> of other body:</w:t>
            </w:r>
            <w:r w:rsidR="009C7DE5" w:rsidRPr="003F5EEF">
              <w:t xml:space="preserve"> </w:t>
            </w:r>
          </w:p>
          <w:p w14:paraId="506053F0" w14:textId="77777777" w:rsidR="009C7DE5" w:rsidRPr="003F5EEF" w:rsidRDefault="009C7DE5" w:rsidP="009C7DE5">
            <w:pPr>
              <w:keepNext/>
              <w:keepLines/>
              <w:spacing w:after="120"/>
            </w:pPr>
            <w:hyperlink r:id="rId19" w:tgtFrame="_blank" w:history="1">
              <w:r w:rsidRPr="003F5EEF">
                <w:rPr>
                  <w:color w:val="0000FF"/>
                  <w:u w:val="single"/>
                </w:rPr>
                <w:t>https://members.wto.org/crnattachments/2025/TBT/USA/25_00804_00_e.pdf</w:t>
              </w:r>
            </w:hyperlink>
          </w:p>
        </w:tc>
      </w:tr>
    </w:tbl>
    <w:p w14:paraId="64416D7A" w14:textId="77777777" w:rsidR="004B48EF" w:rsidRPr="009D0EBF" w:rsidRDefault="004B48EF" w:rsidP="00E94F70"/>
    <w:sectPr w:rsidR="004B48EF" w:rsidRPr="009D0EBF" w:rsidSect="00E94F70">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97596" w14:textId="77777777" w:rsidR="00B112BD" w:rsidRDefault="00B112BD">
      <w:r>
        <w:separator/>
      </w:r>
    </w:p>
  </w:endnote>
  <w:endnote w:type="continuationSeparator" w:id="0">
    <w:p w14:paraId="1C4860C2" w14:textId="77777777" w:rsidR="00B112BD" w:rsidRDefault="00B1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FC2B" w14:textId="77777777" w:rsidR="004B69CA" w:rsidRPr="009D0EBF" w:rsidRDefault="00B112BD" w:rsidP="00D90ADD">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9EB3" w14:textId="77777777" w:rsidR="00D90ADD" w:rsidRPr="009D0EBF" w:rsidRDefault="00B112BD" w:rsidP="00D90ADD">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56E7" w14:textId="77777777" w:rsidR="004B48EF" w:rsidRPr="009D0EBF" w:rsidRDefault="00B112BD">
    <w:pPr>
      <w:pStyle w:val="Footer"/>
    </w:pPr>
    <w:r w:rsidRPr="009D0EB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29EA5" w14:textId="77777777" w:rsidR="00B112BD" w:rsidRDefault="00B112BD">
      <w:r>
        <w:separator/>
      </w:r>
    </w:p>
  </w:footnote>
  <w:footnote w:type="continuationSeparator" w:id="0">
    <w:p w14:paraId="6E222166" w14:textId="77777777" w:rsidR="00B112BD" w:rsidRDefault="00B11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5BA5" w14:textId="77777777" w:rsidR="004B69CA" w:rsidRPr="009D0EBF" w:rsidRDefault="00B112BD" w:rsidP="00D90ADD">
    <w:pPr>
      <w:pStyle w:val="Header"/>
      <w:pBdr>
        <w:bottom w:val="single" w:sz="4" w:space="1" w:color="auto"/>
      </w:pBdr>
      <w:tabs>
        <w:tab w:val="clear" w:pos="4513"/>
        <w:tab w:val="clear" w:pos="9027"/>
      </w:tabs>
      <w:jc w:val="center"/>
    </w:pPr>
    <w:r w:rsidRPr="00BA4022">
      <w:t>G/TBT/N/COUNTRY</w:t>
    </w:r>
  </w:p>
  <w:p w14:paraId="0291AF73" w14:textId="77777777" w:rsidR="004B69CA" w:rsidRPr="009D0EBF" w:rsidRDefault="004B69CA" w:rsidP="00D90ADD">
    <w:pPr>
      <w:pStyle w:val="Header"/>
      <w:pBdr>
        <w:bottom w:val="single" w:sz="4" w:space="1" w:color="auto"/>
      </w:pBdr>
      <w:tabs>
        <w:tab w:val="clear" w:pos="4513"/>
        <w:tab w:val="clear" w:pos="9027"/>
      </w:tabs>
      <w:jc w:val="center"/>
    </w:pPr>
  </w:p>
  <w:p w14:paraId="2A046E79" w14:textId="77777777" w:rsidR="004B69CA" w:rsidRPr="009D0EBF" w:rsidRDefault="00B112BD"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070EEB6F" w14:textId="77777777" w:rsidR="004B69CA" w:rsidRPr="009D0EBF" w:rsidRDefault="004B69CA" w:rsidP="00D90A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51A3" w14:textId="77777777" w:rsidR="00D90ADD" w:rsidRPr="00B112BD" w:rsidRDefault="00B112BD" w:rsidP="00D90ADD">
    <w:pPr>
      <w:pStyle w:val="Header"/>
      <w:pBdr>
        <w:bottom w:val="single" w:sz="4" w:space="1" w:color="auto"/>
      </w:pBdr>
      <w:tabs>
        <w:tab w:val="clear" w:pos="4513"/>
        <w:tab w:val="clear" w:pos="9027"/>
      </w:tabs>
      <w:jc w:val="center"/>
      <w:rPr>
        <w:lang w:val="es-ES"/>
      </w:rPr>
    </w:pPr>
    <w:bookmarkStart w:id="0" w:name="spsSymbolHeader"/>
    <w:r w:rsidRPr="00B112BD">
      <w:rPr>
        <w:lang w:val="es-ES"/>
      </w:rPr>
      <w:t>G/TBT/N/USA/1388/Rev.1</w:t>
    </w:r>
    <w:bookmarkEnd w:id="0"/>
  </w:p>
  <w:p w14:paraId="279DAFC9" w14:textId="77777777" w:rsidR="00D90ADD" w:rsidRPr="00B112BD" w:rsidRDefault="00D90ADD" w:rsidP="00D90ADD">
    <w:pPr>
      <w:pStyle w:val="Header"/>
      <w:pBdr>
        <w:bottom w:val="single" w:sz="4" w:space="1" w:color="auto"/>
      </w:pBdr>
      <w:tabs>
        <w:tab w:val="clear" w:pos="4513"/>
        <w:tab w:val="clear" w:pos="9027"/>
      </w:tabs>
      <w:jc w:val="center"/>
      <w:rPr>
        <w:lang w:val="es-ES"/>
      </w:rPr>
    </w:pPr>
  </w:p>
  <w:p w14:paraId="676D7621" w14:textId="77777777" w:rsidR="00D90ADD" w:rsidRPr="009D0EBF" w:rsidRDefault="00B112BD"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6D59AE19" w14:textId="77777777" w:rsidR="00D90ADD" w:rsidRPr="009D0EBF" w:rsidRDefault="00D90ADD" w:rsidP="00D90AD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96C0E" w14:paraId="79315D61" w14:textId="77777777" w:rsidTr="00745C0F">
      <w:trPr>
        <w:trHeight w:val="240"/>
        <w:jc w:val="center"/>
      </w:trPr>
      <w:tc>
        <w:tcPr>
          <w:tcW w:w="3794" w:type="dxa"/>
          <w:shd w:val="clear" w:color="auto" w:fill="FFFFFF"/>
          <w:tcMar>
            <w:left w:w="108" w:type="dxa"/>
            <w:right w:w="108" w:type="dxa"/>
          </w:tcMar>
          <w:vAlign w:val="center"/>
        </w:tcPr>
        <w:p w14:paraId="4CF47E1F" w14:textId="77777777" w:rsidR="00ED54E0" w:rsidRPr="00D90ADD" w:rsidRDefault="00ED54E0" w:rsidP="00F10043">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A974B52" w14:textId="77777777" w:rsidR="00ED54E0" w:rsidRPr="00D90ADD" w:rsidRDefault="00ED54E0" w:rsidP="00F10043">
          <w:pPr>
            <w:jc w:val="right"/>
            <w:rPr>
              <w:b/>
              <w:color w:val="FF0000"/>
              <w:szCs w:val="16"/>
            </w:rPr>
          </w:pPr>
        </w:p>
      </w:tc>
    </w:tr>
    <w:bookmarkEnd w:id="1"/>
    <w:tr w:rsidR="00396C0E" w14:paraId="390702A0" w14:textId="77777777" w:rsidTr="00745C0F">
      <w:trPr>
        <w:trHeight w:val="213"/>
        <w:jc w:val="center"/>
      </w:trPr>
      <w:tc>
        <w:tcPr>
          <w:tcW w:w="3794" w:type="dxa"/>
          <w:vMerge w:val="restart"/>
          <w:shd w:val="clear" w:color="auto" w:fill="FFFFFF"/>
          <w:tcMar>
            <w:left w:w="0" w:type="dxa"/>
            <w:right w:w="0" w:type="dxa"/>
          </w:tcMar>
        </w:tcPr>
        <w:p w14:paraId="75D85536" w14:textId="77777777" w:rsidR="00ED54E0" w:rsidRPr="00D90ADD" w:rsidRDefault="00B112BD" w:rsidP="00F10043">
          <w:pPr>
            <w:jc w:val="left"/>
          </w:pPr>
          <w:r>
            <w:rPr>
              <w:noProof/>
              <w:lang w:eastAsia="en-GB"/>
            </w:rPr>
            <w:drawing>
              <wp:inline distT="0" distB="0" distL="0" distR="0" wp14:anchorId="374463AA" wp14:editId="55B0374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8194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749E5F1" w14:textId="77777777" w:rsidR="00ED54E0" w:rsidRPr="00D90ADD" w:rsidRDefault="00ED54E0" w:rsidP="00F10043">
          <w:pPr>
            <w:jc w:val="right"/>
            <w:rPr>
              <w:b/>
              <w:szCs w:val="16"/>
            </w:rPr>
          </w:pPr>
        </w:p>
      </w:tc>
    </w:tr>
    <w:tr w:rsidR="00396C0E" w:rsidRPr="00A66DA8" w14:paraId="070D3F5D" w14:textId="77777777" w:rsidTr="00745C0F">
      <w:trPr>
        <w:trHeight w:val="868"/>
        <w:jc w:val="center"/>
      </w:trPr>
      <w:tc>
        <w:tcPr>
          <w:tcW w:w="3794" w:type="dxa"/>
          <w:vMerge/>
          <w:shd w:val="clear" w:color="auto" w:fill="FFFFFF"/>
          <w:tcMar>
            <w:left w:w="108" w:type="dxa"/>
            <w:right w:w="108" w:type="dxa"/>
          </w:tcMar>
        </w:tcPr>
        <w:p w14:paraId="5CFC972E" w14:textId="77777777" w:rsidR="00ED54E0" w:rsidRPr="00D90ADD" w:rsidRDefault="00ED54E0" w:rsidP="00F10043">
          <w:pPr>
            <w:jc w:val="left"/>
            <w:rPr>
              <w:noProof/>
              <w:lang w:eastAsia="en-GB"/>
            </w:rPr>
          </w:pPr>
        </w:p>
      </w:tc>
      <w:tc>
        <w:tcPr>
          <w:tcW w:w="5448" w:type="dxa"/>
          <w:gridSpan w:val="2"/>
          <w:shd w:val="clear" w:color="auto" w:fill="FFFFFF"/>
          <w:tcMar>
            <w:left w:w="108" w:type="dxa"/>
            <w:right w:w="108" w:type="dxa"/>
          </w:tcMar>
        </w:tcPr>
        <w:p w14:paraId="61409E7E" w14:textId="77777777" w:rsidR="00D90ADD" w:rsidRPr="00B112BD" w:rsidRDefault="00B112BD" w:rsidP="00C82B33">
          <w:pPr>
            <w:jc w:val="right"/>
            <w:rPr>
              <w:b/>
              <w:szCs w:val="16"/>
              <w:lang w:val="es-ES"/>
            </w:rPr>
          </w:pPr>
          <w:bookmarkStart w:id="2" w:name="bmkSymbols"/>
          <w:r w:rsidRPr="00B112BD">
            <w:rPr>
              <w:b/>
              <w:szCs w:val="16"/>
              <w:lang w:val="es-ES"/>
            </w:rPr>
            <w:t>G/TBT/N/USA/1388/Rev.1</w:t>
          </w:r>
          <w:bookmarkEnd w:id="2"/>
        </w:p>
      </w:tc>
    </w:tr>
    <w:tr w:rsidR="00396C0E" w:rsidRPr="00B112BD" w14:paraId="6970EC2A" w14:textId="77777777" w:rsidTr="00745C0F">
      <w:trPr>
        <w:trHeight w:val="240"/>
        <w:jc w:val="center"/>
      </w:trPr>
      <w:tc>
        <w:tcPr>
          <w:tcW w:w="3794" w:type="dxa"/>
          <w:vMerge/>
          <w:shd w:val="clear" w:color="auto" w:fill="FFFFFF"/>
          <w:tcMar>
            <w:left w:w="108" w:type="dxa"/>
            <w:right w:w="108" w:type="dxa"/>
          </w:tcMar>
          <w:vAlign w:val="center"/>
        </w:tcPr>
        <w:p w14:paraId="2244825E" w14:textId="77777777" w:rsidR="00ED54E0" w:rsidRPr="00B112BD" w:rsidRDefault="00ED54E0" w:rsidP="00F10043">
          <w:pPr>
            <w:rPr>
              <w:lang w:val="es-ES"/>
            </w:rPr>
          </w:pPr>
        </w:p>
      </w:tc>
      <w:tc>
        <w:tcPr>
          <w:tcW w:w="5448" w:type="dxa"/>
          <w:gridSpan w:val="2"/>
          <w:shd w:val="clear" w:color="auto" w:fill="FFFFFF"/>
          <w:tcMar>
            <w:left w:w="108" w:type="dxa"/>
            <w:right w:w="108" w:type="dxa"/>
          </w:tcMar>
          <w:vAlign w:val="center"/>
        </w:tcPr>
        <w:p w14:paraId="394A10BD" w14:textId="1926B93E" w:rsidR="00ED54E0" w:rsidRPr="00B112BD" w:rsidRDefault="00B112BD" w:rsidP="00C82B33">
          <w:pPr>
            <w:jc w:val="right"/>
            <w:rPr>
              <w:szCs w:val="16"/>
            </w:rPr>
          </w:pPr>
          <w:bookmarkStart w:id="3" w:name="spsDateDistribution"/>
          <w:bookmarkStart w:id="4" w:name="bmkDate"/>
          <w:bookmarkEnd w:id="3"/>
          <w:bookmarkEnd w:id="4"/>
          <w:r w:rsidRPr="00B112BD">
            <w:rPr>
              <w:szCs w:val="16"/>
            </w:rPr>
            <w:t>20 January 2025</w:t>
          </w:r>
        </w:p>
      </w:tc>
    </w:tr>
    <w:tr w:rsidR="00396C0E" w14:paraId="7929DDE5" w14:textId="77777777" w:rsidTr="00745C0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C20E85E" w14:textId="327D8519" w:rsidR="00ED54E0" w:rsidRPr="00D90ADD" w:rsidRDefault="00B112BD" w:rsidP="00C82B33">
          <w:pPr>
            <w:jc w:val="left"/>
            <w:rPr>
              <w:b/>
            </w:rPr>
          </w:pPr>
          <w:bookmarkStart w:id="5" w:name="bmkSerial"/>
          <w:r w:rsidRPr="009D0EBF">
            <w:rPr>
              <w:color w:val="FF0000"/>
              <w:szCs w:val="16"/>
            </w:rPr>
            <w:t>(</w:t>
          </w:r>
          <w:bookmarkStart w:id="6" w:name="spsSerialNumber"/>
          <w:bookmarkEnd w:id="6"/>
          <w:r>
            <w:rPr>
              <w:color w:val="FF0000"/>
              <w:szCs w:val="16"/>
            </w:rPr>
            <w:t>25-</w:t>
          </w:r>
          <w:r w:rsidR="00A66DA8">
            <w:rPr>
              <w:color w:val="FF0000"/>
              <w:szCs w:val="16"/>
            </w:rPr>
            <w:t>0496</w:t>
          </w:r>
          <w:r w:rsidRPr="009D0EBF">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57F2137" w14:textId="77777777" w:rsidR="00ED54E0" w:rsidRPr="00D90ADD" w:rsidRDefault="00B112BD" w:rsidP="00F10043">
          <w:pPr>
            <w:jc w:val="right"/>
            <w:rPr>
              <w:szCs w:val="16"/>
            </w:rPr>
          </w:pPr>
          <w:bookmarkStart w:id="7"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bCs/>
              <w:noProof/>
              <w:szCs w:val="16"/>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bCs/>
              <w:noProof/>
              <w:szCs w:val="16"/>
            </w:rPr>
            <w:t>1</w:t>
          </w:r>
          <w:r w:rsidRPr="009D0EBF">
            <w:rPr>
              <w:bCs/>
              <w:szCs w:val="16"/>
            </w:rPr>
            <w:fldChar w:fldCharType="end"/>
          </w:r>
          <w:bookmarkEnd w:id="7"/>
        </w:p>
      </w:tc>
    </w:tr>
    <w:tr w:rsidR="00396C0E" w14:paraId="23DAEEF2" w14:textId="77777777" w:rsidTr="00854D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328CC1" w14:textId="77777777" w:rsidR="00ED54E0" w:rsidRPr="00D90ADD" w:rsidRDefault="00B112BD" w:rsidP="00F10043">
          <w:pPr>
            <w:jc w:val="left"/>
            <w:rPr>
              <w:sz w:val="14"/>
              <w:szCs w:val="16"/>
            </w:rPr>
          </w:pPr>
          <w:bookmarkStart w:id="8" w:name="bmkCommittee"/>
          <w:r w:rsidRPr="009D0EBF">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C4EBDF9" w14:textId="77777777" w:rsidR="00ED54E0" w:rsidRPr="009D0EBF" w:rsidRDefault="00B112BD" w:rsidP="00854DAF">
          <w:pPr>
            <w:jc w:val="right"/>
            <w:rPr>
              <w:bCs/>
              <w:szCs w:val="18"/>
            </w:rPr>
          </w:pPr>
          <w:bookmarkStart w:id="9" w:name="bmkLanguage"/>
          <w:r w:rsidRPr="009D0EBF">
            <w:rPr>
              <w:bCs/>
              <w:szCs w:val="18"/>
            </w:rPr>
            <w:t xml:space="preserve">Original:  </w:t>
          </w:r>
          <w:bookmarkStart w:id="10" w:name="spsOriginalLanguage"/>
          <w:r w:rsidRPr="009D0EBF">
            <w:rPr>
              <w:bCs/>
              <w:szCs w:val="18"/>
            </w:rPr>
            <w:t>English</w:t>
          </w:r>
          <w:bookmarkEnd w:id="10"/>
          <w:bookmarkEnd w:id="9"/>
        </w:p>
      </w:tc>
    </w:tr>
  </w:tbl>
  <w:p w14:paraId="210D8C90" w14:textId="77777777" w:rsidR="00ED54E0" w:rsidRPr="009D0EBF"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D62C2FA"/>
    <w:numStyleLink w:val="LegalHeadings"/>
  </w:abstractNum>
  <w:abstractNum w:abstractNumId="12" w15:restartNumberingAfterBreak="0">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65A0EBA">
      <w:start w:val="1"/>
      <w:numFmt w:val="decimal"/>
      <w:pStyle w:val="SummaryText"/>
      <w:lvlText w:val="%1."/>
      <w:lvlJc w:val="left"/>
      <w:pPr>
        <w:ind w:left="360" w:hanging="360"/>
      </w:pPr>
    </w:lvl>
    <w:lvl w:ilvl="1" w:tplc="5FEE8A9C" w:tentative="1">
      <w:start w:val="1"/>
      <w:numFmt w:val="lowerLetter"/>
      <w:lvlText w:val="%2."/>
      <w:lvlJc w:val="left"/>
      <w:pPr>
        <w:ind w:left="1080" w:hanging="360"/>
      </w:pPr>
    </w:lvl>
    <w:lvl w:ilvl="2" w:tplc="E318CCEC" w:tentative="1">
      <w:start w:val="1"/>
      <w:numFmt w:val="lowerRoman"/>
      <w:lvlText w:val="%3."/>
      <w:lvlJc w:val="right"/>
      <w:pPr>
        <w:ind w:left="1800" w:hanging="180"/>
      </w:pPr>
    </w:lvl>
    <w:lvl w:ilvl="3" w:tplc="2B1E804E" w:tentative="1">
      <w:start w:val="1"/>
      <w:numFmt w:val="decimal"/>
      <w:lvlText w:val="%4."/>
      <w:lvlJc w:val="left"/>
      <w:pPr>
        <w:ind w:left="2520" w:hanging="360"/>
      </w:pPr>
    </w:lvl>
    <w:lvl w:ilvl="4" w:tplc="AC4099BC" w:tentative="1">
      <w:start w:val="1"/>
      <w:numFmt w:val="lowerLetter"/>
      <w:lvlText w:val="%5."/>
      <w:lvlJc w:val="left"/>
      <w:pPr>
        <w:ind w:left="3240" w:hanging="360"/>
      </w:pPr>
    </w:lvl>
    <w:lvl w:ilvl="5" w:tplc="6F1ABD80" w:tentative="1">
      <w:start w:val="1"/>
      <w:numFmt w:val="lowerRoman"/>
      <w:lvlText w:val="%6."/>
      <w:lvlJc w:val="right"/>
      <w:pPr>
        <w:ind w:left="3960" w:hanging="180"/>
      </w:pPr>
    </w:lvl>
    <w:lvl w:ilvl="6" w:tplc="64C8EBB2" w:tentative="1">
      <w:start w:val="1"/>
      <w:numFmt w:val="decimal"/>
      <w:lvlText w:val="%7."/>
      <w:lvlJc w:val="left"/>
      <w:pPr>
        <w:ind w:left="4680" w:hanging="360"/>
      </w:pPr>
    </w:lvl>
    <w:lvl w:ilvl="7" w:tplc="BE126B1A" w:tentative="1">
      <w:start w:val="1"/>
      <w:numFmt w:val="lowerLetter"/>
      <w:lvlText w:val="%8."/>
      <w:lvlJc w:val="left"/>
      <w:pPr>
        <w:ind w:left="5400" w:hanging="360"/>
      </w:pPr>
    </w:lvl>
    <w:lvl w:ilvl="8" w:tplc="47669AE8" w:tentative="1">
      <w:start w:val="1"/>
      <w:numFmt w:val="lowerRoman"/>
      <w:lvlText w:val="%9."/>
      <w:lvlJc w:val="right"/>
      <w:pPr>
        <w:ind w:left="6120" w:hanging="180"/>
      </w:pPr>
    </w:lvl>
  </w:abstractNum>
  <w:num w:numId="1" w16cid:durableId="995108557">
    <w:abstractNumId w:val="9"/>
  </w:num>
  <w:num w:numId="2" w16cid:durableId="451483542">
    <w:abstractNumId w:val="7"/>
  </w:num>
  <w:num w:numId="3" w16cid:durableId="1055084666">
    <w:abstractNumId w:val="6"/>
  </w:num>
  <w:num w:numId="4" w16cid:durableId="1980576984">
    <w:abstractNumId w:val="5"/>
  </w:num>
  <w:num w:numId="5" w16cid:durableId="1723669122">
    <w:abstractNumId w:val="4"/>
  </w:num>
  <w:num w:numId="6" w16cid:durableId="570627462">
    <w:abstractNumId w:val="12"/>
  </w:num>
  <w:num w:numId="7" w16cid:durableId="1609850656">
    <w:abstractNumId w:val="11"/>
  </w:num>
  <w:num w:numId="8" w16cid:durableId="1462528318">
    <w:abstractNumId w:val="10"/>
  </w:num>
  <w:num w:numId="9" w16cid:durableId="1046373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8578681">
    <w:abstractNumId w:val="13"/>
  </w:num>
  <w:num w:numId="11" w16cid:durableId="931547125">
    <w:abstractNumId w:val="8"/>
  </w:num>
  <w:num w:numId="12" w16cid:durableId="63770916">
    <w:abstractNumId w:val="3"/>
  </w:num>
  <w:num w:numId="13" w16cid:durableId="1652901772">
    <w:abstractNumId w:val="2"/>
  </w:num>
  <w:num w:numId="14" w16cid:durableId="1341271853">
    <w:abstractNumId w:val="1"/>
  </w:num>
  <w:num w:numId="15" w16cid:durableId="2130707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96A8E"/>
    <w:rsid w:val="00396C0E"/>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978FB"/>
    <w:rsid w:val="006A3D8E"/>
    <w:rsid w:val="006A4935"/>
    <w:rsid w:val="006E7E03"/>
    <w:rsid w:val="006F5826"/>
    <w:rsid w:val="00700181"/>
    <w:rsid w:val="007141CF"/>
    <w:rsid w:val="0073780E"/>
    <w:rsid w:val="00745146"/>
    <w:rsid w:val="007458F7"/>
    <w:rsid w:val="00745C0F"/>
    <w:rsid w:val="007577E3"/>
    <w:rsid w:val="00760DB3"/>
    <w:rsid w:val="00762EB4"/>
    <w:rsid w:val="007640F2"/>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66DA8"/>
    <w:rsid w:val="00A74017"/>
    <w:rsid w:val="00A75DAA"/>
    <w:rsid w:val="00A83C94"/>
    <w:rsid w:val="00A94ADB"/>
    <w:rsid w:val="00A97452"/>
    <w:rsid w:val="00AA332C"/>
    <w:rsid w:val="00AC27F8"/>
    <w:rsid w:val="00AC75D9"/>
    <w:rsid w:val="00AD4C72"/>
    <w:rsid w:val="00AE2AEE"/>
    <w:rsid w:val="00B00276"/>
    <w:rsid w:val="00B107D5"/>
    <w:rsid w:val="00B112BD"/>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D4C0B"/>
    <w:rsid w:val="00FE0068"/>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218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Text">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usatbtep@nist.gov" TargetMode="External"/><Relationship Id="rId13" Type="http://schemas.openxmlformats.org/officeDocument/2006/relationships/hyperlink" Target="mailto:usatbtep@nist.gov" TargetMode="External"/><Relationship Id="rId18" Type="http://schemas.openxmlformats.org/officeDocument/2006/relationships/hyperlink" Target="https://www.regulations.gov/docket/AMS-LP-18-0050/documen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regulations.gov/" TargetMode="External"/><Relationship Id="rId17" Type="http://schemas.openxmlformats.org/officeDocument/2006/relationships/hyperlink" Target="https://eping.wto.org/en/Search?viewData=G/TBT/N/USA/1388"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regulations.gov/docket/AMS-LP-24-0072/docu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ulations.gov/docket/AMS-LP-24-0072/documen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24timezones.com/time-zone/et" TargetMode="External"/><Relationship Id="rId23" Type="http://schemas.openxmlformats.org/officeDocument/2006/relationships/footer" Target="footer2.xml"/><Relationship Id="rId10" Type="http://schemas.openxmlformats.org/officeDocument/2006/relationships/hyperlink" Target="https://www.govinfo.gov/content/pkg/FR-2025-01-16/pdf/2025-01029.pdf" TargetMode="External"/><Relationship Id="rId19" Type="http://schemas.openxmlformats.org/officeDocument/2006/relationships/hyperlink" Target="https://members.wto.org/crnattachments/2025/TBT/USA/25_00804_00_e.pdf" TargetMode="External"/><Relationship Id="rId4" Type="http://schemas.openxmlformats.org/officeDocument/2006/relationships/settings" Target="settings.xml"/><Relationship Id="rId9" Type="http://schemas.openxmlformats.org/officeDocument/2006/relationships/hyperlink" Target="https://www.govinfo.gov/content/pkg/FR-2025-01-16/html/2025-01029.htm" TargetMode="External"/><Relationship Id="rId14" Type="http://schemas.openxmlformats.org/officeDocument/2006/relationships/hyperlink" Target="http://time-time.net/times/time-zones/usa-canada/current-eastern-time-est.php"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EACC915-D804-451E-B68D-6718FEA20F8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594</Words>
  <Characters>3683</Characters>
  <Application>Microsoft Office Word</Application>
  <DocSecurity>0</DocSecurity>
  <Lines>73</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2025-01-20T15:08:00Z</dcterms:created>
  <dcterms:modified xsi:type="dcterms:W3CDTF">2025-01-20T15:33:00Z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