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64C68" w14:textId="5A2ACA42" w:rsidR="002D78C9" w:rsidRPr="00507D60" w:rsidRDefault="00507D60" w:rsidP="00507D60">
      <w:pPr>
        <w:pStyle w:val="Titre"/>
        <w:rPr>
          <w:caps w:val="0"/>
          <w:kern w:val="0"/>
        </w:rPr>
      </w:pPr>
      <w:bookmarkStart w:id="12" w:name="_Hlk188019908"/>
      <w:r w:rsidRPr="00507D60">
        <w:rPr>
          <w:caps w:val="0"/>
          <w:kern w:val="0"/>
        </w:rPr>
        <w:t>NOTIFICATION</w:t>
      </w:r>
    </w:p>
    <w:p w14:paraId="61CDF49E" w14:textId="77777777" w:rsidR="002F663C" w:rsidRPr="00507D60" w:rsidRDefault="006838C2" w:rsidP="00507D60">
      <w:pPr>
        <w:pStyle w:val="Title3"/>
      </w:pPr>
      <w:r w:rsidRPr="00507D60">
        <w:t>Addendum</w:t>
      </w:r>
    </w:p>
    <w:p w14:paraId="352E2C23" w14:textId="3C4D52E9" w:rsidR="002F663C" w:rsidRPr="00507D60" w:rsidRDefault="006838C2" w:rsidP="00507D60">
      <w:r w:rsidRPr="00507D60">
        <w:t>The following communication, dated 1</w:t>
      </w:r>
      <w:r w:rsidR="00507D60" w:rsidRPr="00507D60">
        <w:t>4 January 2</w:t>
      </w:r>
      <w:r w:rsidRPr="00507D60">
        <w:t xml:space="preserve">025, is being circulated at the request of the delegation of </w:t>
      </w:r>
      <w:r w:rsidRPr="00507D60">
        <w:rPr>
          <w:u w:val="single"/>
        </w:rPr>
        <w:t>Ecuador</w:t>
      </w:r>
      <w:r w:rsidRPr="00507D60">
        <w:t>.</w:t>
      </w:r>
    </w:p>
    <w:p w14:paraId="47601348" w14:textId="77777777" w:rsidR="00B22706" w:rsidRPr="00507D60" w:rsidRDefault="00B22706" w:rsidP="00507D60">
      <w:pPr>
        <w:rPr>
          <w:rFonts w:eastAsia="Calibri" w:cs="Times New Roman"/>
        </w:rPr>
      </w:pPr>
    </w:p>
    <w:p w14:paraId="4BD07F75" w14:textId="247AE180" w:rsidR="002F663C" w:rsidRPr="00507D60" w:rsidRDefault="00507D60" w:rsidP="00507D60">
      <w:pPr>
        <w:jc w:val="center"/>
        <w:rPr>
          <w:b/>
        </w:rPr>
      </w:pPr>
      <w:r w:rsidRPr="00507D60">
        <w:rPr>
          <w:b/>
        </w:rPr>
        <w:t>_______________</w:t>
      </w:r>
    </w:p>
    <w:p w14:paraId="18B67E3A" w14:textId="77777777" w:rsidR="002F663C" w:rsidRPr="00507D60" w:rsidRDefault="002F663C" w:rsidP="00507D60"/>
    <w:p w14:paraId="2C153EEE" w14:textId="77777777" w:rsidR="00B22706" w:rsidRPr="00507D60" w:rsidRDefault="00B22706" w:rsidP="00507D60"/>
    <w:p w14:paraId="461BEB5B" w14:textId="4A34E8D6" w:rsidR="002F663C" w:rsidRPr="00507D60" w:rsidRDefault="006838C2" w:rsidP="00507D60">
      <w:pPr>
        <w:spacing w:after="120"/>
        <w:rPr>
          <w:rFonts w:eastAsia="Calibri" w:cs="Times New Roman"/>
          <w:b/>
          <w:szCs w:val="18"/>
        </w:rPr>
      </w:pPr>
      <w:r w:rsidRPr="00507D60">
        <w:rPr>
          <w:b/>
          <w:bCs/>
        </w:rPr>
        <w:t>Title</w:t>
      </w:r>
      <w:r w:rsidR="00507D60" w:rsidRPr="00507D60">
        <w:rPr>
          <w:b/>
          <w:bCs/>
        </w:rPr>
        <w:t xml:space="preserve">: </w:t>
      </w:r>
      <w:r w:rsidR="00507D60" w:rsidRPr="00507D60">
        <w:t>S</w:t>
      </w:r>
      <w:r w:rsidRPr="00507D60">
        <w:t>ubstitute Sanitary Technical Regulations for the Substitute Regulations on Sanitary Registration for Medicines in General</w:t>
      </w:r>
    </w:p>
    <w:p w14:paraId="3820D30F" w14:textId="77777777" w:rsidR="002F663C" w:rsidRPr="00507D60" w:rsidRDefault="002F663C" w:rsidP="00507D60"/>
    <w:tbl>
      <w:tblPr>
        <w:tblStyle w:val="WTOTable2"/>
        <w:tblW w:w="5000" w:type="pct"/>
        <w:tblBorders>
          <w:top w:val="double" w:sz="6" w:space="0" w:color="auto"/>
          <w:bottom w:val="double" w:sz="6" w:space="0" w:color="auto"/>
          <w:insideH w:val="single" w:sz="6" w:space="0" w:color="auto"/>
          <w:insideV w:val="none" w:sz="0" w:space="0" w:color="auto"/>
        </w:tblBorders>
        <w:tblLayout w:type="fixed"/>
        <w:tblCellMar>
          <w:left w:w="113" w:type="dxa"/>
          <w:right w:w="113" w:type="dxa"/>
        </w:tblCellMar>
        <w:tblLook w:val="04A0" w:firstRow="1" w:lastRow="0" w:firstColumn="1" w:lastColumn="0" w:noHBand="0" w:noVBand="1"/>
      </w:tblPr>
      <w:tblGrid>
        <w:gridCol w:w="858"/>
        <w:gridCol w:w="8122"/>
      </w:tblGrid>
      <w:tr w:rsidR="001652FF" w:rsidRPr="00507D60" w14:paraId="641F335C" w14:textId="77777777" w:rsidTr="00507D60">
        <w:trPr>
          <w:cnfStyle w:val="100000000000" w:firstRow="1" w:lastRow="0" w:firstColumn="0" w:lastColumn="0" w:oddVBand="0" w:evenVBand="0" w:oddHBand="0" w:evenHBand="0" w:firstRowFirstColumn="0" w:firstRowLastColumn="0" w:lastRowFirstColumn="0" w:lastRowLastColumn="0"/>
        </w:trPr>
        <w:tc>
          <w:tcPr>
            <w:tcW w:w="8908" w:type="dxa"/>
            <w:gridSpan w:val="2"/>
            <w:tcBorders>
              <w:left w:val="none" w:sz="0" w:space="0" w:color="auto"/>
              <w:bottom w:val="single" w:sz="6" w:space="0" w:color="auto"/>
              <w:right w:val="none" w:sz="0" w:space="0" w:color="auto"/>
              <w:tl2br w:val="none" w:sz="0" w:space="0" w:color="auto"/>
              <w:tr2bl w:val="none" w:sz="0" w:space="0" w:color="auto"/>
            </w:tcBorders>
            <w:shd w:val="clear" w:color="auto" w:fill="auto"/>
          </w:tcPr>
          <w:p w14:paraId="5E4DA77C" w14:textId="77777777" w:rsidR="002F663C" w:rsidRPr="00507D60" w:rsidRDefault="006838C2" w:rsidP="00507D60">
            <w:pPr>
              <w:spacing w:before="120" w:after="120"/>
              <w:ind w:left="567" w:hanging="567"/>
              <w:rPr>
                <w:b/>
              </w:rPr>
            </w:pPr>
            <w:r w:rsidRPr="00507D60">
              <w:rPr>
                <w:b/>
              </w:rPr>
              <w:t>Reason for Addendum:</w:t>
            </w:r>
          </w:p>
        </w:tc>
      </w:tr>
      <w:tr w:rsidR="00507D60" w:rsidRPr="00507D60" w14:paraId="727599F9" w14:textId="77777777" w:rsidTr="00507D60">
        <w:tc>
          <w:tcPr>
            <w:tcW w:w="851" w:type="dxa"/>
            <w:tcBorders>
              <w:top w:val="single" w:sz="6" w:space="0" w:color="auto"/>
              <w:bottom w:val="single" w:sz="6" w:space="0" w:color="auto"/>
            </w:tcBorders>
            <w:shd w:val="clear" w:color="auto" w:fill="auto"/>
          </w:tcPr>
          <w:p w14:paraId="1C023F2B" w14:textId="2B3EE5D9" w:rsidR="002F663C" w:rsidRPr="00507D60" w:rsidRDefault="00507D60" w:rsidP="00507D60">
            <w:pPr>
              <w:spacing w:before="120" w:after="120"/>
              <w:ind w:left="567" w:hanging="567"/>
            </w:pPr>
            <w:r w:rsidRPr="00507D60">
              <w:t>[ ]</w:t>
            </w:r>
          </w:p>
        </w:tc>
        <w:tc>
          <w:tcPr>
            <w:tcW w:w="8057" w:type="dxa"/>
            <w:tcBorders>
              <w:top w:val="single" w:sz="6" w:space="0" w:color="auto"/>
              <w:bottom w:val="single" w:sz="6" w:space="0" w:color="auto"/>
            </w:tcBorders>
            <w:shd w:val="clear" w:color="auto" w:fill="auto"/>
          </w:tcPr>
          <w:p w14:paraId="1D3E19EF" w14:textId="1FEEEA51" w:rsidR="002F663C" w:rsidRPr="00507D60" w:rsidRDefault="006838C2" w:rsidP="00507D60">
            <w:pPr>
              <w:spacing w:before="120" w:after="120"/>
            </w:pPr>
            <w:r w:rsidRPr="00507D60">
              <w:t xml:space="preserve">Comment period changed </w:t>
            </w:r>
            <w:r w:rsidR="00507D60" w:rsidRPr="00507D60">
              <w:t>-</w:t>
            </w:r>
            <w:r w:rsidRPr="00507D60">
              <w:t xml:space="preserve"> date:</w:t>
            </w:r>
          </w:p>
        </w:tc>
      </w:tr>
      <w:tr w:rsidR="00507D60" w:rsidRPr="00507D60" w14:paraId="066613CE" w14:textId="77777777" w:rsidTr="00507D60">
        <w:tc>
          <w:tcPr>
            <w:tcW w:w="851" w:type="dxa"/>
            <w:tcBorders>
              <w:top w:val="single" w:sz="6" w:space="0" w:color="auto"/>
              <w:bottom w:val="single" w:sz="6" w:space="0" w:color="auto"/>
            </w:tcBorders>
            <w:shd w:val="clear" w:color="auto" w:fill="auto"/>
          </w:tcPr>
          <w:p w14:paraId="24A0CF7C" w14:textId="7023438A" w:rsidR="002F663C" w:rsidRPr="00507D60" w:rsidRDefault="00507D60" w:rsidP="00507D60">
            <w:pPr>
              <w:spacing w:before="120" w:after="120"/>
            </w:pPr>
            <w:r w:rsidRPr="00507D60">
              <w:t>[ ]</w:t>
            </w:r>
          </w:p>
        </w:tc>
        <w:tc>
          <w:tcPr>
            <w:tcW w:w="8057" w:type="dxa"/>
            <w:tcBorders>
              <w:top w:val="single" w:sz="6" w:space="0" w:color="auto"/>
              <w:bottom w:val="single" w:sz="6" w:space="0" w:color="auto"/>
            </w:tcBorders>
            <w:shd w:val="clear" w:color="auto" w:fill="auto"/>
          </w:tcPr>
          <w:p w14:paraId="48447C6C" w14:textId="2F117EED" w:rsidR="002F663C" w:rsidRPr="00507D60" w:rsidRDefault="006838C2" w:rsidP="00507D60">
            <w:pPr>
              <w:spacing w:before="120" w:after="120"/>
            </w:pPr>
            <w:r w:rsidRPr="00507D60">
              <w:t xml:space="preserve">Notified measure adopted </w:t>
            </w:r>
            <w:r w:rsidR="00507D60" w:rsidRPr="00507D60">
              <w:t>-</w:t>
            </w:r>
            <w:r w:rsidRPr="00507D60">
              <w:t xml:space="preserve"> date:</w:t>
            </w:r>
          </w:p>
        </w:tc>
      </w:tr>
      <w:tr w:rsidR="00507D60" w:rsidRPr="00507D60" w14:paraId="413A2986" w14:textId="77777777" w:rsidTr="00507D60">
        <w:tc>
          <w:tcPr>
            <w:tcW w:w="851" w:type="dxa"/>
            <w:tcBorders>
              <w:top w:val="single" w:sz="6" w:space="0" w:color="auto"/>
              <w:bottom w:val="single" w:sz="6" w:space="0" w:color="auto"/>
            </w:tcBorders>
            <w:shd w:val="clear" w:color="auto" w:fill="auto"/>
          </w:tcPr>
          <w:p w14:paraId="15126DC7" w14:textId="064DD1A2" w:rsidR="002F663C" w:rsidRPr="00507D60" w:rsidRDefault="00507D60" w:rsidP="00507D60">
            <w:pPr>
              <w:spacing w:before="120" w:after="120"/>
            </w:pPr>
            <w:r w:rsidRPr="00507D60">
              <w:t>[ ]</w:t>
            </w:r>
          </w:p>
        </w:tc>
        <w:tc>
          <w:tcPr>
            <w:tcW w:w="8057" w:type="dxa"/>
            <w:tcBorders>
              <w:top w:val="single" w:sz="6" w:space="0" w:color="auto"/>
              <w:bottom w:val="single" w:sz="6" w:space="0" w:color="auto"/>
            </w:tcBorders>
            <w:shd w:val="clear" w:color="auto" w:fill="auto"/>
          </w:tcPr>
          <w:p w14:paraId="7F0A17A6" w14:textId="091EEDB3" w:rsidR="002F663C" w:rsidRPr="00507D60" w:rsidRDefault="006838C2" w:rsidP="00507D60">
            <w:pPr>
              <w:spacing w:before="120" w:after="120"/>
            </w:pPr>
            <w:r w:rsidRPr="00507D60">
              <w:t xml:space="preserve">Notified measure published </w:t>
            </w:r>
            <w:r w:rsidR="00507D60" w:rsidRPr="00507D60">
              <w:t>-</w:t>
            </w:r>
            <w:r w:rsidRPr="00507D60">
              <w:t xml:space="preserve"> date:</w:t>
            </w:r>
          </w:p>
        </w:tc>
      </w:tr>
      <w:tr w:rsidR="00507D60" w:rsidRPr="00507D60" w14:paraId="15AF2E85" w14:textId="77777777" w:rsidTr="00507D60">
        <w:tc>
          <w:tcPr>
            <w:tcW w:w="851" w:type="dxa"/>
            <w:tcBorders>
              <w:top w:val="single" w:sz="6" w:space="0" w:color="auto"/>
              <w:bottom w:val="single" w:sz="6" w:space="0" w:color="auto"/>
            </w:tcBorders>
            <w:shd w:val="clear" w:color="auto" w:fill="auto"/>
          </w:tcPr>
          <w:p w14:paraId="6F57DB02" w14:textId="77777777" w:rsidR="002F663C" w:rsidRPr="00507D60" w:rsidRDefault="006838C2" w:rsidP="00507D60">
            <w:pPr>
              <w:spacing w:before="120" w:after="120"/>
            </w:pPr>
            <w:r w:rsidRPr="00507D60">
              <w:t>[X]</w:t>
            </w:r>
          </w:p>
        </w:tc>
        <w:tc>
          <w:tcPr>
            <w:tcW w:w="8057" w:type="dxa"/>
            <w:tcBorders>
              <w:top w:val="single" w:sz="6" w:space="0" w:color="auto"/>
              <w:bottom w:val="single" w:sz="6" w:space="0" w:color="auto"/>
            </w:tcBorders>
            <w:shd w:val="clear" w:color="auto" w:fill="auto"/>
          </w:tcPr>
          <w:p w14:paraId="1879DA0F" w14:textId="07973F49" w:rsidR="002F663C" w:rsidRPr="00507D60" w:rsidRDefault="006838C2" w:rsidP="00507D60">
            <w:pPr>
              <w:spacing w:before="120" w:after="120"/>
            </w:pPr>
            <w:r w:rsidRPr="00507D60">
              <w:t xml:space="preserve">Notified measure enters into force </w:t>
            </w:r>
            <w:r w:rsidR="00507D60" w:rsidRPr="00507D60">
              <w:t>-</w:t>
            </w:r>
            <w:r w:rsidRPr="00507D60">
              <w:t xml:space="preserve"> date</w:t>
            </w:r>
            <w:r w:rsidR="00507D60" w:rsidRPr="00507D60">
              <w:t>: 27 June 2</w:t>
            </w:r>
            <w:r w:rsidRPr="00507D60">
              <w:t>025</w:t>
            </w:r>
          </w:p>
        </w:tc>
      </w:tr>
      <w:tr w:rsidR="00507D60" w:rsidRPr="00507D60" w14:paraId="771FEE33" w14:textId="77777777" w:rsidTr="00507D60">
        <w:tc>
          <w:tcPr>
            <w:tcW w:w="851" w:type="dxa"/>
            <w:tcBorders>
              <w:top w:val="single" w:sz="6" w:space="0" w:color="auto"/>
              <w:bottom w:val="single" w:sz="6" w:space="0" w:color="auto"/>
            </w:tcBorders>
            <w:shd w:val="clear" w:color="auto" w:fill="auto"/>
          </w:tcPr>
          <w:p w14:paraId="7C985936" w14:textId="77777777" w:rsidR="002F663C" w:rsidRPr="00507D60" w:rsidRDefault="006838C2" w:rsidP="00507D60">
            <w:pPr>
              <w:spacing w:before="120" w:after="120"/>
            </w:pPr>
            <w:r w:rsidRPr="00507D60">
              <w:t>[X]</w:t>
            </w:r>
          </w:p>
        </w:tc>
        <w:tc>
          <w:tcPr>
            <w:tcW w:w="8057" w:type="dxa"/>
            <w:tcBorders>
              <w:top w:val="single" w:sz="6" w:space="0" w:color="auto"/>
              <w:bottom w:val="single" w:sz="6" w:space="0" w:color="auto"/>
            </w:tcBorders>
            <w:shd w:val="clear" w:color="auto" w:fill="auto"/>
          </w:tcPr>
          <w:p w14:paraId="5FCBD9F0" w14:textId="5BA83569" w:rsidR="00A00A2C" w:rsidRPr="00507D60" w:rsidRDefault="006838C2" w:rsidP="00507D60">
            <w:pPr>
              <w:spacing w:before="120" w:after="120"/>
            </w:pPr>
            <w:r w:rsidRPr="00507D60">
              <w:t>Text of final measure available from</w:t>
            </w:r>
            <w:r w:rsidR="00507D60" w:rsidRPr="00507D60">
              <w:rPr>
                <w:rStyle w:val="Appelnotedebasdep"/>
              </w:rPr>
              <w:footnoteReference w:id="1"/>
            </w:r>
            <w:r w:rsidRPr="00507D60">
              <w:t>:</w:t>
            </w:r>
          </w:p>
          <w:p w14:paraId="48F13642" w14:textId="2A74C832" w:rsidR="002F663C" w:rsidRPr="00507D60" w:rsidRDefault="006838C2" w:rsidP="00507D60">
            <w:pPr>
              <w:spacing w:before="120" w:after="120"/>
            </w:pPr>
            <w:r w:rsidRPr="00507D60">
              <w:t>www.controlsanitario.gob.ec</w:t>
            </w:r>
          </w:p>
          <w:p w14:paraId="68BB5E5C" w14:textId="61902A6F" w:rsidR="002F663C" w:rsidRPr="00507D60" w:rsidRDefault="00357DEA" w:rsidP="00507D60">
            <w:pPr>
              <w:spacing w:before="120" w:after="120"/>
              <w:rPr>
                <w:rStyle w:val="Lienhypertexte"/>
              </w:rPr>
            </w:pPr>
            <w:hyperlink r:id="rId9" w:tgtFrame="_blank" w:history="1">
              <w:r w:rsidR="00507D60" w:rsidRPr="00507D60">
                <w:rPr>
                  <w:rStyle w:val="Lienhypertexte"/>
                </w:rPr>
                <w:t>https://members.wto.org/crnattachments/2025/TBT/ECU/final_measure/25_00660_00_s.pdf</w:t>
              </w:r>
            </w:hyperlink>
          </w:p>
        </w:tc>
      </w:tr>
      <w:tr w:rsidR="00507D60" w:rsidRPr="00507D60" w14:paraId="6F26BE33" w14:textId="77777777" w:rsidTr="00507D60">
        <w:tc>
          <w:tcPr>
            <w:tcW w:w="851" w:type="dxa"/>
            <w:tcBorders>
              <w:top w:val="single" w:sz="6" w:space="0" w:color="auto"/>
              <w:bottom w:val="single" w:sz="6" w:space="0" w:color="auto"/>
            </w:tcBorders>
            <w:shd w:val="clear" w:color="auto" w:fill="auto"/>
          </w:tcPr>
          <w:p w14:paraId="1F020142" w14:textId="16136CBE" w:rsidR="002F663C" w:rsidRPr="00507D60" w:rsidRDefault="00507D60" w:rsidP="00507D60">
            <w:pPr>
              <w:spacing w:before="120" w:after="120"/>
            </w:pPr>
            <w:r w:rsidRPr="00507D60">
              <w:t>[ ]</w:t>
            </w:r>
          </w:p>
        </w:tc>
        <w:tc>
          <w:tcPr>
            <w:tcW w:w="8057" w:type="dxa"/>
            <w:tcBorders>
              <w:top w:val="single" w:sz="6" w:space="0" w:color="auto"/>
              <w:bottom w:val="single" w:sz="6" w:space="0" w:color="auto"/>
            </w:tcBorders>
            <w:shd w:val="clear" w:color="auto" w:fill="auto"/>
          </w:tcPr>
          <w:p w14:paraId="57DDCE32" w14:textId="59969A34" w:rsidR="00A00A2C" w:rsidRPr="00507D60" w:rsidRDefault="006838C2" w:rsidP="00507D60">
            <w:pPr>
              <w:spacing w:before="120" w:after="60"/>
            </w:pPr>
            <w:r w:rsidRPr="00507D60">
              <w:t xml:space="preserve">Notified measure withdrawn or revoked </w:t>
            </w:r>
            <w:r w:rsidR="00507D60" w:rsidRPr="00507D60">
              <w:t>-</w:t>
            </w:r>
            <w:r w:rsidRPr="00507D60">
              <w:t xml:space="preserve"> date:</w:t>
            </w:r>
          </w:p>
          <w:p w14:paraId="5F3AD5BE" w14:textId="7318E5C1" w:rsidR="002F663C" w:rsidRPr="00507D60" w:rsidRDefault="006838C2" w:rsidP="00507D60">
            <w:pPr>
              <w:spacing w:before="60" w:after="120"/>
            </w:pPr>
            <w:r w:rsidRPr="00507D60">
              <w:t>Relevant symbol if measure re</w:t>
            </w:r>
            <w:r w:rsidR="00507D60" w:rsidRPr="00507D60">
              <w:t>-</w:t>
            </w:r>
            <w:r w:rsidRPr="00507D60">
              <w:t>notified:</w:t>
            </w:r>
          </w:p>
        </w:tc>
      </w:tr>
      <w:tr w:rsidR="00507D60" w:rsidRPr="00507D60" w14:paraId="261F2A0C" w14:textId="77777777" w:rsidTr="00507D60">
        <w:tc>
          <w:tcPr>
            <w:tcW w:w="851" w:type="dxa"/>
            <w:tcBorders>
              <w:top w:val="single" w:sz="6" w:space="0" w:color="auto"/>
              <w:bottom w:val="single" w:sz="6" w:space="0" w:color="auto"/>
            </w:tcBorders>
            <w:shd w:val="clear" w:color="auto" w:fill="auto"/>
          </w:tcPr>
          <w:p w14:paraId="3C5BA51C" w14:textId="55D24596" w:rsidR="002F663C" w:rsidRPr="00507D60" w:rsidRDefault="00507D60" w:rsidP="00507D60">
            <w:pPr>
              <w:spacing w:before="120" w:after="120"/>
            </w:pPr>
            <w:r w:rsidRPr="00507D60">
              <w:t>[ ]</w:t>
            </w:r>
          </w:p>
        </w:tc>
        <w:tc>
          <w:tcPr>
            <w:tcW w:w="8057" w:type="dxa"/>
            <w:tcBorders>
              <w:top w:val="single" w:sz="6" w:space="0" w:color="auto"/>
              <w:bottom w:val="single" w:sz="6" w:space="0" w:color="auto"/>
            </w:tcBorders>
            <w:shd w:val="clear" w:color="auto" w:fill="auto"/>
          </w:tcPr>
          <w:p w14:paraId="2B2FB9BC" w14:textId="77777777" w:rsidR="00A00A2C" w:rsidRPr="00507D60" w:rsidRDefault="006838C2" w:rsidP="00507D60">
            <w:pPr>
              <w:spacing w:before="120" w:after="60"/>
            </w:pPr>
            <w:r w:rsidRPr="00507D60">
              <w:t>Content or scope of notified measure changed and text available from</w:t>
            </w:r>
            <w:r w:rsidRPr="00507D60">
              <w:rPr>
                <w:vertAlign w:val="superscript"/>
              </w:rPr>
              <w:t>1</w:t>
            </w:r>
            <w:r w:rsidRPr="00507D60">
              <w:t>:</w:t>
            </w:r>
          </w:p>
          <w:p w14:paraId="20BDA2E7" w14:textId="103AD506" w:rsidR="002F663C" w:rsidRPr="00507D60" w:rsidRDefault="006838C2" w:rsidP="00507D60">
            <w:pPr>
              <w:spacing w:before="60" w:after="120"/>
            </w:pPr>
            <w:r w:rsidRPr="00507D60">
              <w:t>New deadline for comments (if applicable):</w:t>
            </w:r>
          </w:p>
        </w:tc>
      </w:tr>
      <w:tr w:rsidR="00507D60" w:rsidRPr="00507D60" w14:paraId="339158ED" w14:textId="77777777" w:rsidTr="00507D60">
        <w:tc>
          <w:tcPr>
            <w:tcW w:w="851" w:type="dxa"/>
            <w:tcBorders>
              <w:top w:val="single" w:sz="6" w:space="0" w:color="auto"/>
              <w:bottom w:val="single" w:sz="6" w:space="0" w:color="auto"/>
            </w:tcBorders>
            <w:shd w:val="clear" w:color="auto" w:fill="auto"/>
          </w:tcPr>
          <w:p w14:paraId="149CD5B2" w14:textId="4E84A128" w:rsidR="002F663C" w:rsidRPr="00507D60" w:rsidRDefault="00507D60" w:rsidP="00507D60">
            <w:pPr>
              <w:spacing w:before="120" w:after="120"/>
              <w:ind w:left="567" w:hanging="567"/>
            </w:pPr>
            <w:r w:rsidRPr="00507D60">
              <w:t>[ ]</w:t>
            </w:r>
          </w:p>
        </w:tc>
        <w:tc>
          <w:tcPr>
            <w:tcW w:w="8057" w:type="dxa"/>
            <w:tcBorders>
              <w:top w:val="single" w:sz="6" w:space="0" w:color="auto"/>
              <w:bottom w:val="single" w:sz="6" w:space="0" w:color="auto"/>
            </w:tcBorders>
            <w:shd w:val="clear" w:color="auto" w:fill="auto"/>
          </w:tcPr>
          <w:p w14:paraId="5FBEBE24" w14:textId="41DC1F0E" w:rsidR="002F663C" w:rsidRPr="00507D60" w:rsidRDefault="006838C2" w:rsidP="00507D60">
            <w:pPr>
              <w:spacing w:before="120" w:after="120"/>
              <w:rPr>
                <w:sz w:val="16"/>
                <w:szCs w:val="16"/>
              </w:rPr>
            </w:pPr>
            <w:r w:rsidRPr="00507D60">
              <w:t>Interpretive guidance issued and text available from</w:t>
            </w:r>
            <w:r w:rsidRPr="00507D60">
              <w:rPr>
                <w:vertAlign w:val="superscript"/>
              </w:rPr>
              <w:t>1</w:t>
            </w:r>
            <w:r w:rsidRPr="00507D60">
              <w:t>:</w:t>
            </w:r>
          </w:p>
        </w:tc>
      </w:tr>
      <w:tr w:rsidR="001652FF" w:rsidRPr="00507D60" w14:paraId="1823D255" w14:textId="77777777" w:rsidTr="00507D60">
        <w:tc>
          <w:tcPr>
            <w:tcW w:w="851" w:type="dxa"/>
            <w:tcBorders>
              <w:top w:val="single" w:sz="6" w:space="0" w:color="auto"/>
              <w:bottom w:val="double" w:sz="6" w:space="0" w:color="auto"/>
            </w:tcBorders>
            <w:shd w:val="clear" w:color="auto" w:fill="auto"/>
          </w:tcPr>
          <w:p w14:paraId="6A0D3A83" w14:textId="703EC9EF" w:rsidR="002F663C" w:rsidRPr="00507D60" w:rsidRDefault="00507D60" w:rsidP="00507D60">
            <w:pPr>
              <w:spacing w:before="120" w:after="120"/>
              <w:ind w:left="567" w:hanging="567"/>
            </w:pPr>
            <w:r w:rsidRPr="00507D60">
              <w:t>[ ]</w:t>
            </w:r>
          </w:p>
        </w:tc>
        <w:tc>
          <w:tcPr>
            <w:tcW w:w="8057" w:type="dxa"/>
            <w:tcBorders>
              <w:top w:val="single" w:sz="6" w:space="0" w:color="auto"/>
              <w:bottom w:val="double" w:sz="6" w:space="0" w:color="auto"/>
            </w:tcBorders>
            <w:shd w:val="clear" w:color="auto" w:fill="auto"/>
          </w:tcPr>
          <w:p w14:paraId="188A9932" w14:textId="0B13DE28" w:rsidR="002F663C" w:rsidRPr="00507D60" w:rsidRDefault="006838C2" w:rsidP="00507D60">
            <w:pPr>
              <w:spacing w:before="120" w:after="120"/>
            </w:pPr>
            <w:r w:rsidRPr="00507D60">
              <w:t>Other:</w:t>
            </w:r>
          </w:p>
        </w:tc>
      </w:tr>
    </w:tbl>
    <w:p w14:paraId="3148BF14" w14:textId="77777777" w:rsidR="002F663C" w:rsidRPr="00507D60" w:rsidRDefault="002F663C" w:rsidP="00507D60"/>
    <w:p w14:paraId="4ED71E95" w14:textId="1307512B" w:rsidR="003918E9" w:rsidRPr="00507D60" w:rsidRDefault="006838C2" w:rsidP="00507D60">
      <w:pPr>
        <w:spacing w:after="120"/>
      </w:pPr>
      <w:r w:rsidRPr="00507D60">
        <w:rPr>
          <w:b/>
          <w:bCs/>
        </w:rPr>
        <w:t>Description</w:t>
      </w:r>
      <w:r w:rsidR="00507D60" w:rsidRPr="00507D60">
        <w:rPr>
          <w:b/>
          <w:bCs/>
        </w:rPr>
        <w:t xml:space="preserve">: </w:t>
      </w:r>
      <w:r w:rsidR="00507D60" w:rsidRPr="00507D60">
        <w:t>S</w:t>
      </w:r>
      <w:r w:rsidRPr="00507D60">
        <w:t>ubstitute Sanitary Technical Regulations for the sanitary registration, control and surveillance of medicines in general for human use</w:t>
      </w:r>
    </w:p>
    <w:p w14:paraId="2DBD1C70" w14:textId="2DCB58EE" w:rsidR="00EF68C9" w:rsidRPr="00507D60" w:rsidRDefault="006838C2" w:rsidP="00507D60">
      <w:pPr>
        <w:spacing w:before="120" w:after="120"/>
      </w:pPr>
      <w:r w:rsidRPr="00507D60">
        <w:t xml:space="preserve">This Addendum </w:t>
      </w:r>
      <w:r w:rsidR="00507D60" w:rsidRPr="00507D60">
        <w:t xml:space="preserve">No. </w:t>
      </w:r>
      <w:r w:rsidRPr="00507D60">
        <w:t xml:space="preserve">1, submitted by the Republic of Ecuador, concerns the Substitute Sanitary Technical Regulations for the sanitary registration, control and surveillance of medicines in general </w:t>
      </w:r>
      <w:r w:rsidRPr="00507D60">
        <w:lastRenderedPageBreak/>
        <w:t>for human use</w:t>
      </w:r>
      <w:r w:rsidR="00507D60" w:rsidRPr="00507D60">
        <w:t>. T</w:t>
      </w:r>
      <w:r w:rsidRPr="00507D60">
        <w:t>hese Regulations establish the legal and technical requirements that will ensure quality, safety and efficacy and under which sanitary registration certificates will be issued for medicines in general for human use, as well as the criteria for the control and surveillance of such products.</w:t>
      </w:r>
    </w:p>
    <w:p w14:paraId="4AF8B427" w14:textId="57FF8556" w:rsidR="00EF68C9" w:rsidRPr="00507D60" w:rsidRDefault="006838C2" w:rsidP="00507D60">
      <w:pPr>
        <w:spacing w:before="120" w:after="120"/>
      </w:pPr>
      <w:r w:rsidRPr="00507D60">
        <w:t xml:space="preserve">The Sanitary Technical Regulation has been issued pursuant to Resolution </w:t>
      </w:r>
      <w:r w:rsidR="00507D60" w:rsidRPr="00507D60">
        <w:t>No. A</w:t>
      </w:r>
      <w:r w:rsidRPr="00507D60">
        <w:t>RCSA</w:t>
      </w:r>
      <w:r w:rsidR="00507D60" w:rsidRPr="00507D60">
        <w:t>-</w:t>
      </w:r>
      <w:r w:rsidRPr="00507D60">
        <w:t>DE</w:t>
      </w:r>
      <w:r w:rsidR="00507D60" w:rsidRPr="00507D60">
        <w:t>-</w:t>
      </w:r>
      <w:r w:rsidRPr="00507D60">
        <w:t>2024</w:t>
      </w:r>
      <w:r w:rsidR="00507D60" w:rsidRPr="00507D60">
        <w:t>-</w:t>
      </w:r>
      <w:r w:rsidRPr="00507D60">
        <w:t>058</w:t>
      </w:r>
      <w:r w:rsidR="00507D60" w:rsidRPr="00507D60">
        <w:t>-</w:t>
      </w:r>
      <w:r w:rsidRPr="00507D60">
        <w:t>DASP of 3</w:t>
      </w:r>
      <w:r w:rsidR="00507D60" w:rsidRPr="00507D60">
        <w:t>0 December 2</w:t>
      </w:r>
      <w:r w:rsidRPr="00507D60">
        <w:t>024, issued by the National Agency for Sanitary Regulation, Control and Surveillance (</w:t>
      </w:r>
      <w:proofErr w:type="spellStart"/>
      <w:r w:rsidRPr="00507D60">
        <w:t>ARCSA</w:t>
      </w:r>
      <w:proofErr w:type="spellEnd"/>
      <w:r w:rsidRPr="00507D60">
        <w:t>)</w:t>
      </w:r>
      <w:r w:rsidR="00507D60" w:rsidRPr="00507D60">
        <w:t>. T</w:t>
      </w:r>
      <w:r w:rsidRPr="00507D60">
        <w:t>he Resolution will enter into force six months after its signature, without prejudice to its publication in the Official Journal.</w:t>
      </w:r>
    </w:p>
    <w:p w14:paraId="4224103D" w14:textId="49BC5613" w:rsidR="00EF68C9" w:rsidRPr="00507D60" w:rsidRDefault="006838C2" w:rsidP="00507D60">
      <w:pPr>
        <w:spacing w:before="120" w:after="120"/>
      </w:pPr>
      <w:r w:rsidRPr="00507D60">
        <w:t xml:space="preserve">The authority responsible for this regulatory text is </w:t>
      </w:r>
      <w:proofErr w:type="spellStart"/>
      <w:r w:rsidRPr="00507D60">
        <w:t>ARCSA</w:t>
      </w:r>
      <w:proofErr w:type="spellEnd"/>
      <w:r w:rsidRPr="00507D60">
        <w:t>.</w:t>
      </w:r>
    </w:p>
    <w:p w14:paraId="7C8FC65A" w14:textId="78D3F76D" w:rsidR="00EF68C9" w:rsidRPr="00507D60" w:rsidRDefault="006838C2" w:rsidP="00507D60">
      <w:pPr>
        <w:spacing w:before="120" w:after="120"/>
      </w:pPr>
      <w:proofErr w:type="spellStart"/>
      <w:r w:rsidRPr="00507D60">
        <w:rPr>
          <w:i/>
          <w:iCs/>
        </w:rPr>
        <w:t>Ministerio</w:t>
      </w:r>
      <w:proofErr w:type="spellEnd"/>
      <w:r w:rsidRPr="00507D60">
        <w:rPr>
          <w:i/>
          <w:iCs/>
        </w:rPr>
        <w:t xml:space="preserve"> de </w:t>
      </w:r>
      <w:proofErr w:type="spellStart"/>
      <w:r w:rsidRPr="00507D60">
        <w:rPr>
          <w:i/>
          <w:iCs/>
        </w:rPr>
        <w:t>Producción</w:t>
      </w:r>
      <w:proofErr w:type="spellEnd"/>
      <w:r w:rsidRPr="00507D60">
        <w:rPr>
          <w:i/>
          <w:iCs/>
        </w:rPr>
        <w:t xml:space="preserve">, Comercio Exterior, </w:t>
      </w:r>
      <w:proofErr w:type="spellStart"/>
      <w:r w:rsidRPr="00507D60">
        <w:rPr>
          <w:i/>
          <w:iCs/>
        </w:rPr>
        <w:t>Inversiones</w:t>
      </w:r>
      <w:proofErr w:type="spellEnd"/>
      <w:r w:rsidRPr="00507D60">
        <w:rPr>
          <w:i/>
          <w:iCs/>
        </w:rPr>
        <w:t xml:space="preserve"> y </w:t>
      </w:r>
      <w:proofErr w:type="spellStart"/>
      <w:r w:rsidRPr="00507D60">
        <w:rPr>
          <w:i/>
          <w:iCs/>
        </w:rPr>
        <w:t>Pesca</w:t>
      </w:r>
      <w:proofErr w:type="spellEnd"/>
      <w:r w:rsidRPr="00507D60">
        <w:t xml:space="preserve"> (Ministry of Production, Foreign Trade, Investment and Fisheries) </w:t>
      </w:r>
      <w:proofErr w:type="spellStart"/>
      <w:r w:rsidRPr="00507D60">
        <w:rPr>
          <w:i/>
          <w:iCs/>
        </w:rPr>
        <w:t>Subsecretaría</w:t>
      </w:r>
      <w:proofErr w:type="spellEnd"/>
      <w:r w:rsidRPr="00507D60">
        <w:rPr>
          <w:i/>
          <w:iCs/>
        </w:rPr>
        <w:t xml:space="preserve"> de Calidad</w:t>
      </w:r>
      <w:r w:rsidRPr="00507D60">
        <w:t xml:space="preserve"> (Under</w:t>
      </w:r>
      <w:r w:rsidR="00507D60" w:rsidRPr="00507D60">
        <w:t>-</w:t>
      </w:r>
      <w:r w:rsidRPr="00507D60">
        <w:t xml:space="preserve">Secretariat for Quality) </w:t>
      </w:r>
      <w:proofErr w:type="spellStart"/>
      <w:r w:rsidRPr="00507D60">
        <w:rPr>
          <w:i/>
          <w:iCs/>
        </w:rPr>
        <w:t>Organismo</w:t>
      </w:r>
      <w:proofErr w:type="spellEnd"/>
      <w:r w:rsidRPr="00507D60">
        <w:rPr>
          <w:i/>
          <w:iCs/>
        </w:rPr>
        <w:t xml:space="preserve"> Nacional de </w:t>
      </w:r>
      <w:proofErr w:type="spellStart"/>
      <w:r w:rsidRPr="00507D60">
        <w:rPr>
          <w:i/>
          <w:iCs/>
        </w:rPr>
        <w:t>Notificación</w:t>
      </w:r>
      <w:proofErr w:type="spellEnd"/>
      <w:r w:rsidRPr="00507D60">
        <w:t xml:space="preserve"> (National Notification Authority):</w:t>
      </w:r>
    </w:p>
    <w:p w14:paraId="32B974DD" w14:textId="3D4FBB49" w:rsidR="00EF68C9" w:rsidRPr="00357DEA" w:rsidRDefault="006838C2" w:rsidP="00507D60">
      <w:pPr>
        <w:spacing w:before="120" w:after="120"/>
        <w:rPr>
          <w:lang w:val="es-ES"/>
        </w:rPr>
      </w:pPr>
      <w:r w:rsidRPr="00357DEA">
        <w:rPr>
          <w:lang w:val="es-ES"/>
        </w:rPr>
        <w:t>TBT enquiry point</w:t>
      </w:r>
      <w:r w:rsidR="00507D60" w:rsidRPr="00357DEA">
        <w:rPr>
          <w:lang w:val="es-ES"/>
        </w:rPr>
        <w:t>: E</w:t>
      </w:r>
      <w:r w:rsidRPr="00357DEA">
        <w:rPr>
          <w:lang w:val="es-ES"/>
        </w:rPr>
        <w:t>duardo Yépez</w:t>
      </w:r>
    </w:p>
    <w:p w14:paraId="0FC51A08" w14:textId="75D187DA" w:rsidR="00EF68C9" w:rsidRPr="00357DEA" w:rsidRDefault="006838C2" w:rsidP="00507D60">
      <w:pPr>
        <w:spacing w:before="120" w:after="120"/>
        <w:rPr>
          <w:lang w:val="es-ES"/>
        </w:rPr>
      </w:pPr>
      <w:r w:rsidRPr="00357DEA">
        <w:rPr>
          <w:lang w:val="es-ES"/>
        </w:rPr>
        <w:t xml:space="preserve">Plataforma Gubernamental de Gestión Financiera </w:t>
      </w:r>
      <w:r w:rsidR="00507D60" w:rsidRPr="00357DEA">
        <w:rPr>
          <w:lang w:val="es-ES"/>
        </w:rPr>
        <w:t>-</w:t>
      </w:r>
      <w:r w:rsidRPr="00357DEA">
        <w:rPr>
          <w:lang w:val="es-ES"/>
        </w:rPr>
        <w:t xml:space="preserve"> Piso 8 Bloque amarillo Av</w:t>
      </w:r>
      <w:r w:rsidR="00507D60" w:rsidRPr="00357DEA">
        <w:rPr>
          <w:lang w:val="es-ES"/>
        </w:rPr>
        <w:t>. A</w:t>
      </w:r>
      <w:r w:rsidRPr="00357DEA">
        <w:rPr>
          <w:lang w:val="es-ES"/>
        </w:rPr>
        <w:t>mazonas entre Unión Nacional de Periodistas y Alfonso Pereira</w:t>
      </w:r>
    </w:p>
    <w:p w14:paraId="17844CEC" w14:textId="67FF339F" w:rsidR="00EF68C9" w:rsidRPr="00507D60" w:rsidRDefault="006838C2" w:rsidP="00507D60">
      <w:pPr>
        <w:spacing w:before="120" w:after="120"/>
      </w:pPr>
      <w:r w:rsidRPr="00507D60">
        <w:t>Quito, Ecuador</w:t>
      </w:r>
    </w:p>
    <w:p w14:paraId="4987AD0F" w14:textId="4351DB7C" w:rsidR="00EF68C9" w:rsidRPr="00507D60" w:rsidRDefault="006838C2" w:rsidP="00507D60">
      <w:pPr>
        <w:spacing w:before="120" w:after="120"/>
      </w:pPr>
      <w:r w:rsidRPr="00507D60">
        <w:t>Tel.</w:t>
      </w:r>
      <w:r w:rsidR="00507D60" w:rsidRPr="00507D60">
        <w:t>: (</w:t>
      </w:r>
      <w:r w:rsidRPr="00507D60">
        <w:t>+593) 2 3948760, Ext. 2252/2254</w:t>
      </w:r>
    </w:p>
    <w:p w14:paraId="7507028B" w14:textId="5051EB04" w:rsidR="00EF68C9" w:rsidRPr="00507D60" w:rsidRDefault="00A00A2C" w:rsidP="00507D60">
      <w:pPr>
        <w:spacing w:before="120" w:after="120"/>
      </w:pPr>
      <w:r w:rsidRPr="00507D60">
        <w:t>Email:</w:t>
      </w:r>
    </w:p>
    <w:p w14:paraId="28F9967E" w14:textId="48D78EC8" w:rsidR="00EF68C9" w:rsidRPr="00507D60" w:rsidRDefault="00357DEA" w:rsidP="00507D60">
      <w:pPr>
        <w:spacing w:before="120" w:after="120"/>
        <w:rPr>
          <w:rStyle w:val="Lienhypertexte"/>
        </w:rPr>
      </w:pPr>
      <w:hyperlink r:id="rId10" w:history="1">
        <w:r w:rsidR="00507D60" w:rsidRPr="00507D60">
          <w:rPr>
            <w:rStyle w:val="Lienhypertexte"/>
          </w:rPr>
          <w:t>Puntocontacto-OTCECU@produccion.gob.ec</w:t>
        </w:r>
      </w:hyperlink>
    </w:p>
    <w:p w14:paraId="0A0F2D54" w14:textId="269F7EC6" w:rsidR="00EF68C9" w:rsidRPr="00507D60" w:rsidRDefault="00357DEA" w:rsidP="00507D60">
      <w:pPr>
        <w:spacing w:before="120" w:after="120"/>
        <w:rPr>
          <w:rStyle w:val="Lienhypertexte"/>
        </w:rPr>
      </w:pPr>
      <w:hyperlink r:id="rId11" w:history="1">
        <w:r w:rsidR="00507D60" w:rsidRPr="00507D60">
          <w:rPr>
            <w:rStyle w:val="Lienhypertexte"/>
          </w:rPr>
          <w:t>PuntocontactoOTC@gmail.com</w:t>
        </w:r>
      </w:hyperlink>
    </w:p>
    <w:p w14:paraId="034AA2EC" w14:textId="00CFC663" w:rsidR="00EF68C9" w:rsidRPr="00507D60" w:rsidRDefault="00357DEA" w:rsidP="00507D60">
      <w:pPr>
        <w:spacing w:before="120" w:after="120"/>
        <w:rPr>
          <w:rStyle w:val="Lienhypertexte"/>
        </w:rPr>
      </w:pPr>
      <w:hyperlink r:id="rId12" w:history="1">
        <w:r w:rsidR="00507D60" w:rsidRPr="00507D60">
          <w:rPr>
            <w:rStyle w:val="Lienhypertexte"/>
          </w:rPr>
          <w:t>cyepez@produccion.gob.ec</w:t>
        </w:r>
      </w:hyperlink>
    </w:p>
    <w:p w14:paraId="6158DC13" w14:textId="1193F003" w:rsidR="00D60927" w:rsidRPr="00507D60" w:rsidRDefault="00507D60" w:rsidP="00507D60">
      <w:pPr>
        <w:jc w:val="center"/>
        <w:rPr>
          <w:b/>
        </w:rPr>
      </w:pPr>
      <w:r w:rsidRPr="00507D60">
        <w:rPr>
          <w:b/>
        </w:rPr>
        <w:t>__________</w:t>
      </w:r>
      <w:bookmarkEnd w:id="12"/>
    </w:p>
    <w:sectPr w:rsidR="00D60927" w:rsidRPr="00507D60" w:rsidSect="00507D60">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3A104" w14:textId="77777777" w:rsidR="006838C2" w:rsidRPr="00507D60" w:rsidRDefault="006838C2">
      <w:bookmarkStart w:id="8" w:name="_Hlk188019927"/>
      <w:bookmarkStart w:id="9" w:name="_Hlk188019928"/>
      <w:r w:rsidRPr="00507D60">
        <w:separator/>
      </w:r>
      <w:bookmarkEnd w:id="8"/>
      <w:bookmarkEnd w:id="9"/>
    </w:p>
  </w:endnote>
  <w:endnote w:type="continuationSeparator" w:id="0">
    <w:p w14:paraId="23613CDA" w14:textId="77777777" w:rsidR="006838C2" w:rsidRPr="00507D60" w:rsidRDefault="006838C2">
      <w:bookmarkStart w:id="10" w:name="_Hlk188019929"/>
      <w:bookmarkStart w:id="11" w:name="_Hlk188019930"/>
      <w:r w:rsidRPr="00507D60">
        <w:continuationSeparator/>
      </w:r>
      <w:bookmarkEnd w:id="10"/>
      <w:bookmarkEnd w:id="1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E9AB2" w14:textId="6E97052C" w:rsidR="00544326" w:rsidRPr="00507D60" w:rsidRDefault="00507D60" w:rsidP="00507D60">
    <w:pPr>
      <w:pStyle w:val="Pieddepage"/>
    </w:pPr>
    <w:bookmarkStart w:id="19" w:name="_Hlk188019915"/>
    <w:bookmarkStart w:id="20" w:name="_Hlk188019916"/>
    <w:r w:rsidRPr="00507D60">
      <w:t xml:space="preserve"> </w:t>
    </w:r>
    <w:bookmarkEnd w:id="19"/>
    <w:bookmarkEnd w:id="2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C0A3B" w14:textId="5D751998" w:rsidR="00544326" w:rsidRPr="00507D60" w:rsidRDefault="00507D60" w:rsidP="00507D60">
    <w:pPr>
      <w:pStyle w:val="Pieddepage"/>
    </w:pPr>
    <w:bookmarkStart w:id="21" w:name="_Hlk188019917"/>
    <w:bookmarkStart w:id="22" w:name="_Hlk188019918"/>
    <w:r w:rsidRPr="00507D60">
      <w:t xml:space="preserve"> </w:t>
    </w:r>
    <w:bookmarkEnd w:id="21"/>
    <w:bookmarkEnd w:id="2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ADC0" w14:textId="3E40589E" w:rsidR="00EF68C9" w:rsidRPr="00507D60" w:rsidRDefault="00507D60" w:rsidP="00507D60">
    <w:pPr>
      <w:pStyle w:val="Pieddepage"/>
    </w:pPr>
    <w:bookmarkStart w:id="25" w:name="_Hlk188019921"/>
    <w:bookmarkStart w:id="26" w:name="_Hlk188019922"/>
    <w:r w:rsidRPr="00507D60">
      <w:t xml:space="preserve"> </w:t>
    </w:r>
    <w:bookmarkEnd w:id="25"/>
    <w:bookmarkEnd w:id="2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FA26B" w14:textId="77777777" w:rsidR="00324956" w:rsidRPr="00507D60" w:rsidRDefault="006838C2" w:rsidP="00ED54E0">
      <w:bookmarkStart w:id="0" w:name="_Hlk23403611"/>
      <w:bookmarkStart w:id="1" w:name="_Hlk23403612"/>
      <w:bookmarkStart w:id="2" w:name="_Hlk188019923"/>
      <w:bookmarkStart w:id="3" w:name="_Hlk188019924"/>
      <w:r w:rsidRPr="00507D60">
        <w:separator/>
      </w:r>
      <w:bookmarkEnd w:id="0"/>
      <w:bookmarkEnd w:id="1"/>
      <w:bookmarkEnd w:id="2"/>
      <w:bookmarkEnd w:id="3"/>
    </w:p>
  </w:footnote>
  <w:footnote w:type="continuationSeparator" w:id="0">
    <w:p w14:paraId="036932FF" w14:textId="77777777" w:rsidR="00324956" w:rsidRPr="00507D60" w:rsidRDefault="006838C2" w:rsidP="00ED54E0">
      <w:bookmarkStart w:id="4" w:name="_Hlk23403613"/>
      <w:bookmarkStart w:id="5" w:name="_Hlk23403614"/>
      <w:bookmarkStart w:id="6" w:name="_Hlk188019925"/>
      <w:bookmarkStart w:id="7" w:name="_Hlk188019926"/>
      <w:r w:rsidRPr="00507D60">
        <w:continuationSeparator/>
      </w:r>
      <w:bookmarkEnd w:id="4"/>
      <w:bookmarkEnd w:id="5"/>
      <w:bookmarkEnd w:id="6"/>
      <w:bookmarkEnd w:id="7"/>
    </w:p>
  </w:footnote>
  <w:footnote w:id="1">
    <w:p w14:paraId="5F15DA6E" w14:textId="5AF9B7D9" w:rsidR="00507D60" w:rsidRDefault="00507D60">
      <w:pPr>
        <w:pStyle w:val="Notedebasdepage"/>
      </w:pPr>
      <w:bookmarkStart w:id="13" w:name="_Hlk188019909"/>
      <w:bookmarkStart w:id="14" w:name="_Hlk188019910"/>
      <w:r>
        <w:rPr>
          <w:rStyle w:val="Appelnotedebasdep"/>
        </w:rPr>
        <w:footnoteRef/>
      </w:r>
      <w:r>
        <w:t xml:space="preserve"> </w:t>
      </w:r>
      <w:r w:rsidRPr="00507D60">
        <w:t>This information can be provided by including a website address, a PDF attachment, or other information on where the text of the final measure/change to the measure/interpretative guidance can be obtained.</w:t>
      </w:r>
      <w:bookmarkEnd w:id="13"/>
      <w:bookmarkEnd w:id="14"/>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1CB9B" w14:textId="77777777" w:rsidR="00507D60" w:rsidRPr="00507D60" w:rsidRDefault="00507D60" w:rsidP="00507D60">
    <w:pPr>
      <w:pStyle w:val="En-tte"/>
      <w:spacing w:after="240"/>
      <w:jc w:val="center"/>
    </w:pPr>
    <w:bookmarkStart w:id="15" w:name="_Hlk188019911"/>
    <w:bookmarkStart w:id="16" w:name="_Hlk188019912"/>
    <w:r w:rsidRPr="00507D60">
      <w:t>G/TBT/N/ECU/513/Add.3</w:t>
    </w:r>
  </w:p>
  <w:p w14:paraId="473CEFEC" w14:textId="77777777" w:rsidR="00507D60" w:rsidRPr="00507D60" w:rsidRDefault="00507D60" w:rsidP="00507D60">
    <w:pPr>
      <w:pStyle w:val="En-tte"/>
      <w:pBdr>
        <w:bottom w:val="single" w:sz="4" w:space="1" w:color="auto"/>
      </w:pBdr>
      <w:jc w:val="center"/>
    </w:pPr>
    <w:r w:rsidRPr="00507D60">
      <w:t xml:space="preserve">- </w:t>
    </w:r>
    <w:r w:rsidRPr="00507D60">
      <w:fldChar w:fldCharType="begin"/>
    </w:r>
    <w:r w:rsidRPr="00507D60">
      <w:instrText xml:space="preserve"> PAGE  \* Arabic  \* MERGEFORMAT </w:instrText>
    </w:r>
    <w:r w:rsidRPr="00507D60">
      <w:fldChar w:fldCharType="separate"/>
    </w:r>
    <w:r w:rsidRPr="00507D60">
      <w:t>1</w:t>
    </w:r>
    <w:r w:rsidRPr="00507D60">
      <w:fldChar w:fldCharType="end"/>
    </w:r>
    <w:r w:rsidRPr="00507D60">
      <w:t xml:space="preserve"> -</w:t>
    </w:r>
    <w:bookmarkEnd w:id="15"/>
    <w:bookmarkEnd w:id="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9DBA" w14:textId="77777777" w:rsidR="00507D60" w:rsidRPr="00507D60" w:rsidRDefault="00507D60" w:rsidP="00507D60">
    <w:pPr>
      <w:pStyle w:val="En-tte"/>
      <w:spacing w:after="240"/>
      <w:jc w:val="center"/>
    </w:pPr>
    <w:bookmarkStart w:id="17" w:name="_Hlk188019913"/>
    <w:bookmarkStart w:id="18" w:name="_Hlk188019914"/>
    <w:r w:rsidRPr="00507D60">
      <w:t>G/TBT/N/ECU/513/Add.3</w:t>
    </w:r>
  </w:p>
  <w:p w14:paraId="35DFE254" w14:textId="77777777" w:rsidR="00507D60" w:rsidRPr="00507D60" w:rsidRDefault="00507D60" w:rsidP="00507D60">
    <w:pPr>
      <w:pStyle w:val="En-tte"/>
      <w:pBdr>
        <w:bottom w:val="single" w:sz="4" w:space="1" w:color="auto"/>
      </w:pBdr>
      <w:jc w:val="center"/>
    </w:pPr>
    <w:r w:rsidRPr="00507D60">
      <w:t xml:space="preserve">- </w:t>
    </w:r>
    <w:r w:rsidRPr="00507D60">
      <w:fldChar w:fldCharType="begin"/>
    </w:r>
    <w:r w:rsidRPr="00507D60">
      <w:instrText xml:space="preserve"> PAGE  \* Arabic  \* MERGEFORMAT </w:instrText>
    </w:r>
    <w:r w:rsidRPr="00507D60">
      <w:fldChar w:fldCharType="separate"/>
    </w:r>
    <w:r w:rsidRPr="00507D60">
      <w:t>1</w:t>
    </w:r>
    <w:r w:rsidRPr="00507D60">
      <w:fldChar w:fldCharType="end"/>
    </w:r>
    <w:r w:rsidRPr="00507D60">
      <w:t xml:space="preserve"> -</w:t>
    </w:r>
    <w:bookmarkEnd w:id="17"/>
    <w:bookmarkEnd w:id="1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507D60" w:rsidRPr="00507D60" w14:paraId="53BC645B" w14:textId="77777777" w:rsidTr="00507D60">
      <w:trPr>
        <w:trHeight w:val="240"/>
        <w:jc w:val="center"/>
      </w:trPr>
      <w:tc>
        <w:tcPr>
          <w:tcW w:w="2053" w:type="pct"/>
          <w:shd w:val="clear" w:color="auto" w:fill="auto"/>
          <w:tcMar>
            <w:left w:w="108" w:type="dxa"/>
            <w:right w:w="108" w:type="dxa"/>
          </w:tcMar>
          <w:vAlign w:val="center"/>
        </w:tcPr>
        <w:p w14:paraId="346FA9D6" w14:textId="77777777" w:rsidR="00507D60" w:rsidRPr="00507D60" w:rsidRDefault="00507D60" w:rsidP="00507D60">
          <w:pPr>
            <w:rPr>
              <w:rFonts w:eastAsia="Verdana" w:cs="Verdana"/>
              <w:noProof/>
              <w:szCs w:val="18"/>
              <w:lang w:eastAsia="en-GB"/>
            </w:rPr>
          </w:pPr>
          <w:bookmarkStart w:id="23" w:name="_Hlk188019919"/>
          <w:bookmarkStart w:id="24" w:name="_Hlk188019920"/>
        </w:p>
      </w:tc>
      <w:tc>
        <w:tcPr>
          <w:tcW w:w="2947" w:type="pct"/>
          <w:gridSpan w:val="2"/>
          <w:shd w:val="clear" w:color="auto" w:fill="auto"/>
          <w:tcMar>
            <w:left w:w="108" w:type="dxa"/>
            <w:right w:w="108" w:type="dxa"/>
          </w:tcMar>
          <w:vAlign w:val="center"/>
        </w:tcPr>
        <w:p w14:paraId="3AD3359C" w14:textId="77777777" w:rsidR="00507D60" w:rsidRPr="00507D60" w:rsidRDefault="00507D60" w:rsidP="00507D60">
          <w:pPr>
            <w:jc w:val="right"/>
            <w:rPr>
              <w:rFonts w:eastAsia="Verdana" w:cs="Verdana"/>
              <w:b/>
              <w:color w:val="FF0000"/>
              <w:szCs w:val="18"/>
            </w:rPr>
          </w:pPr>
        </w:p>
      </w:tc>
    </w:tr>
    <w:tr w:rsidR="00507D60" w:rsidRPr="00507D60" w14:paraId="2F362E81" w14:textId="77777777" w:rsidTr="00507D60">
      <w:trPr>
        <w:trHeight w:val="213"/>
        <w:jc w:val="center"/>
      </w:trPr>
      <w:tc>
        <w:tcPr>
          <w:tcW w:w="2053" w:type="pct"/>
          <w:vMerge w:val="restart"/>
          <w:shd w:val="clear" w:color="auto" w:fill="auto"/>
          <w:tcMar>
            <w:left w:w="0" w:type="dxa"/>
            <w:right w:w="0" w:type="dxa"/>
          </w:tcMar>
        </w:tcPr>
        <w:p w14:paraId="7D62EA38" w14:textId="21C06DA8" w:rsidR="00507D60" w:rsidRPr="00507D60" w:rsidRDefault="00507D60" w:rsidP="00507D60">
          <w:pPr>
            <w:jc w:val="left"/>
            <w:rPr>
              <w:rFonts w:eastAsia="Verdana" w:cs="Verdana"/>
              <w:szCs w:val="18"/>
            </w:rPr>
          </w:pPr>
          <w:r w:rsidRPr="00507D60">
            <w:rPr>
              <w:rFonts w:eastAsia="Verdana" w:cs="Verdana"/>
              <w:noProof/>
              <w:szCs w:val="18"/>
            </w:rPr>
            <w:drawing>
              <wp:inline distT="0" distB="0" distL="0" distR="0" wp14:anchorId="6E3B7FB9" wp14:editId="15C3638A">
                <wp:extent cx="2415902" cy="720090"/>
                <wp:effectExtent l="0" t="0" r="3810" b="3810"/>
                <wp:docPr id="207368129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368129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56C06D83" w14:textId="77777777" w:rsidR="00507D60" w:rsidRPr="00507D60" w:rsidRDefault="00507D60" w:rsidP="00507D60">
          <w:pPr>
            <w:jc w:val="right"/>
            <w:rPr>
              <w:rFonts w:eastAsia="Verdana" w:cs="Verdana"/>
              <w:b/>
              <w:szCs w:val="18"/>
            </w:rPr>
          </w:pPr>
        </w:p>
      </w:tc>
    </w:tr>
    <w:tr w:rsidR="00507D60" w:rsidRPr="00507D60" w14:paraId="7C98984F" w14:textId="77777777" w:rsidTr="00507D60">
      <w:trPr>
        <w:trHeight w:val="868"/>
        <w:jc w:val="center"/>
      </w:trPr>
      <w:tc>
        <w:tcPr>
          <w:tcW w:w="2053" w:type="pct"/>
          <w:vMerge/>
          <w:shd w:val="clear" w:color="auto" w:fill="auto"/>
          <w:tcMar>
            <w:left w:w="108" w:type="dxa"/>
            <w:right w:w="108" w:type="dxa"/>
          </w:tcMar>
        </w:tcPr>
        <w:p w14:paraId="4CA2E4A0" w14:textId="77777777" w:rsidR="00507D60" w:rsidRPr="00507D60" w:rsidRDefault="00507D60" w:rsidP="00507D60">
          <w:pPr>
            <w:jc w:val="left"/>
            <w:rPr>
              <w:rFonts w:eastAsia="Verdana" w:cs="Verdana"/>
              <w:noProof/>
              <w:szCs w:val="18"/>
              <w:lang w:eastAsia="en-GB"/>
            </w:rPr>
          </w:pPr>
        </w:p>
      </w:tc>
      <w:tc>
        <w:tcPr>
          <w:tcW w:w="2947" w:type="pct"/>
          <w:gridSpan w:val="2"/>
          <w:shd w:val="clear" w:color="auto" w:fill="auto"/>
          <w:tcMar>
            <w:left w:w="108" w:type="dxa"/>
            <w:right w:w="108" w:type="dxa"/>
          </w:tcMar>
        </w:tcPr>
        <w:p w14:paraId="2029BF32" w14:textId="694E03C5" w:rsidR="00507D60" w:rsidRPr="00507D60" w:rsidRDefault="00507D60" w:rsidP="00507D60">
          <w:pPr>
            <w:jc w:val="right"/>
            <w:rPr>
              <w:rFonts w:eastAsia="Verdana" w:cs="Verdana"/>
              <w:b/>
              <w:szCs w:val="18"/>
            </w:rPr>
          </w:pPr>
          <w:r w:rsidRPr="00507D60">
            <w:rPr>
              <w:b/>
              <w:szCs w:val="18"/>
            </w:rPr>
            <w:t>G/TBT/N/ECU/513/Add.3</w:t>
          </w:r>
        </w:p>
      </w:tc>
    </w:tr>
    <w:tr w:rsidR="00507D60" w:rsidRPr="00507D60" w14:paraId="4E127C9C" w14:textId="77777777" w:rsidTr="00507D60">
      <w:trPr>
        <w:trHeight w:val="240"/>
        <w:jc w:val="center"/>
      </w:trPr>
      <w:tc>
        <w:tcPr>
          <w:tcW w:w="2053" w:type="pct"/>
          <w:vMerge/>
          <w:shd w:val="clear" w:color="auto" w:fill="auto"/>
          <w:tcMar>
            <w:left w:w="108" w:type="dxa"/>
            <w:right w:w="108" w:type="dxa"/>
          </w:tcMar>
          <w:vAlign w:val="center"/>
        </w:tcPr>
        <w:p w14:paraId="051802EB" w14:textId="77777777" w:rsidR="00507D60" w:rsidRPr="00507D60" w:rsidRDefault="00507D60" w:rsidP="00507D60">
          <w:pPr>
            <w:rPr>
              <w:rFonts w:eastAsia="Verdana" w:cs="Verdana"/>
              <w:szCs w:val="18"/>
            </w:rPr>
          </w:pPr>
        </w:p>
      </w:tc>
      <w:tc>
        <w:tcPr>
          <w:tcW w:w="2947" w:type="pct"/>
          <w:gridSpan w:val="2"/>
          <w:shd w:val="clear" w:color="auto" w:fill="auto"/>
          <w:tcMar>
            <w:left w:w="108" w:type="dxa"/>
            <w:right w:w="108" w:type="dxa"/>
          </w:tcMar>
          <w:vAlign w:val="center"/>
        </w:tcPr>
        <w:p w14:paraId="05349A5C" w14:textId="328572D7" w:rsidR="00507D60" w:rsidRPr="00507D60" w:rsidRDefault="00507D60" w:rsidP="00507D60">
          <w:pPr>
            <w:jc w:val="right"/>
            <w:rPr>
              <w:rFonts w:eastAsia="Verdana" w:cs="Verdana"/>
              <w:szCs w:val="18"/>
            </w:rPr>
          </w:pPr>
          <w:r w:rsidRPr="00507D60">
            <w:rPr>
              <w:rFonts w:eastAsia="Verdana" w:cs="Verdana"/>
              <w:szCs w:val="18"/>
            </w:rPr>
            <w:t>14 January 2025</w:t>
          </w:r>
        </w:p>
      </w:tc>
    </w:tr>
    <w:tr w:rsidR="00507D60" w:rsidRPr="00507D60" w14:paraId="4E4C6B33" w14:textId="77777777" w:rsidTr="00507D60">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36434790" w14:textId="5CEF4B58" w:rsidR="00507D60" w:rsidRPr="00507D60" w:rsidRDefault="00507D60" w:rsidP="00507D60">
          <w:pPr>
            <w:jc w:val="left"/>
            <w:rPr>
              <w:rFonts w:eastAsia="Verdana" w:cs="Verdana"/>
              <w:b/>
              <w:szCs w:val="18"/>
            </w:rPr>
          </w:pPr>
          <w:r w:rsidRPr="00507D60">
            <w:rPr>
              <w:rFonts w:eastAsia="Verdana" w:cs="Verdana"/>
              <w:color w:val="FF0000"/>
              <w:szCs w:val="18"/>
            </w:rPr>
            <w:t>(25</w:t>
          </w:r>
          <w:r w:rsidRPr="00507D60">
            <w:rPr>
              <w:rFonts w:eastAsia="Verdana" w:cs="Verdana"/>
              <w:color w:val="FF0000"/>
              <w:szCs w:val="18"/>
            </w:rPr>
            <w:noBreakHyphen/>
          </w:r>
          <w:r w:rsidR="00357DEA">
            <w:rPr>
              <w:rFonts w:eastAsia="Verdana" w:cs="Verdana"/>
              <w:color w:val="FF0000"/>
              <w:szCs w:val="18"/>
            </w:rPr>
            <w:t>0381</w:t>
          </w:r>
          <w:r w:rsidRPr="00507D60">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4E1D1F73" w14:textId="76A70EB4" w:rsidR="00507D60" w:rsidRPr="00507D60" w:rsidRDefault="00507D60" w:rsidP="00507D60">
          <w:pPr>
            <w:jc w:val="right"/>
            <w:rPr>
              <w:rFonts w:eastAsia="Verdana" w:cs="Verdana"/>
              <w:szCs w:val="18"/>
            </w:rPr>
          </w:pPr>
          <w:r w:rsidRPr="00507D60">
            <w:rPr>
              <w:rFonts w:eastAsia="Verdana" w:cs="Verdana"/>
              <w:szCs w:val="18"/>
            </w:rPr>
            <w:t xml:space="preserve">Page: </w:t>
          </w:r>
          <w:r w:rsidRPr="00507D60">
            <w:rPr>
              <w:rFonts w:eastAsia="Verdana" w:cs="Verdana"/>
              <w:szCs w:val="18"/>
            </w:rPr>
            <w:fldChar w:fldCharType="begin"/>
          </w:r>
          <w:r w:rsidRPr="00507D60">
            <w:rPr>
              <w:rFonts w:eastAsia="Verdana" w:cs="Verdana"/>
              <w:szCs w:val="18"/>
            </w:rPr>
            <w:instrText xml:space="preserve"> PAGE  \* Arabic  \* MERGEFORMAT </w:instrText>
          </w:r>
          <w:r w:rsidRPr="00507D60">
            <w:rPr>
              <w:rFonts w:eastAsia="Verdana" w:cs="Verdana"/>
              <w:szCs w:val="18"/>
            </w:rPr>
            <w:fldChar w:fldCharType="separate"/>
          </w:r>
          <w:r w:rsidRPr="00507D60">
            <w:rPr>
              <w:rFonts w:eastAsia="Verdana" w:cs="Verdana"/>
              <w:szCs w:val="18"/>
            </w:rPr>
            <w:t>1</w:t>
          </w:r>
          <w:r w:rsidRPr="00507D60">
            <w:rPr>
              <w:rFonts w:eastAsia="Verdana" w:cs="Verdana"/>
              <w:szCs w:val="18"/>
            </w:rPr>
            <w:fldChar w:fldCharType="end"/>
          </w:r>
          <w:r w:rsidRPr="00507D60">
            <w:rPr>
              <w:rFonts w:eastAsia="Verdana" w:cs="Verdana"/>
              <w:szCs w:val="18"/>
            </w:rPr>
            <w:t>/</w:t>
          </w:r>
          <w:r w:rsidRPr="00507D60">
            <w:rPr>
              <w:rFonts w:eastAsia="Verdana" w:cs="Verdana"/>
              <w:szCs w:val="18"/>
            </w:rPr>
            <w:fldChar w:fldCharType="begin"/>
          </w:r>
          <w:r w:rsidRPr="00507D60">
            <w:rPr>
              <w:rFonts w:eastAsia="Verdana" w:cs="Verdana"/>
              <w:szCs w:val="18"/>
            </w:rPr>
            <w:instrText xml:space="preserve"> NUMPAGES  \# "0" \* Arabic  \* MERGEFORMAT </w:instrText>
          </w:r>
          <w:r w:rsidRPr="00507D60">
            <w:rPr>
              <w:rFonts w:eastAsia="Verdana" w:cs="Verdana"/>
              <w:szCs w:val="18"/>
            </w:rPr>
            <w:fldChar w:fldCharType="separate"/>
          </w:r>
          <w:r w:rsidRPr="00507D60">
            <w:rPr>
              <w:rFonts w:eastAsia="Verdana" w:cs="Verdana"/>
              <w:szCs w:val="18"/>
            </w:rPr>
            <w:t>2</w:t>
          </w:r>
          <w:r w:rsidRPr="00507D60">
            <w:rPr>
              <w:rFonts w:eastAsia="Verdana" w:cs="Verdana"/>
              <w:szCs w:val="18"/>
            </w:rPr>
            <w:fldChar w:fldCharType="end"/>
          </w:r>
        </w:p>
      </w:tc>
    </w:tr>
    <w:tr w:rsidR="00507D60" w:rsidRPr="00507D60" w14:paraId="270E18F9" w14:textId="77777777" w:rsidTr="00507D60">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64B956FF" w14:textId="56BDF196" w:rsidR="00507D60" w:rsidRPr="00507D60" w:rsidRDefault="00507D60" w:rsidP="00507D60">
          <w:pPr>
            <w:jc w:val="left"/>
            <w:rPr>
              <w:rFonts w:eastAsia="Verdana" w:cs="Verdana"/>
              <w:szCs w:val="18"/>
            </w:rPr>
          </w:pPr>
          <w:r w:rsidRPr="00507D60">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14:paraId="354B5BD0" w14:textId="03CE71A3" w:rsidR="00507D60" w:rsidRPr="00507D60" w:rsidRDefault="00507D60" w:rsidP="00507D60">
          <w:pPr>
            <w:jc w:val="right"/>
            <w:rPr>
              <w:rFonts w:eastAsia="Verdana" w:cs="Verdana"/>
              <w:bCs/>
              <w:szCs w:val="18"/>
            </w:rPr>
          </w:pPr>
          <w:r w:rsidRPr="00507D60">
            <w:rPr>
              <w:rFonts w:eastAsia="Verdana" w:cs="Verdana"/>
              <w:bCs/>
              <w:szCs w:val="18"/>
            </w:rPr>
            <w:t>Original: Spanish</w:t>
          </w:r>
        </w:p>
      </w:tc>
    </w:tr>
    <w:bookmarkEnd w:id="23"/>
    <w:bookmarkEnd w:id="24"/>
  </w:tbl>
  <w:p w14:paraId="3142E484" w14:textId="77777777" w:rsidR="00ED54E0" w:rsidRPr="00507D60" w:rsidRDefault="00ED54E0" w:rsidP="00507D6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9F283E68"/>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BF6A584"/>
    <w:name w:val="LegalHeadings"/>
    <w:lvl w:ilvl="0">
      <w:start w:val="1"/>
      <w:numFmt w:val="decimal"/>
      <w:lvlRestart w:val="0"/>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011E4B6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7424FAA6"/>
    <w:numStyleLink w:val="LegalHeadings"/>
  </w:abstractNum>
  <w:abstractNum w:abstractNumId="13" w15:restartNumberingAfterBreak="0">
    <w:nsid w:val="57551E12"/>
    <w:multiLevelType w:val="multilevel"/>
    <w:tmpl w:val="7424FAA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07766505">
    <w:abstractNumId w:val="9"/>
  </w:num>
  <w:num w:numId="2" w16cid:durableId="470900549">
    <w:abstractNumId w:val="7"/>
  </w:num>
  <w:num w:numId="3" w16cid:durableId="1544827429">
    <w:abstractNumId w:val="6"/>
  </w:num>
  <w:num w:numId="4" w16cid:durableId="1322000494">
    <w:abstractNumId w:val="5"/>
  </w:num>
  <w:num w:numId="5" w16cid:durableId="1786070400">
    <w:abstractNumId w:val="4"/>
  </w:num>
  <w:num w:numId="6" w16cid:durableId="441807210">
    <w:abstractNumId w:val="13"/>
  </w:num>
  <w:num w:numId="7" w16cid:durableId="1407336468">
    <w:abstractNumId w:val="12"/>
  </w:num>
  <w:num w:numId="8" w16cid:durableId="1565944877">
    <w:abstractNumId w:val="11"/>
  </w:num>
  <w:num w:numId="9" w16cid:durableId="15566208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6121228">
    <w:abstractNumId w:val="14"/>
  </w:num>
  <w:num w:numId="11" w16cid:durableId="713312572">
    <w:abstractNumId w:val="8"/>
  </w:num>
  <w:num w:numId="12" w16cid:durableId="819999724">
    <w:abstractNumId w:val="3"/>
  </w:num>
  <w:num w:numId="13" w16cid:durableId="1843279892">
    <w:abstractNumId w:val="2"/>
  </w:num>
  <w:num w:numId="14" w16cid:durableId="1199665855">
    <w:abstractNumId w:val="1"/>
  </w:num>
  <w:num w:numId="15" w16cid:durableId="790392912">
    <w:abstractNumId w:val="0"/>
  </w:num>
  <w:num w:numId="16" w16cid:durableId="1131558994">
    <w:abstractNumId w:val="12"/>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 w:numId="17"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attachedTemplate r:id="rId1"/>
  <w:stylePaneSortMethod w:val="0000"/>
  <w:defaultTabStop w:val="567"/>
  <w:hyphenationZone w:val="425"/>
  <w:characterSpacingControl w:val="doNotCompress"/>
  <w:hdrShapeDefaults>
    <o:shapedefaults v:ext="edit" spidmax="819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B31E1"/>
    <w:rsid w:val="000C25F0"/>
    <w:rsid w:val="0011356B"/>
    <w:rsid w:val="00117DBD"/>
    <w:rsid w:val="00124403"/>
    <w:rsid w:val="0013337F"/>
    <w:rsid w:val="001652F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57DEA"/>
    <w:rsid w:val="00360937"/>
    <w:rsid w:val="00375683"/>
    <w:rsid w:val="00385087"/>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87D78"/>
    <w:rsid w:val="004C5A53"/>
    <w:rsid w:val="004F154D"/>
    <w:rsid w:val="004F203A"/>
    <w:rsid w:val="00507D60"/>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838C2"/>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872BB"/>
    <w:rsid w:val="00893E85"/>
    <w:rsid w:val="008B69D1"/>
    <w:rsid w:val="008C42D2"/>
    <w:rsid w:val="008C714D"/>
    <w:rsid w:val="008E2C13"/>
    <w:rsid w:val="008E372C"/>
    <w:rsid w:val="00915236"/>
    <w:rsid w:val="0092428F"/>
    <w:rsid w:val="00943250"/>
    <w:rsid w:val="00951E9B"/>
    <w:rsid w:val="00963A2D"/>
    <w:rsid w:val="00992AEA"/>
    <w:rsid w:val="009A6F54"/>
    <w:rsid w:val="009F51A2"/>
    <w:rsid w:val="009F7637"/>
    <w:rsid w:val="00A00A2C"/>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C8CB1B"/>
  <w15:docId w15:val="{179E3FB6-CA3C-453F-B383-5D9BE3E64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D60"/>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507D60"/>
    <w:pPr>
      <w:keepNext/>
      <w:keepLines/>
      <w:numPr>
        <w:numId w:val="13"/>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507D60"/>
    <w:pPr>
      <w:keepNext/>
      <w:keepLines/>
      <w:numPr>
        <w:ilvl w:val="1"/>
        <w:numId w:val="13"/>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507D60"/>
    <w:pPr>
      <w:keepNext/>
      <w:keepLines/>
      <w:numPr>
        <w:ilvl w:val="2"/>
        <w:numId w:val="13"/>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507D60"/>
    <w:pPr>
      <w:keepNext/>
      <w:keepLines/>
      <w:numPr>
        <w:ilvl w:val="3"/>
        <w:numId w:val="13"/>
      </w:numPr>
      <w:tabs>
        <w:tab w:val="clear" w:pos="1134"/>
        <w:tab w:val="num" w:pos="567"/>
      </w:tabs>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507D60"/>
    <w:pPr>
      <w:keepNext/>
      <w:keepLines/>
      <w:numPr>
        <w:ilvl w:val="4"/>
        <w:numId w:val="13"/>
      </w:numPr>
      <w:tabs>
        <w:tab w:val="clear" w:pos="1134"/>
        <w:tab w:val="num" w:pos="567"/>
      </w:tabs>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507D60"/>
    <w:pPr>
      <w:keepNext/>
      <w:keepLines/>
      <w:numPr>
        <w:ilvl w:val="5"/>
        <w:numId w:val="13"/>
      </w:numPr>
      <w:tabs>
        <w:tab w:val="clear" w:pos="1134"/>
        <w:tab w:val="num" w:pos="567"/>
      </w:tabs>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507D60"/>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507D60"/>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507D60"/>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507D60"/>
    <w:rPr>
      <w:rFonts w:ascii="Verdana" w:eastAsiaTheme="majorEastAsia" w:hAnsi="Verdana" w:cstheme="majorBidi"/>
      <w:b/>
      <w:bCs/>
      <w:caps/>
      <w:color w:val="006283"/>
      <w:sz w:val="18"/>
      <w:szCs w:val="28"/>
      <w:lang w:val="en-GB"/>
    </w:rPr>
  </w:style>
  <w:style w:type="character" w:customStyle="1" w:styleId="Titre2Car">
    <w:name w:val="Titre 2 Car"/>
    <w:basedOn w:val="Policepardfaut"/>
    <w:link w:val="Titre2"/>
    <w:uiPriority w:val="2"/>
    <w:rsid w:val="00507D60"/>
    <w:rPr>
      <w:rFonts w:ascii="Verdana" w:eastAsiaTheme="majorEastAsia" w:hAnsi="Verdana" w:cstheme="majorBidi"/>
      <w:b/>
      <w:bCs/>
      <w:color w:val="006283"/>
      <w:sz w:val="18"/>
      <w:szCs w:val="26"/>
      <w:lang w:val="en-GB"/>
    </w:rPr>
  </w:style>
  <w:style w:type="character" w:customStyle="1" w:styleId="Titre3Car">
    <w:name w:val="Titre 3 Car"/>
    <w:basedOn w:val="Policepardfaut"/>
    <w:link w:val="Titre3"/>
    <w:uiPriority w:val="2"/>
    <w:rsid w:val="00507D60"/>
    <w:rPr>
      <w:rFonts w:ascii="Verdana" w:eastAsiaTheme="majorEastAsia" w:hAnsi="Verdana" w:cstheme="majorBidi"/>
      <w:b/>
      <w:bCs/>
      <w:color w:val="006283"/>
      <w:sz w:val="18"/>
      <w:lang w:val="en-GB"/>
    </w:rPr>
  </w:style>
  <w:style w:type="character" w:customStyle="1" w:styleId="Titre4Car">
    <w:name w:val="Titre 4 Car"/>
    <w:basedOn w:val="Policepardfaut"/>
    <w:link w:val="Titre4"/>
    <w:uiPriority w:val="2"/>
    <w:rsid w:val="00507D60"/>
    <w:rPr>
      <w:rFonts w:ascii="Verdana" w:eastAsiaTheme="majorEastAsia" w:hAnsi="Verdana" w:cstheme="majorBidi"/>
      <w:b/>
      <w:bCs/>
      <w:iCs/>
      <w:color w:val="006283"/>
      <w:sz w:val="18"/>
      <w:lang w:val="en-GB"/>
    </w:rPr>
  </w:style>
  <w:style w:type="character" w:customStyle="1" w:styleId="Titre5Car">
    <w:name w:val="Titre 5 Car"/>
    <w:basedOn w:val="Policepardfaut"/>
    <w:link w:val="Titre5"/>
    <w:uiPriority w:val="2"/>
    <w:rsid w:val="00507D60"/>
    <w:rPr>
      <w:rFonts w:ascii="Verdana" w:eastAsiaTheme="majorEastAsia" w:hAnsi="Verdana" w:cstheme="majorBidi"/>
      <w:b/>
      <w:color w:val="006283"/>
      <w:sz w:val="18"/>
      <w:lang w:val="en-GB"/>
    </w:rPr>
  </w:style>
  <w:style w:type="character" w:customStyle="1" w:styleId="Titre6Car">
    <w:name w:val="Titre 6 Car"/>
    <w:basedOn w:val="Policepardfaut"/>
    <w:link w:val="Titre6"/>
    <w:uiPriority w:val="2"/>
    <w:rsid w:val="00507D60"/>
    <w:rPr>
      <w:rFonts w:ascii="Verdana" w:eastAsiaTheme="majorEastAsia" w:hAnsi="Verdana" w:cstheme="majorBidi"/>
      <w:b/>
      <w:iCs/>
      <w:color w:val="006283"/>
      <w:sz w:val="18"/>
      <w:lang w:val="en-GB"/>
    </w:rPr>
  </w:style>
  <w:style w:type="character" w:customStyle="1" w:styleId="Titre7Car">
    <w:name w:val="Titre 7 Car"/>
    <w:basedOn w:val="Policepardfaut"/>
    <w:link w:val="Titre7"/>
    <w:uiPriority w:val="2"/>
    <w:rsid w:val="00507D60"/>
    <w:rPr>
      <w:rFonts w:ascii="Verdana" w:eastAsiaTheme="majorEastAsia" w:hAnsi="Verdana" w:cstheme="majorBidi"/>
      <w:b/>
      <w:iCs/>
      <w:color w:val="006283"/>
      <w:sz w:val="18"/>
      <w:lang w:val="en-GB"/>
    </w:rPr>
  </w:style>
  <w:style w:type="character" w:customStyle="1" w:styleId="Titre8Car">
    <w:name w:val="Titre 8 Car"/>
    <w:basedOn w:val="Policepardfaut"/>
    <w:link w:val="Titre8"/>
    <w:uiPriority w:val="2"/>
    <w:rsid w:val="00507D60"/>
    <w:rPr>
      <w:rFonts w:ascii="Verdana" w:eastAsiaTheme="majorEastAsia" w:hAnsi="Verdana" w:cstheme="majorBidi"/>
      <w:b/>
      <w:i/>
      <w:color w:val="006283"/>
      <w:sz w:val="18"/>
      <w:szCs w:val="20"/>
      <w:lang w:val="en-GB"/>
    </w:rPr>
  </w:style>
  <w:style w:type="character" w:customStyle="1" w:styleId="Titre9Car">
    <w:name w:val="Titre 9 Car"/>
    <w:basedOn w:val="Policepardfaut"/>
    <w:link w:val="Titre9"/>
    <w:uiPriority w:val="2"/>
    <w:rsid w:val="00507D60"/>
    <w:rPr>
      <w:rFonts w:ascii="Verdana" w:eastAsiaTheme="majorEastAsia" w:hAnsi="Verdana" w:cstheme="majorBidi"/>
      <w:b/>
      <w:iCs/>
      <w:color w:val="006283"/>
      <w:sz w:val="18"/>
      <w:szCs w:val="20"/>
      <w:u w:val="single"/>
      <w:lang w:val="en-GB"/>
    </w:rPr>
  </w:style>
  <w:style w:type="paragraph" w:styleId="Titre">
    <w:name w:val="Title"/>
    <w:basedOn w:val="Normal"/>
    <w:next w:val="Normal"/>
    <w:link w:val="TitreCar"/>
    <w:uiPriority w:val="5"/>
    <w:qFormat/>
    <w:rsid w:val="00507D60"/>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507D60"/>
    <w:rPr>
      <w:rFonts w:ascii="Verdana" w:eastAsiaTheme="majorEastAsia" w:hAnsi="Verdana" w:cstheme="majorBidi"/>
      <w:b/>
      <w:caps/>
      <w:color w:val="006283"/>
      <w:kern w:val="28"/>
      <w:sz w:val="18"/>
      <w:szCs w:val="52"/>
      <w:lang w:val="en-GB"/>
    </w:rPr>
  </w:style>
  <w:style w:type="paragraph" w:styleId="Corpsdetexte">
    <w:name w:val="Body Text"/>
    <w:basedOn w:val="Normal"/>
    <w:link w:val="CorpsdetexteCar"/>
    <w:uiPriority w:val="1"/>
    <w:qFormat/>
    <w:rsid w:val="00507D60"/>
    <w:pPr>
      <w:numPr>
        <w:ilvl w:val="6"/>
        <w:numId w:val="13"/>
      </w:numPr>
      <w:spacing w:after="240"/>
    </w:pPr>
  </w:style>
  <w:style w:type="character" w:customStyle="1" w:styleId="CorpsdetexteCar">
    <w:name w:val="Corps de texte Car"/>
    <w:basedOn w:val="Policepardfaut"/>
    <w:link w:val="Corpsdetexte"/>
    <w:uiPriority w:val="1"/>
    <w:rsid w:val="00507D60"/>
    <w:rPr>
      <w:rFonts w:ascii="Verdana" w:hAnsi="Verdana"/>
      <w:sz w:val="18"/>
      <w:lang w:val="en-GB"/>
    </w:rPr>
  </w:style>
  <w:style w:type="paragraph" w:styleId="Corpsdetexte2">
    <w:name w:val="Body Text 2"/>
    <w:basedOn w:val="Normal"/>
    <w:link w:val="Corpsdetexte2Car"/>
    <w:uiPriority w:val="1"/>
    <w:qFormat/>
    <w:rsid w:val="00507D60"/>
    <w:pPr>
      <w:numPr>
        <w:ilvl w:val="7"/>
        <w:numId w:val="13"/>
      </w:numPr>
      <w:tabs>
        <w:tab w:val="left" w:pos="1134"/>
      </w:tabs>
      <w:spacing w:after="240"/>
    </w:pPr>
  </w:style>
  <w:style w:type="character" w:customStyle="1" w:styleId="Corpsdetexte2Car">
    <w:name w:val="Corps de texte 2 Car"/>
    <w:basedOn w:val="Policepardfaut"/>
    <w:link w:val="Corpsdetexte2"/>
    <w:uiPriority w:val="1"/>
    <w:rsid w:val="00507D60"/>
    <w:rPr>
      <w:rFonts w:ascii="Verdana" w:hAnsi="Verdana"/>
      <w:sz w:val="18"/>
      <w:lang w:val="en-GB"/>
    </w:rPr>
  </w:style>
  <w:style w:type="paragraph" w:styleId="Corpsdetexte3">
    <w:name w:val="Body Text 3"/>
    <w:basedOn w:val="Normal"/>
    <w:link w:val="Corpsdetexte3Car"/>
    <w:uiPriority w:val="1"/>
    <w:qFormat/>
    <w:rsid w:val="00507D60"/>
    <w:pPr>
      <w:numPr>
        <w:ilvl w:val="8"/>
        <w:numId w:val="13"/>
      </w:numPr>
      <w:spacing w:after="240"/>
    </w:pPr>
    <w:rPr>
      <w:szCs w:val="16"/>
    </w:rPr>
  </w:style>
  <w:style w:type="character" w:customStyle="1" w:styleId="Corpsdetexte3Car">
    <w:name w:val="Corps de texte 3 Car"/>
    <w:basedOn w:val="Policepardfaut"/>
    <w:link w:val="Corpsdetexte3"/>
    <w:uiPriority w:val="1"/>
    <w:rsid w:val="00507D60"/>
    <w:rPr>
      <w:rFonts w:ascii="Verdana" w:hAnsi="Verdana"/>
      <w:sz w:val="18"/>
      <w:szCs w:val="16"/>
      <w:lang w:val="en-GB"/>
    </w:rPr>
  </w:style>
  <w:style w:type="numbering" w:customStyle="1" w:styleId="LegalHeadings">
    <w:name w:val="LegalHeadings"/>
    <w:uiPriority w:val="99"/>
    <w:rsid w:val="00507D60"/>
    <w:pPr>
      <w:numPr>
        <w:numId w:val="6"/>
      </w:numPr>
    </w:pPr>
  </w:style>
  <w:style w:type="paragraph" w:styleId="Listepuces">
    <w:name w:val="List Bullet"/>
    <w:basedOn w:val="Normal"/>
    <w:uiPriority w:val="1"/>
    <w:rsid w:val="00507D60"/>
    <w:pPr>
      <w:numPr>
        <w:numId w:val="15"/>
      </w:numPr>
      <w:tabs>
        <w:tab w:val="left" w:pos="567"/>
      </w:tabs>
      <w:spacing w:after="240"/>
      <w:contextualSpacing/>
    </w:pPr>
  </w:style>
  <w:style w:type="paragraph" w:styleId="Listepuces2">
    <w:name w:val="List Bullet 2"/>
    <w:basedOn w:val="Normal"/>
    <w:uiPriority w:val="1"/>
    <w:rsid w:val="00507D60"/>
    <w:pPr>
      <w:numPr>
        <w:ilvl w:val="1"/>
        <w:numId w:val="15"/>
      </w:numPr>
      <w:tabs>
        <w:tab w:val="left" w:pos="907"/>
      </w:tabs>
      <w:spacing w:after="240"/>
      <w:contextualSpacing/>
    </w:pPr>
  </w:style>
  <w:style w:type="paragraph" w:styleId="Listepuces3">
    <w:name w:val="List Bullet 3"/>
    <w:basedOn w:val="Normal"/>
    <w:uiPriority w:val="1"/>
    <w:qFormat/>
    <w:rsid w:val="00507D60"/>
    <w:pPr>
      <w:numPr>
        <w:ilvl w:val="2"/>
        <w:numId w:val="15"/>
      </w:numPr>
      <w:tabs>
        <w:tab w:val="left" w:pos="1247"/>
      </w:tabs>
      <w:spacing w:after="240"/>
      <w:contextualSpacing/>
    </w:pPr>
  </w:style>
  <w:style w:type="paragraph" w:styleId="Listepuces4">
    <w:name w:val="List Bullet 4"/>
    <w:basedOn w:val="Normal"/>
    <w:uiPriority w:val="1"/>
    <w:rsid w:val="00507D60"/>
    <w:pPr>
      <w:numPr>
        <w:ilvl w:val="3"/>
        <w:numId w:val="15"/>
      </w:numPr>
      <w:tabs>
        <w:tab w:val="clear" w:pos="1587"/>
        <w:tab w:val="left" w:pos="1588"/>
      </w:tabs>
      <w:spacing w:after="240"/>
      <w:contextualSpacing/>
    </w:pPr>
  </w:style>
  <w:style w:type="paragraph" w:styleId="Listepuces5">
    <w:name w:val="List Bullet 5"/>
    <w:basedOn w:val="Normal"/>
    <w:uiPriority w:val="1"/>
    <w:rsid w:val="00507D60"/>
    <w:pPr>
      <w:numPr>
        <w:ilvl w:val="4"/>
        <w:numId w:val="15"/>
      </w:numPr>
      <w:tabs>
        <w:tab w:val="left" w:pos="1928"/>
      </w:tabs>
      <w:spacing w:after="240"/>
      <w:contextualSpacing/>
    </w:pPr>
  </w:style>
  <w:style w:type="numbering" w:customStyle="1" w:styleId="ListBullets">
    <w:name w:val="ListBullets"/>
    <w:uiPriority w:val="99"/>
    <w:rsid w:val="00507D60"/>
    <w:pPr>
      <w:numPr>
        <w:numId w:val="8"/>
      </w:numPr>
    </w:pPr>
  </w:style>
  <w:style w:type="paragraph" w:customStyle="1" w:styleId="Answer">
    <w:name w:val="Answer"/>
    <w:basedOn w:val="Normal"/>
    <w:link w:val="AnswerChar"/>
    <w:uiPriority w:val="6"/>
    <w:qFormat/>
    <w:rsid w:val="00507D60"/>
    <w:pPr>
      <w:spacing w:after="240"/>
      <w:ind w:left="1077"/>
    </w:pPr>
    <w:rPr>
      <w:rFonts w:eastAsia="Calibri" w:cs="Times New Roman"/>
    </w:rPr>
  </w:style>
  <w:style w:type="character" w:customStyle="1" w:styleId="AnswerChar">
    <w:name w:val="Answer Char"/>
    <w:link w:val="Answer"/>
    <w:uiPriority w:val="6"/>
    <w:rsid w:val="00507D60"/>
    <w:rPr>
      <w:rFonts w:ascii="Verdana" w:eastAsia="Calibri" w:hAnsi="Verdana" w:cs="Times New Roman"/>
      <w:sz w:val="18"/>
    </w:rPr>
  </w:style>
  <w:style w:type="paragraph" w:styleId="Lgende">
    <w:name w:val="caption"/>
    <w:basedOn w:val="Normal"/>
    <w:next w:val="Normal"/>
    <w:uiPriority w:val="6"/>
    <w:qFormat/>
    <w:rsid w:val="00507D60"/>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507D60"/>
    <w:rPr>
      <w:vertAlign w:val="superscript"/>
      <w:lang w:val="en-GB"/>
    </w:rPr>
  </w:style>
  <w:style w:type="paragraph" w:styleId="Notedebasdepage">
    <w:name w:val="footnote text"/>
    <w:basedOn w:val="Normal"/>
    <w:link w:val="NotedebasdepageCar"/>
    <w:uiPriority w:val="5"/>
    <w:rsid w:val="00507D60"/>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507D60"/>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507D60"/>
    <w:rPr>
      <w:szCs w:val="20"/>
    </w:rPr>
  </w:style>
  <w:style w:type="character" w:customStyle="1" w:styleId="NotedefinCar">
    <w:name w:val="Note de fin Car"/>
    <w:link w:val="Notedefin"/>
    <w:uiPriority w:val="49"/>
    <w:rsid w:val="00507D60"/>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507D60"/>
    <w:pPr>
      <w:spacing w:after="240"/>
      <w:ind w:left="720"/>
    </w:pPr>
    <w:rPr>
      <w:rFonts w:eastAsia="Calibri" w:cs="Times New Roman"/>
      <w:i/>
    </w:rPr>
  </w:style>
  <w:style w:type="character" w:customStyle="1" w:styleId="FollowUpChar">
    <w:name w:val="FollowUp Char"/>
    <w:link w:val="FollowUp"/>
    <w:uiPriority w:val="6"/>
    <w:rsid w:val="00507D60"/>
    <w:rPr>
      <w:rFonts w:ascii="Verdana" w:eastAsia="Calibri" w:hAnsi="Verdana" w:cs="Times New Roman"/>
      <w:i/>
      <w:sz w:val="18"/>
    </w:rPr>
  </w:style>
  <w:style w:type="paragraph" w:styleId="Pieddepage">
    <w:name w:val="footer"/>
    <w:basedOn w:val="Normal"/>
    <w:link w:val="PieddepageCar"/>
    <w:uiPriority w:val="3"/>
    <w:rsid w:val="00507D60"/>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3"/>
    <w:rsid w:val="00507D60"/>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07D60"/>
    <w:pPr>
      <w:ind w:left="567" w:right="567" w:firstLine="0"/>
    </w:pPr>
  </w:style>
  <w:style w:type="character" w:styleId="Appelnotedebasdep">
    <w:name w:val="footnote reference"/>
    <w:uiPriority w:val="5"/>
    <w:rsid w:val="00507D60"/>
    <w:rPr>
      <w:vertAlign w:val="superscript"/>
      <w:lang w:val="en-GB"/>
    </w:rPr>
  </w:style>
  <w:style w:type="paragraph" w:styleId="En-tte">
    <w:name w:val="header"/>
    <w:basedOn w:val="Normal"/>
    <w:link w:val="En-tteCar"/>
    <w:uiPriority w:val="3"/>
    <w:rsid w:val="00507D60"/>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3"/>
    <w:rsid w:val="00507D60"/>
    <w:rPr>
      <w:rFonts w:ascii="Verdana" w:eastAsia="Calibri" w:hAnsi="Verdana" w:cs="Times New Roman"/>
      <w:sz w:val="18"/>
      <w:szCs w:val="18"/>
      <w:lang w:eastAsia="en-GB"/>
    </w:rPr>
  </w:style>
  <w:style w:type="paragraph" w:customStyle="1" w:styleId="Quotation">
    <w:name w:val="Quotation"/>
    <w:basedOn w:val="Normal"/>
    <w:uiPriority w:val="5"/>
    <w:qFormat/>
    <w:rsid w:val="00507D60"/>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507D60"/>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507D60"/>
    <w:pPr>
      <w:tabs>
        <w:tab w:val="left" w:pos="0"/>
        <w:tab w:val="right" w:leader="dot" w:pos="9020"/>
      </w:tabs>
      <w:spacing w:before="120" w:after="120"/>
      <w:ind w:right="720"/>
    </w:pPr>
    <w:rPr>
      <w:rFonts w:eastAsia="Times New Roman" w:cs="Times New Roman"/>
      <w:szCs w:val="20"/>
      <w:lang w:eastAsia="en-GB"/>
    </w:rPr>
  </w:style>
  <w:style w:type="paragraph" w:styleId="Tabledesillustrations">
    <w:name w:val="table of figures"/>
    <w:basedOn w:val="Normal"/>
    <w:next w:val="Normal"/>
    <w:uiPriority w:val="39"/>
    <w:rsid w:val="00507D60"/>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507D60"/>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507D60"/>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507D60"/>
    <w:pPr>
      <w:spacing w:after="360"/>
      <w:jc w:val="center"/>
    </w:pPr>
    <w:rPr>
      <w:rFonts w:eastAsia="Calibri" w:cs="Times New Roman"/>
      <w:smallCaps/>
      <w:color w:val="006283"/>
      <w:szCs w:val="18"/>
      <w:lang w:eastAsia="en-GB"/>
    </w:rPr>
  </w:style>
  <w:style w:type="paragraph" w:styleId="TM1">
    <w:name w:val="toc 1"/>
    <w:basedOn w:val="Normal"/>
    <w:next w:val="Normal"/>
    <w:uiPriority w:val="39"/>
    <w:rsid w:val="00507D60"/>
    <w:pPr>
      <w:tabs>
        <w:tab w:val="left" w:pos="0"/>
        <w:tab w:val="right" w:leader="dot" w:pos="9020"/>
      </w:tabs>
      <w:spacing w:before="240" w:after="120"/>
      <w:jc w:val="left"/>
    </w:pPr>
    <w:rPr>
      <w:rFonts w:eastAsia="Calibri" w:cs="Times New Roman"/>
      <w:b/>
      <w:caps/>
      <w:szCs w:val="18"/>
      <w:lang w:eastAsia="en-GB"/>
    </w:rPr>
  </w:style>
  <w:style w:type="paragraph" w:styleId="TM2">
    <w:name w:val="toc 2"/>
    <w:basedOn w:val="Normal"/>
    <w:next w:val="Normal"/>
    <w:uiPriority w:val="39"/>
    <w:rsid w:val="00507D60"/>
    <w:pPr>
      <w:tabs>
        <w:tab w:val="left" w:pos="0"/>
        <w:tab w:val="right" w:leader="dot" w:pos="9020"/>
      </w:tabs>
      <w:spacing w:before="120" w:after="120"/>
      <w:jc w:val="left"/>
    </w:pPr>
    <w:rPr>
      <w:rFonts w:eastAsia="Calibri" w:cs="Times New Roman"/>
      <w:szCs w:val="18"/>
      <w:lang w:eastAsia="en-GB"/>
    </w:rPr>
  </w:style>
  <w:style w:type="paragraph" w:styleId="TM3">
    <w:name w:val="toc 3"/>
    <w:basedOn w:val="Normal"/>
    <w:next w:val="Normal"/>
    <w:uiPriority w:val="39"/>
    <w:rsid w:val="00507D60"/>
    <w:pPr>
      <w:tabs>
        <w:tab w:val="left" w:pos="0"/>
        <w:tab w:val="right" w:leader="dot" w:pos="9020"/>
      </w:tabs>
      <w:spacing w:before="120" w:after="120"/>
      <w:jc w:val="left"/>
    </w:pPr>
    <w:rPr>
      <w:rFonts w:eastAsia="Calibri" w:cs="Times New Roman"/>
      <w:szCs w:val="18"/>
      <w:lang w:eastAsia="en-GB"/>
    </w:rPr>
  </w:style>
  <w:style w:type="paragraph" w:styleId="TM4">
    <w:name w:val="toc 4"/>
    <w:basedOn w:val="Normal"/>
    <w:next w:val="Normal"/>
    <w:uiPriority w:val="39"/>
    <w:rsid w:val="00507D60"/>
    <w:pPr>
      <w:tabs>
        <w:tab w:val="left" w:pos="0"/>
        <w:tab w:val="right" w:leader="dot" w:pos="9020"/>
      </w:tabs>
      <w:spacing w:before="120" w:after="120"/>
      <w:jc w:val="left"/>
    </w:pPr>
    <w:rPr>
      <w:rFonts w:eastAsia="Calibri" w:cs="Times New Roman"/>
      <w:szCs w:val="18"/>
      <w:lang w:eastAsia="en-GB"/>
    </w:rPr>
  </w:style>
  <w:style w:type="paragraph" w:styleId="TM5">
    <w:name w:val="toc 5"/>
    <w:basedOn w:val="Normal"/>
    <w:next w:val="Normal"/>
    <w:uiPriority w:val="39"/>
    <w:rsid w:val="00507D60"/>
    <w:pPr>
      <w:tabs>
        <w:tab w:val="left" w:pos="0"/>
        <w:tab w:val="right" w:leader="dot" w:pos="9020"/>
      </w:tabs>
      <w:spacing w:before="120" w:after="120"/>
      <w:jc w:val="left"/>
    </w:pPr>
    <w:rPr>
      <w:rFonts w:eastAsia="Calibri" w:cs="Times New Roman"/>
      <w:szCs w:val="18"/>
      <w:lang w:eastAsia="en-GB"/>
    </w:rPr>
  </w:style>
  <w:style w:type="paragraph" w:styleId="TM6">
    <w:name w:val="toc 6"/>
    <w:basedOn w:val="Normal"/>
    <w:next w:val="Normal"/>
    <w:uiPriority w:val="39"/>
    <w:rsid w:val="00507D60"/>
    <w:pPr>
      <w:tabs>
        <w:tab w:val="left" w:pos="0"/>
        <w:tab w:val="right" w:leader="dot" w:pos="9020"/>
      </w:tabs>
      <w:spacing w:before="120" w:after="120"/>
      <w:jc w:val="left"/>
    </w:pPr>
    <w:rPr>
      <w:rFonts w:eastAsia="Calibri" w:cs="Times New Roman"/>
      <w:szCs w:val="18"/>
      <w:lang w:eastAsia="en-GB"/>
    </w:rPr>
  </w:style>
  <w:style w:type="paragraph" w:styleId="TM7">
    <w:name w:val="toc 7"/>
    <w:basedOn w:val="Normal"/>
    <w:next w:val="Normal"/>
    <w:uiPriority w:val="39"/>
    <w:rsid w:val="00507D60"/>
    <w:pPr>
      <w:tabs>
        <w:tab w:val="left" w:pos="0"/>
        <w:tab w:val="right" w:leader="dot" w:pos="9020"/>
      </w:tabs>
      <w:spacing w:before="120" w:after="120"/>
      <w:jc w:val="left"/>
    </w:pPr>
    <w:rPr>
      <w:rFonts w:eastAsia="Calibri" w:cs="Times New Roman"/>
      <w:szCs w:val="18"/>
      <w:lang w:eastAsia="en-GB"/>
    </w:rPr>
  </w:style>
  <w:style w:type="paragraph" w:styleId="TM8">
    <w:name w:val="toc 8"/>
    <w:basedOn w:val="Normal"/>
    <w:next w:val="Normal"/>
    <w:uiPriority w:val="39"/>
    <w:rsid w:val="00507D60"/>
    <w:pPr>
      <w:tabs>
        <w:tab w:val="left" w:pos="0"/>
        <w:tab w:val="right" w:leader="dot" w:pos="9020"/>
      </w:tabs>
      <w:spacing w:before="120" w:after="120"/>
      <w:jc w:val="left"/>
    </w:pPr>
    <w:rPr>
      <w:rFonts w:eastAsia="Calibri" w:cs="Times New Roman"/>
      <w:szCs w:val="18"/>
      <w:lang w:eastAsia="en-GB"/>
    </w:rPr>
  </w:style>
  <w:style w:type="paragraph" w:styleId="TM9">
    <w:name w:val="toc 9"/>
    <w:basedOn w:val="Normal"/>
    <w:next w:val="Normal"/>
    <w:uiPriority w:val="39"/>
    <w:rsid w:val="00507D60"/>
    <w:pPr>
      <w:tabs>
        <w:tab w:val="left" w:pos="0"/>
        <w:tab w:val="right" w:leader="dot" w:pos="9020"/>
      </w:tabs>
      <w:spacing w:before="120" w:after="120"/>
      <w:jc w:val="left"/>
    </w:pPr>
    <w:rPr>
      <w:rFonts w:eastAsia="Calibri" w:cs="Times New Roman"/>
      <w:szCs w:val="18"/>
      <w:lang w:eastAsia="en-GB"/>
    </w:rPr>
  </w:style>
  <w:style w:type="paragraph" w:styleId="En-ttedetabledesmatires">
    <w:name w:val="TOC Heading"/>
    <w:basedOn w:val="Normal"/>
    <w:next w:val="Normal"/>
    <w:uiPriority w:val="39"/>
    <w:qFormat/>
    <w:rsid w:val="00507D60"/>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507D60"/>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507D60"/>
    <w:rPr>
      <w:rFonts w:ascii="Tahoma" w:hAnsi="Tahoma" w:cs="Tahoma"/>
      <w:sz w:val="16"/>
      <w:szCs w:val="16"/>
    </w:rPr>
  </w:style>
  <w:style w:type="character" w:customStyle="1" w:styleId="TextedebullesCar">
    <w:name w:val="Texte de bulles Car"/>
    <w:basedOn w:val="Policepardfaut"/>
    <w:link w:val="Textedebulles"/>
    <w:uiPriority w:val="99"/>
    <w:semiHidden/>
    <w:rsid w:val="00507D60"/>
    <w:rPr>
      <w:rFonts w:ascii="Tahoma" w:hAnsi="Tahoma" w:cs="Tahoma"/>
      <w:sz w:val="16"/>
      <w:szCs w:val="16"/>
      <w:lang w:val="en-GB"/>
    </w:rPr>
  </w:style>
  <w:style w:type="paragraph" w:styleId="Sous-titre">
    <w:name w:val="Subtitle"/>
    <w:basedOn w:val="Normal"/>
    <w:next w:val="Normal"/>
    <w:link w:val="Sous-titreCar"/>
    <w:uiPriority w:val="6"/>
    <w:qFormat/>
    <w:rsid w:val="00507D60"/>
    <w:pPr>
      <w:numPr>
        <w:ilvl w:val="1"/>
      </w:numPr>
    </w:pPr>
    <w:rPr>
      <w:rFonts w:eastAsiaTheme="majorEastAsia" w:cstheme="majorBidi"/>
      <w:b/>
      <w:iCs/>
      <w:szCs w:val="24"/>
    </w:rPr>
  </w:style>
  <w:style w:type="character" w:customStyle="1" w:styleId="Sous-titreCar">
    <w:name w:val="Sous-titre Car"/>
    <w:basedOn w:val="Policepardfaut"/>
    <w:link w:val="Sous-titre"/>
    <w:uiPriority w:val="6"/>
    <w:rsid w:val="00507D60"/>
    <w:rPr>
      <w:rFonts w:ascii="Verdana" w:eastAsiaTheme="majorEastAsia" w:hAnsi="Verdana" w:cstheme="majorBidi"/>
      <w:b/>
      <w:iCs/>
      <w:sz w:val="18"/>
      <w:szCs w:val="24"/>
      <w:lang w:val="en-GB"/>
    </w:rPr>
  </w:style>
  <w:style w:type="paragraph" w:customStyle="1" w:styleId="SummaryHeader">
    <w:name w:val="SummaryHeader"/>
    <w:basedOn w:val="Normal"/>
    <w:uiPriority w:val="4"/>
    <w:qFormat/>
    <w:rsid w:val="00507D60"/>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507D60"/>
    <w:pPr>
      <w:spacing w:after="240"/>
      <w:outlineLvl w:val="1"/>
    </w:pPr>
    <w:rPr>
      <w:b/>
      <w:color w:val="006283"/>
    </w:rPr>
  </w:style>
  <w:style w:type="paragraph" w:customStyle="1" w:styleId="SummaryText">
    <w:name w:val="SummaryText"/>
    <w:basedOn w:val="Normal"/>
    <w:uiPriority w:val="4"/>
    <w:qFormat/>
    <w:rsid w:val="00507D60"/>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507D60"/>
    <w:pPr>
      <w:ind w:left="720"/>
      <w:contextualSpacing/>
    </w:pPr>
  </w:style>
  <w:style w:type="table" w:customStyle="1" w:styleId="WTOBox1">
    <w:name w:val="WTOBox1"/>
    <w:basedOn w:val="TableauNormal"/>
    <w:uiPriority w:val="99"/>
    <w:rsid w:val="00507D60"/>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507D60"/>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paragraph" w:customStyle="1" w:styleId="TitlePublication">
    <w:name w:val="Title Publication"/>
    <w:basedOn w:val="Normal"/>
    <w:uiPriority w:val="49"/>
    <w:qFormat/>
    <w:rsid w:val="00507D60"/>
    <w:pPr>
      <w:keepNext/>
      <w:keepLines/>
      <w:spacing w:after="240"/>
      <w:jc w:val="left"/>
    </w:pPr>
    <w:rPr>
      <w:rFonts w:eastAsia="Times New Roman" w:cs="Times New Roman"/>
      <w:b/>
      <w:caps/>
      <w:color w:val="006283"/>
      <w:sz w:val="28"/>
    </w:rPr>
  </w:style>
  <w:style w:type="table" w:styleId="Grilledutableau">
    <w:name w:val="Table Grid"/>
    <w:basedOn w:val="TableauNormal"/>
    <w:uiPriority w:val="59"/>
    <w:rsid w:val="00507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507D60"/>
    <w:pPr>
      <w:tabs>
        <w:tab w:val="left" w:pos="851"/>
      </w:tabs>
      <w:ind w:left="851" w:hanging="851"/>
      <w:jc w:val="left"/>
    </w:pPr>
    <w:rPr>
      <w:sz w:val="16"/>
    </w:rPr>
  </w:style>
  <w:style w:type="character" w:styleId="Lienhypertexte">
    <w:name w:val="Hyperlink"/>
    <w:basedOn w:val="Policepardfaut"/>
    <w:uiPriority w:val="9"/>
    <w:unhideWhenUsed/>
    <w:rsid w:val="00507D60"/>
    <w:rPr>
      <w:color w:val="0000FF" w:themeColor="hyperlink"/>
      <w:u w:val="single"/>
      <w:lang w:val="en-GB"/>
    </w:rPr>
  </w:style>
  <w:style w:type="paragraph" w:styleId="Bibliographie">
    <w:name w:val="Bibliography"/>
    <w:basedOn w:val="Normal"/>
    <w:next w:val="Normal"/>
    <w:uiPriority w:val="49"/>
    <w:semiHidden/>
    <w:unhideWhenUsed/>
    <w:rsid w:val="00507D60"/>
  </w:style>
  <w:style w:type="paragraph" w:styleId="Normalcentr">
    <w:name w:val="Block Text"/>
    <w:basedOn w:val="Normal"/>
    <w:uiPriority w:val="99"/>
    <w:semiHidden/>
    <w:unhideWhenUsed/>
    <w:rsid w:val="00507D60"/>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07D60"/>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07D60"/>
    <w:rPr>
      <w:rFonts w:ascii="Verdana" w:hAnsi="Verdana"/>
      <w:sz w:val="18"/>
      <w:lang w:val="en-GB"/>
    </w:rPr>
  </w:style>
  <w:style w:type="paragraph" w:styleId="Retraitcorpsdetexte">
    <w:name w:val="Body Text Indent"/>
    <w:basedOn w:val="Normal"/>
    <w:link w:val="RetraitcorpsdetexteCar"/>
    <w:uiPriority w:val="99"/>
    <w:semiHidden/>
    <w:unhideWhenUsed/>
    <w:rsid w:val="00507D60"/>
    <w:pPr>
      <w:spacing w:after="120"/>
      <w:ind w:left="283"/>
    </w:pPr>
  </w:style>
  <w:style w:type="character" w:customStyle="1" w:styleId="RetraitcorpsdetexteCar">
    <w:name w:val="Retrait corps de texte Car"/>
    <w:basedOn w:val="Policepardfaut"/>
    <w:link w:val="Retraitcorpsdetexte"/>
    <w:uiPriority w:val="99"/>
    <w:semiHidden/>
    <w:rsid w:val="00507D60"/>
    <w:rPr>
      <w:rFonts w:ascii="Verdana" w:hAnsi="Verdana"/>
      <w:sz w:val="18"/>
      <w:lang w:val="en-GB"/>
    </w:rPr>
  </w:style>
  <w:style w:type="paragraph" w:styleId="Retraitcorpset1relig">
    <w:name w:val="Body Text First Indent 2"/>
    <w:basedOn w:val="Retraitcorpsdetexte"/>
    <w:link w:val="Retraitcorpset1religCar"/>
    <w:uiPriority w:val="99"/>
    <w:semiHidden/>
    <w:unhideWhenUsed/>
    <w:rsid w:val="00507D60"/>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07D60"/>
    <w:rPr>
      <w:rFonts w:ascii="Verdana" w:hAnsi="Verdana"/>
      <w:sz w:val="18"/>
      <w:lang w:val="en-GB"/>
    </w:rPr>
  </w:style>
  <w:style w:type="paragraph" w:styleId="Retraitcorpsdetexte2">
    <w:name w:val="Body Text Indent 2"/>
    <w:basedOn w:val="Normal"/>
    <w:link w:val="Retraitcorpsdetexte2Car"/>
    <w:uiPriority w:val="99"/>
    <w:semiHidden/>
    <w:unhideWhenUsed/>
    <w:rsid w:val="00507D60"/>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07D60"/>
    <w:rPr>
      <w:rFonts w:ascii="Verdana" w:hAnsi="Verdana"/>
      <w:sz w:val="18"/>
      <w:lang w:val="en-GB"/>
    </w:rPr>
  </w:style>
  <w:style w:type="paragraph" w:styleId="Retraitcorpsdetexte3">
    <w:name w:val="Body Text Indent 3"/>
    <w:basedOn w:val="Normal"/>
    <w:link w:val="Retraitcorpsdetexte3Car"/>
    <w:uiPriority w:val="99"/>
    <w:semiHidden/>
    <w:unhideWhenUsed/>
    <w:rsid w:val="00507D60"/>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07D60"/>
    <w:rPr>
      <w:rFonts w:ascii="Verdana" w:hAnsi="Verdana"/>
      <w:sz w:val="16"/>
      <w:szCs w:val="16"/>
      <w:lang w:val="en-GB"/>
    </w:rPr>
  </w:style>
  <w:style w:type="character" w:styleId="Titredulivre">
    <w:name w:val="Book Title"/>
    <w:basedOn w:val="Policepardfaut"/>
    <w:uiPriority w:val="99"/>
    <w:semiHidden/>
    <w:qFormat/>
    <w:rsid w:val="00507D60"/>
    <w:rPr>
      <w:b/>
      <w:bCs/>
      <w:smallCaps/>
      <w:spacing w:val="5"/>
      <w:lang w:val="en-GB"/>
    </w:rPr>
  </w:style>
  <w:style w:type="paragraph" w:styleId="Formuledepolitesse">
    <w:name w:val="Closing"/>
    <w:basedOn w:val="Normal"/>
    <w:link w:val="FormuledepolitesseCar"/>
    <w:uiPriority w:val="99"/>
    <w:semiHidden/>
    <w:unhideWhenUsed/>
    <w:rsid w:val="00507D60"/>
    <w:pPr>
      <w:ind w:left="4252"/>
    </w:pPr>
  </w:style>
  <w:style w:type="character" w:customStyle="1" w:styleId="FormuledepolitesseCar">
    <w:name w:val="Formule de politesse Car"/>
    <w:basedOn w:val="Policepardfaut"/>
    <w:link w:val="Formuledepolitesse"/>
    <w:uiPriority w:val="99"/>
    <w:semiHidden/>
    <w:rsid w:val="00507D60"/>
    <w:rPr>
      <w:rFonts w:ascii="Verdana" w:hAnsi="Verdana"/>
      <w:sz w:val="18"/>
      <w:lang w:val="en-GB"/>
    </w:rPr>
  </w:style>
  <w:style w:type="character" w:styleId="Marquedecommentaire">
    <w:name w:val="annotation reference"/>
    <w:basedOn w:val="Policepardfaut"/>
    <w:uiPriority w:val="99"/>
    <w:semiHidden/>
    <w:unhideWhenUsed/>
    <w:rsid w:val="00507D60"/>
    <w:rPr>
      <w:sz w:val="16"/>
      <w:szCs w:val="16"/>
      <w:lang w:val="en-GB"/>
    </w:rPr>
  </w:style>
  <w:style w:type="paragraph" w:styleId="Commentaire">
    <w:name w:val="annotation text"/>
    <w:basedOn w:val="Normal"/>
    <w:link w:val="CommentaireCar"/>
    <w:uiPriority w:val="99"/>
    <w:unhideWhenUsed/>
    <w:rsid w:val="00507D60"/>
    <w:rPr>
      <w:sz w:val="20"/>
      <w:szCs w:val="20"/>
    </w:rPr>
  </w:style>
  <w:style w:type="character" w:customStyle="1" w:styleId="CommentaireCar">
    <w:name w:val="Commentaire Car"/>
    <w:basedOn w:val="Policepardfaut"/>
    <w:link w:val="Commentaire"/>
    <w:uiPriority w:val="99"/>
    <w:rsid w:val="00507D60"/>
    <w:rPr>
      <w:rFonts w:ascii="Verdana" w:hAnsi="Verdana"/>
      <w:sz w:val="20"/>
      <w:szCs w:val="20"/>
      <w:lang w:val="en-GB"/>
    </w:rPr>
  </w:style>
  <w:style w:type="paragraph" w:styleId="Objetducommentaire">
    <w:name w:val="annotation subject"/>
    <w:basedOn w:val="Commentaire"/>
    <w:next w:val="Commentaire"/>
    <w:link w:val="ObjetducommentaireCar"/>
    <w:uiPriority w:val="99"/>
    <w:unhideWhenUsed/>
    <w:rsid w:val="00507D60"/>
    <w:rPr>
      <w:b/>
      <w:bCs/>
    </w:rPr>
  </w:style>
  <w:style w:type="character" w:customStyle="1" w:styleId="ObjetducommentaireCar">
    <w:name w:val="Objet du commentaire Car"/>
    <w:basedOn w:val="CommentaireCar"/>
    <w:link w:val="Objetducommentaire"/>
    <w:uiPriority w:val="99"/>
    <w:rsid w:val="00507D60"/>
    <w:rPr>
      <w:rFonts w:ascii="Verdana" w:hAnsi="Verdana"/>
      <w:b/>
      <w:bCs/>
      <w:sz w:val="20"/>
      <w:szCs w:val="20"/>
      <w:lang w:val="en-GB"/>
    </w:rPr>
  </w:style>
  <w:style w:type="paragraph" w:styleId="Date">
    <w:name w:val="Date"/>
    <w:basedOn w:val="Normal"/>
    <w:next w:val="Normal"/>
    <w:link w:val="DateCar"/>
    <w:uiPriority w:val="99"/>
    <w:semiHidden/>
    <w:unhideWhenUsed/>
    <w:rsid w:val="00507D60"/>
  </w:style>
  <w:style w:type="character" w:customStyle="1" w:styleId="DateCar">
    <w:name w:val="Date Car"/>
    <w:basedOn w:val="Policepardfaut"/>
    <w:link w:val="Date"/>
    <w:uiPriority w:val="99"/>
    <w:semiHidden/>
    <w:rsid w:val="00507D60"/>
    <w:rPr>
      <w:rFonts w:ascii="Verdana" w:hAnsi="Verdana"/>
      <w:sz w:val="18"/>
      <w:lang w:val="en-GB"/>
    </w:rPr>
  </w:style>
  <w:style w:type="paragraph" w:styleId="Explorateurdedocuments">
    <w:name w:val="Document Map"/>
    <w:basedOn w:val="Normal"/>
    <w:link w:val="ExplorateurdedocumentsCar"/>
    <w:uiPriority w:val="99"/>
    <w:semiHidden/>
    <w:unhideWhenUsed/>
    <w:rsid w:val="00507D60"/>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07D60"/>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507D60"/>
  </w:style>
  <w:style w:type="character" w:customStyle="1" w:styleId="SignaturelectroniqueCar">
    <w:name w:val="Signature électronique Car"/>
    <w:basedOn w:val="Policepardfaut"/>
    <w:link w:val="Signaturelectronique"/>
    <w:uiPriority w:val="99"/>
    <w:semiHidden/>
    <w:rsid w:val="00507D60"/>
    <w:rPr>
      <w:rFonts w:ascii="Verdana" w:hAnsi="Verdana"/>
      <w:sz w:val="18"/>
      <w:lang w:val="en-GB"/>
    </w:rPr>
  </w:style>
  <w:style w:type="character" w:styleId="Accentuation">
    <w:name w:val="Emphasis"/>
    <w:basedOn w:val="Policepardfaut"/>
    <w:uiPriority w:val="99"/>
    <w:semiHidden/>
    <w:qFormat/>
    <w:rsid w:val="00507D60"/>
    <w:rPr>
      <w:i/>
      <w:iCs/>
      <w:lang w:val="en-GB"/>
    </w:rPr>
  </w:style>
  <w:style w:type="paragraph" w:styleId="Adressedestinataire">
    <w:name w:val="envelope address"/>
    <w:basedOn w:val="Normal"/>
    <w:uiPriority w:val="99"/>
    <w:semiHidden/>
    <w:unhideWhenUsed/>
    <w:rsid w:val="00507D6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07D60"/>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07D60"/>
    <w:rPr>
      <w:color w:val="800080" w:themeColor="followedHyperlink"/>
      <w:u w:val="single"/>
      <w:lang w:val="en-GB"/>
    </w:rPr>
  </w:style>
  <w:style w:type="character" w:styleId="AcronymeHTML">
    <w:name w:val="HTML Acronym"/>
    <w:basedOn w:val="Policepardfaut"/>
    <w:uiPriority w:val="99"/>
    <w:semiHidden/>
    <w:unhideWhenUsed/>
    <w:rsid w:val="00507D60"/>
    <w:rPr>
      <w:lang w:val="en-GB"/>
    </w:rPr>
  </w:style>
  <w:style w:type="paragraph" w:styleId="AdresseHTML">
    <w:name w:val="HTML Address"/>
    <w:basedOn w:val="Normal"/>
    <w:link w:val="AdresseHTMLCar"/>
    <w:uiPriority w:val="99"/>
    <w:semiHidden/>
    <w:unhideWhenUsed/>
    <w:rsid w:val="00507D60"/>
    <w:rPr>
      <w:i/>
      <w:iCs/>
    </w:rPr>
  </w:style>
  <w:style w:type="character" w:customStyle="1" w:styleId="AdresseHTMLCar">
    <w:name w:val="Adresse HTML Car"/>
    <w:basedOn w:val="Policepardfaut"/>
    <w:link w:val="AdresseHTML"/>
    <w:uiPriority w:val="99"/>
    <w:semiHidden/>
    <w:rsid w:val="00507D60"/>
    <w:rPr>
      <w:rFonts w:ascii="Verdana" w:hAnsi="Verdana"/>
      <w:i/>
      <w:iCs/>
      <w:sz w:val="18"/>
      <w:lang w:val="en-GB"/>
    </w:rPr>
  </w:style>
  <w:style w:type="character" w:styleId="CitationHTML">
    <w:name w:val="HTML Cite"/>
    <w:basedOn w:val="Policepardfaut"/>
    <w:uiPriority w:val="99"/>
    <w:semiHidden/>
    <w:unhideWhenUsed/>
    <w:rsid w:val="00507D60"/>
    <w:rPr>
      <w:i/>
      <w:iCs/>
      <w:lang w:val="en-GB"/>
    </w:rPr>
  </w:style>
  <w:style w:type="character" w:styleId="CodeHTML">
    <w:name w:val="HTML Code"/>
    <w:basedOn w:val="Policepardfaut"/>
    <w:uiPriority w:val="99"/>
    <w:semiHidden/>
    <w:unhideWhenUsed/>
    <w:rsid w:val="00507D60"/>
    <w:rPr>
      <w:rFonts w:ascii="Consolas" w:hAnsi="Consolas" w:cs="Consolas"/>
      <w:sz w:val="20"/>
      <w:szCs w:val="20"/>
      <w:lang w:val="en-GB"/>
    </w:rPr>
  </w:style>
  <w:style w:type="character" w:styleId="DfinitionHTML">
    <w:name w:val="HTML Definition"/>
    <w:basedOn w:val="Policepardfaut"/>
    <w:uiPriority w:val="99"/>
    <w:semiHidden/>
    <w:unhideWhenUsed/>
    <w:rsid w:val="00507D60"/>
    <w:rPr>
      <w:i/>
      <w:iCs/>
      <w:lang w:val="en-GB"/>
    </w:rPr>
  </w:style>
  <w:style w:type="character" w:styleId="ClavierHTML">
    <w:name w:val="HTML Keyboard"/>
    <w:basedOn w:val="Policepardfaut"/>
    <w:uiPriority w:val="99"/>
    <w:semiHidden/>
    <w:unhideWhenUsed/>
    <w:rsid w:val="00507D60"/>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507D60"/>
    <w:rPr>
      <w:rFonts w:ascii="Consolas" w:hAnsi="Consolas" w:cs="Consolas"/>
      <w:sz w:val="20"/>
      <w:szCs w:val="20"/>
    </w:rPr>
  </w:style>
  <w:style w:type="character" w:customStyle="1" w:styleId="PrformatHTMLCar">
    <w:name w:val="Préformaté HTML Car"/>
    <w:basedOn w:val="Policepardfaut"/>
    <w:link w:val="PrformatHTML"/>
    <w:uiPriority w:val="99"/>
    <w:semiHidden/>
    <w:rsid w:val="00507D60"/>
    <w:rPr>
      <w:rFonts w:ascii="Consolas" w:hAnsi="Consolas" w:cs="Consolas"/>
      <w:sz w:val="20"/>
      <w:szCs w:val="20"/>
      <w:lang w:val="en-GB"/>
    </w:rPr>
  </w:style>
  <w:style w:type="character" w:styleId="ExempleHTML">
    <w:name w:val="HTML Sample"/>
    <w:basedOn w:val="Policepardfaut"/>
    <w:uiPriority w:val="99"/>
    <w:semiHidden/>
    <w:unhideWhenUsed/>
    <w:rsid w:val="00507D60"/>
    <w:rPr>
      <w:rFonts w:ascii="Consolas" w:hAnsi="Consolas" w:cs="Consolas"/>
      <w:sz w:val="24"/>
      <w:szCs w:val="24"/>
      <w:lang w:val="en-GB"/>
    </w:rPr>
  </w:style>
  <w:style w:type="character" w:styleId="MachinecrireHTML">
    <w:name w:val="HTML Typewriter"/>
    <w:basedOn w:val="Policepardfaut"/>
    <w:uiPriority w:val="99"/>
    <w:semiHidden/>
    <w:unhideWhenUsed/>
    <w:rsid w:val="00507D60"/>
    <w:rPr>
      <w:rFonts w:ascii="Consolas" w:hAnsi="Consolas" w:cs="Consolas"/>
      <w:sz w:val="20"/>
      <w:szCs w:val="20"/>
      <w:lang w:val="en-GB"/>
    </w:rPr>
  </w:style>
  <w:style w:type="character" w:styleId="VariableHTML">
    <w:name w:val="HTML Variable"/>
    <w:basedOn w:val="Policepardfaut"/>
    <w:uiPriority w:val="99"/>
    <w:semiHidden/>
    <w:unhideWhenUsed/>
    <w:rsid w:val="00507D60"/>
    <w:rPr>
      <w:i/>
      <w:iCs/>
      <w:lang w:val="en-GB"/>
    </w:rPr>
  </w:style>
  <w:style w:type="paragraph" w:styleId="Index1">
    <w:name w:val="index 1"/>
    <w:basedOn w:val="Normal"/>
    <w:next w:val="Normal"/>
    <w:uiPriority w:val="99"/>
    <w:semiHidden/>
    <w:unhideWhenUsed/>
    <w:rsid w:val="00507D60"/>
    <w:pPr>
      <w:ind w:left="180" w:hanging="180"/>
    </w:pPr>
  </w:style>
  <w:style w:type="paragraph" w:styleId="Index2">
    <w:name w:val="index 2"/>
    <w:basedOn w:val="Normal"/>
    <w:next w:val="Normal"/>
    <w:uiPriority w:val="99"/>
    <w:semiHidden/>
    <w:unhideWhenUsed/>
    <w:rsid w:val="00507D60"/>
    <w:pPr>
      <w:ind w:left="360" w:hanging="180"/>
    </w:pPr>
  </w:style>
  <w:style w:type="paragraph" w:styleId="Index3">
    <w:name w:val="index 3"/>
    <w:basedOn w:val="Normal"/>
    <w:next w:val="Normal"/>
    <w:uiPriority w:val="99"/>
    <w:semiHidden/>
    <w:unhideWhenUsed/>
    <w:rsid w:val="00507D60"/>
    <w:pPr>
      <w:ind w:left="540" w:hanging="180"/>
    </w:pPr>
  </w:style>
  <w:style w:type="paragraph" w:styleId="Index4">
    <w:name w:val="index 4"/>
    <w:basedOn w:val="Normal"/>
    <w:next w:val="Normal"/>
    <w:uiPriority w:val="99"/>
    <w:semiHidden/>
    <w:unhideWhenUsed/>
    <w:rsid w:val="00507D60"/>
    <w:pPr>
      <w:ind w:left="720" w:hanging="180"/>
    </w:pPr>
  </w:style>
  <w:style w:type="paragraph" w:styleId="Index5">
    <w:name w:val="index 5"/>
    <w:basedOn w:val="Normal"/>
    <w:next w:val="Normal"/>
    <w:uiPriority w:val="99"/>
    <w:semiHidden/>
    <w:unhideWhenUsed/>
    <w:rsid w:val="00507D60"/>
    <w:pPr>
      <w:ind w:left="900" w:hanging="180"/>
    </w:pPr>
  </w:style>
  <w:style w:type="paragraph" w:styleId="Index6">
    <w:name w:val="index 6"/>
    <w:basedOn w:val="Normal"/>
    <w:next w:val="Normal"/>
    <w:uiPriority w:val="99"/>
    <w:semiHidden/>
    <w:unhideWhenUsed/>
    <w:rsid w:val="00507D60"/>
    <w:pPr>
      <w:ind w:left="1080" w:hanging="180"/>
    </w:pPr>
  </w:style>
  <w:style w:type="paragraph" w:styleId="Index7">
    <w:name w:val="index 7"/>
    <w:basedOn w:val="Normal"/>
    <w:next w:val="Normal"/>
    <w:uiPriority w:val="99"/>
    <w:semiHidden/>
    <w:unhideWhenUsed/>
    <w:rsid w:val="00507D60"/>
    <w:pPr>
      <w:ind w:left="1260" w:hanging="180"/>
    </w:pPr>
  </w:style>
  <w:style w:type="paragraph" w:styleId="Index8">
    <w:name w:val="index 8"/>
    <w:basedOn w:val="Normal"/>
    <w:next w:val="Normal"/>
    <w:uiPriority w:val="99"/>
    <w:semiHidden/>
    <w:unhideWhenUsed/>
    <w:rsid w:val="00507D60"/>
    <w:pPr>
      <w:ind w:left="1440" w:hanging="180"/>
    </w:pPr>
  </w:style>
  <w:style w:type="paragraph" w:styleId="Index9">
    <w:name w:val="index 9"/>
    <w:basedOn w:val="Normal"/>
    <w:next w:val="Normal"/>
    <w:uiPriority w:val="99"/>
    <w:semiHidden/>
    <w:unhideWhenUsed/>
    <w:rsid w:val="00507D60"/>
    <w:pPr>
      <w:ind w:left="1620" w:hanging="180"/>
    </w:pPr>
  </w:style>
  <w:style w:type="paragraph" w:styleId="Titreindex">
    <w:name w:val="index heading"/>
    <w:basedOn w:val="Normal"/>
    <w:next w:val="Index1"/>
    <w:uiPriority w:val="99"/>
    <w:semiHidden/>
    <w:unhideWhenUsed/>
    <w:rsid w:val="00507D60"/>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07D60"/>
    <w:rPr>
      <w:b/>
      <w:bCs/>
      <w:i/>
      <w:iCs/>
      <w:color w:val="4F81BD" w:themeColor="accent1"/>
      <w:lang w:val="en-GB"/>
    </w:rPr>
  </w:style>
  <w:style w:type="paragraph" w:styleId="Citationintense">
    <w:name w:val="Intense Quote"/>
    <w:basedOn w:val="Normal"/>
    <w:next w:val="Normal"/>
    <w:link w:val="CitationintenseCar"/>
    <w:uiPriority w:val="59"/>
    <w:semiHidden/>
    <w:qFormat/>
    <w:rsid w:val="00507D60"/>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59"/>
    <w:semiHidden/>
    <w:rsid w:val="00507D60"/>
    <w:rPr>
      <w:rFonts w:ascii="Verdana" w:hAnsi="Verdana"/>
      <w:b/>
      <w:bCs/>
      <w:i/>
      <w:iCs/>
      <w:color w:val="4F81BD" w:themeColor="accent1"/>
      <w:sz w:val="18"/>
      <w:lang w:val="en-GB"/>
    </w:rPr>
  </w:style>
  <w:style w:type="character" w:styleId="Rfrenceintense">
    <w:name w:val="Intense Reference"/>
    <w:basedOn w:val="Policepardfaut"/>
    <w:uiPriority w:val="99"/>
    <w:semiHidden/>
    <w:qFormat/>
    <w:rsid w:val="00507D60"/>
    <w:rPr>
      <w:b/>
      <w:bCs/>
      <w:smallCaps/>
      <w:color w:val="C0504D" w:themeColor="accent2"/>
      <w:spacing w:val="5"/>
      <w:u w:val="single"/>
      <w:lang w:val="en-GB"/>
    </w:rPr>
  </w:style>
  <w:style w:type="character" w:styleId="Numrodeligne">
    <w:name w:val="line number"/>
    <w:basedOn w:val="Policepardfaut"/>
    <w:uiPriority w:val="99"/>
    <w:semiHidden/>
    <w:unhideWhenUsed/>
    <w:rsid w:val="00507D60"/>
    <w:rPr>
      <w:lang w:val="en-GB"/>
    </w:rPr>
  </w:style>
  <w:style w:type="paragraph" w:styleId="Liste">
    <w:name w:val="List"/>
    <w:basedOn w:val="Normal"/>
    <w:uiPriority w:val="99"/>
    <w:semiHidden/>
    <w:unhideWhenUsed/>
    <w:rsid w:val="00507D60"/>
    <w:pPr>
      <w:ind w:left="283" w:hanging="283"/>
      <w:contextualSpacing/>
    </w:pPr>
  </w:style>
  <w:style w:type="paragraph" w:styleId="Liste2">
    <w:name w:val="List 2"/>
    <w:basedOn w:val="Normal"/>
    <w:uiPriority w:val="99"/>
    <w:semiHidden/>
    <w:unhideWhenUsed/>
    <w:rsid w:val="00507D60"/>
    <w:pPr>
      <w:ind w:left="566" w:hanging="283"/>
      <w:contextualSpacing/>
    </w:pPr>
  </w:style>
  <w:style w:type="paragraph" w:styleId="Liste3">
    <w:name w:val="List 3"/>
    <w:basedOn w:val="Normal"/>
    <w:uiPriority w:val="99"/>
    <w:semiHidden/>
    <w:unhideWhenUsed/>
    <w:rsid w:val="00507D60"/>
    <w:pPr>
      <w:ind w:left="849" w:hanging="283"/>
      <w:contextualSpacing/>
    </w:pPr>
  </w:style>
  <w:style w:type="paragraph" w:styleId="Liste4">
    <w:name w:val="List 4"/>
    <w:basedOn w:val="Normal"/>
    <w:uiPriority w:val="99"/>
    <w:semiHidden/>
    <w:unhideWhenUsed/>
    <w:rsid w:val="00507D60"/>
    <w:pPr>
      <w:ind w:left="1132" w:hanging="283"/>
      <w:contextualSpacing/>
    </w:pPr>
  </w:style>
  <w:style w:type="paragraph" w:styleId="Liste5">
    <w:name w:val="List 5"/>
    <w:basedOn w:val="Normal"/>
    <w:uiPriority w:val="99"/>
    <w:semiHidden/>
    <w:unhideWhenUsed/>
    <w:rsid w:val="00507D60"/>
    <w:pPr>
      <w:ind w:left="1415" w:hanging="283"/>
      <w:contextualSpacing/>
    </w:pPr>
  </w:style>
  <w:style w:type="paragraph" w:styleId="Listecontinue">
    <w:name w:val="List Continue"/>
    <w:basedOn w:val="Normal"/>
    <w:uiPriority w:val="99"/>
    <w:semiHidden/>
    <w:unhideWhenUsed/>
    <w:rsid w:val="00507D60"/>
    <w:pPr>
      <w:spacing w:after="120"/>
      <w:ind w:left="283"/>
      <w:contextualSpacing/>
    </w:pPr>
  </w:style>
  <w:style w:type="paragraph" w:styleId="Listecontinue2">
    <w:name w:val="List Continue 2"/>
    <w:basedOn w:val="Normal"/>
    <w:uiPriority w:val="99"/>
    <w:semiHidden/>
    <w:unhideWhenUsed/>
    <w:rsid w:val="00507D60"/>
    <w:pPr>
      <w:spacing w:after="120"/>
      <w:ind w:left="566"/>
      <w:contextualSpacing/>
    </w:pPr>
  </w:style>
  <w:style w:type="paragraph" w:styleId="Listecontinue3">
    <w:name w:val="List Continue 3"/>
    <w:basedOn w:val="Normal"/>
    <w:uiPriority w:val="99"/>
    <w:semiHidden/>
    <w:unhideWhenUsed/>
    <w:rsid w:val="00507D60"/>
    <w:pPr>
      <w:spacing w:after="120"/>
      <w:ind w:left="849"/>
      <w:contextualSpacing/>
    </w:pPr>
  </w:style>
  <w:style w:type="paragraph" w:styleId="Listecontinue4">
    <w:name w:val="List Continue 4"/>
    <w:basedOn w:val="Normal"/>
    <w:uiPriority w:val="99"/>
    <w:semiHidden/>
    <w:unhideWhenUsed/>
    <w:rsid w:val="00507D60"/>
    <w:pPr>
      <w:spacing w:after="120"/>
      <w:ind w:left="1132"/>
      <w:contextualSpacing/>
    </w:pPr>
  </w:style>
  <w:style w:type="paragraph" w:styleId="Listecontinue5">
    <w:name w:val="List Continue 5"/>
    <w:basedOn w:val="Normal"/>
    <w:uiPriority w:val="99"/>
    <w:semiHidden/>
    <w:unhideWhenUsed/>
    <w:rsid w:val="00507D60"/>
    <w:pPr>
      <w:spacing w:after="120"/>
      <w:ind w:left="1415"/>
      <w:contextualSpacing/>
    </w:pPr>
  </w:style>
  <w:style w:type="paragraph" w:styleId="Listenumros">
    <w:name w:val="List Number"/>
    <w:basedOn w:val="Normal"/>
    <w:uiPriority w:val="49"/>
    <w:semiHidden/>
    <w:unhideWhenUsed/>
    <w:rsid w:val="00507D60"/>
    <w:pPr>
      <w:numPr>
        <w:numId w:val="11"/>
      </w:numPr>
      <w:contextualSpacing/>
    </w:pPr>
  </w:style>
  <w:style w:type="paragraph" w:styleId="Listenumros2">
    <w:name w:val="List Number 2"/>
    <w:basedOn w:val="Normal"/>
    <w:uiPriority w:val="49"/>
    <w:semiHidden/>
    <w:unhideWhenUsed/>
    <w:rsid w:val="00507D60"/>
    <w:pPr>
      <w:numPr>
        <w:numId w:val="12"/>
      </w:numPr>
      <w:contextualSpacing/>
    </w:pPr>
  </w:style>
  <w:style w:type="paragraph" w:styleId="Listenumros3">
    <w:name w:val="List Number 3"/>
    <w:basedOn w:val="Normal"/>
    <w:uiPriority w:val="49"/>
    <w:semiHidden/>
    <w:unhideWhenUsed/>
    <w:rsid w:val="00507D60"/>
    <w:pPr>
      <w:contextualSpacing/>
    </w:pPr>
  </w:style>
  <w:style w:type="paragraph" w:styleId="Listenumros4">
    <w:name w:val="List Number 4"/>
    <w:basedOn w:val="Normal"/>
    <w:uiPriority w:val="49"/>
    <w:semiHidden/>
    <w:unhideWhenUsed/>
    <w:rsid w:val="00507D60"/>
    <w:pPr>
      <w:numPr>
        <w:numId w:val="14"/>
      </w:numPr>
      <w:contextualSpacing/>
    </w:pPr>
  </w:style>
  <w:style w:type="paragraph" w:styleId="Listenumros5">
    <w:name w:val="List Number 5"/>
    <w:basedOn w:val="Normal"/>
    <w:uiPriority w:val="49"/>
    <w:semiHidden/>
    <w:unhideWhenUsed/>
    <w:rsid w:val="00507D60"/>
    <w:pPr>
      <w:contextualSpacing/>
    </w:pPr>
  </w:style>
  <w:style w:type="paragraph" w:styleId="Textedemacro">
    <w:name w:val="macro"/>
    <w:link w:val="TextedemacroCar"/>
    <w:uiPriority w:val="99"/>
    <w:semiHidden/>
    <w:unhideWhenUsed/>
    <w:rsid w:val="00507D60"/>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07D60"/>
    <w:rPr>
      <w:rFonts w:ascii="Consolas" w:hAnsi="Consolas" w:cs="Consolas"/>
      <w:sz w:val="20"/>
      <w:szCs w:val="20"/>
      <w:lang w:val="en-GB"/>
    </w:rPr>
  </w:style>
  <w:style w:type="paragraph" w:styleId="En-ttedemessage">
    <w:name w:val="Message Header"/>
    <w:basedOn w:val="Normal"/>
    <w:link w:val="En-ttedemessageCar"/>
    <w:uiPriority w:val="99"/>
    <w:semiHidden/>
    <w:unhideWhenUsed/>
    <w:rsid w:val="00507D6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07D60"/>
    <w:rPr>
      <w:rFonts w:asciiTheme="majorHAnsi" w:eastAsiaTheme="majorEastAsia" w:hAnsiTheme="majorHAnsi" w:cstheme="majorBidi"/>
      <w:sz w:val="24"/>
      <w:szCs w:val="24"/>
      <w:shd w:val="pct20" w:color="auto" w:fill="auto"/>
      <w:lang w:val="en-GB"/>
    </w:rPr>
  </w:style>
  <w:style w:type="paragraph" w:styleId="Sansinterligne">
    <w:name w:val="No Spacing"/>
    <w:uiPriority w:val="1"/>
    <w:semiHidden/>
    <w:qFormat/>
    <w:rsid w:val="00507D60"/>
    <w:pPr>
      <w:spacing w:after="0" w:line="240" w:lineRule="auto"/>
      <w:jc w:val="both"/>
    </w:pPr>
    <w:rPr>
      <w:rFonts w:ascii="Verdana" w:hAnsi="Verdana"/>
      <w:sz w:val="18"/>
    </w:rPr>
  </w:style>
  <w:style w:type="paragraph" w:styleId="NormalWeb">
    <w:name w:val="Normal (Web)"/>
    <w:basedOn w:val="Normal"/>
    <w:uiPriority w:val="99"/>
    <w:semiHidden/>
    <w:unhideWhenUsed/>
    <w:rsid w:val="00507D60"/>
    <w:rPr>
      <w:rFonts w:ascii="Times New Roman" w:hAnsi="Times New Roman" w:cs="Times New Roman"/>
      <w:sz w:val="24"/>
      <w:szCs w:val="24"/>
    </w:rPr>
  </w:style>
  <w:style w:type="paragraph" w:styleId="Retraitnormal">
    <w:name w:val="Normal Indent"/>
    <w:basedOn w:val="Normal"/>
    <w:uiPriority w:val="99"/>
    <w:semiHidden/>
    <w:unhideWhenUsed/>
    <w:rsid w:val="00507D60"/>
    <w:pPr>
      <w:ind w:left="567"/>
    </w:pPr>
  </w:style>
  <w:style w:type="paragraph" w:styleId="Titredenote">
    <w:name w:val="Note Heading"/>
    <w:basedOn w:val="Normal"/>
    <w:next w:val="Normal"/>
    <w:link w:val="TitredenoteCar"/>
    <w:uiPriority w:val="99"/>
    <w:semiHidden/>
    <w:unhideWhenUsed/>
    <w:rsid w:val="00507D60"/>
  </w:style>
  <w:style w:type="character" w:customStyle="1" w:styleId="TitredenoteCar">
    <w:name w:val="Titre de note Car"/>
    <w:basedOn w:val="Policepardfaut"/>
    <w:link w:val="Titredenote"/>
    <w:uiPriority w:val="99"/>
    <w:semiHidden/>
    <w:rsid w:val="00507D60"/>
    <w:rPr>
      <w:rFonts w:ascii="Verdana" w:hAnsi="Verdana"/>
      <w:sz w:val="18"/>
      <w:lang w:val="en-GB"/>
    </w:rPr>
  </w:style>
  <w:style w:type="character" w:styleId="Numrodepage">
    <w:name w:val="page number"/>
    <w:basedOn w:val="Policepardfaut"/>
    <w:uiPriority w:val="99"/>
    <w:semiHidden/>
    <w:unhideWhenUsed/>
    <w:rsid w:val="00507D60"/>
    <w:rPr>
      <w:lang w:val="en-GB"/>
    </w:rPr>
  </w:style>
  <w:style w:type="character" w:styleId="Textedelespacerserv">
    <w:name w:val="Placeholder Text"/>
    <w:basedOn w:val="Policepardfaut"/>
    <w:uiPriority w:val="99"/>
    <w:semiHidden/>
    <w:rsid w:val="00507D60"/>
    <w:rPr>
      <w:color w:val="808080"/>
      <w:lang w:val="en-GB"/>
    </w:rPr>
  </w:style>
  <w:style w:type="paragraph" w:styleId="Textebrut">
    <w:name w:val="Plain Text"/>
    <w:basedOn w:val="Normal"/>
    <w:link w:val="TextebrutCar"/>
    <w:uiPriority w:val="99"/>
    <w:unhideWhenUsed/>
    <w:rsid w:val="00507D60"/>
    <w:rPr>
      <w:rFonts w:ascii="Consolas" w:hAnsi="Consolas" w:cs="Consolas"/>
      <w:sz w:val="21"/>
      <w:szCs w:val="21"/>
    </w:rPr>
  </w:style>
  <w:style w:type="character" w:customStyle="1" w:styleId="TextebrutCar">
    <w:name w:val="Texte brut Car"/>
    <w:basedOn w:val="Policepardfaut"/>
    <w:link w:val="Textebrut"/>
    <w:uiPriority w:val="99"/>
    <w:rsid w:val="00507D60"/>
    <w:rPr>
      <w:rFonts w:ascii="Consolas" w:hAnsi="Consolas" w:cs="Consolas"/>
      <w:sz w:val="21"/>
      <w:szCs w:val="21"/>
      <w:lang w:val="en-GB"/>
    </w:rPr>
  </w:style>
  <w:style w:type="paragraph" w:styleId="Citation">
    <w:name w:val="Quote"/>
    <w:basedOn w:val="Normal"/>
    <w:next w:val="Normal"/>
    <w:link w:val="CitationCar"/>
    <w:uiPriority w:val="59"/>
    <w:semiHidden/>
    <w:qFormat/>
    <w:rsid w:val="00507D60"/>
    <w:rPr>
      <w:i/>
      <w:iCs/>
      <w:color w:val="000000" w:themeColor="text1"/>
    </w:rPr>
  </w:style>
  <w:style w:type="character" w:customStyle="1" w:styleId="CitationCar">
    <w:name w:val="Citation Car"/>
    <w:basedOn w:val="Policepardfaut"/>
    <w:link w:val="Citation"/>
    <w:uiPriority w:val="59"/>
    <w:semiHidden/>
    <w:rsid w:val="00507D60"/>
    <w:rPr>
      <w:rFonts w:ascii="Verdana" w:hAnsi="Verdana"/>
      <w:i/>
      <w:iCs/>
      <w:color w:val="000000" w:themeColor="text1"/>
      <w:sz w:val="18"/>
      <w:lang w:val="en-GB"/>
    </w:rPr>
  </w:style>
  <w:style w:type="paragraph" w:styleId="Salutations">
    <w:name w:val="Salutation"/>
    <w:basedOn w:val="Normal"/>
    <w:next w:val="Normal"/>
    <w:link w:val="SalutationsCar"/>
    <w:uiPriority w:val="99"/>
    <w:semiHidden/>
    <w:unhideWhenUsed/>
    <w:rsid w:val="00507D60"/>
  </w:style>
  <w:style w:type="character" w:customStyle="1" w:styleId="SalutationsCar">
    <w:name w:val="Salutations Car"/>
    <w:basedOn w:val="Policepardfaut"/>
    <w:link w:val="Salutations"/>
    <w:uiPriority w:val="99"/>
    <w:semiHidden/>
    <w:rsid w:val="00507D60"/>
    <w:rPr>
      <w:rFonts w:ascii="Verdana" w:hAnsi="Verdana"/>
      <w:sz w:val="18"/>
      <w:lang w:val="en-GB"/>
    </w:rPr>
  </w:style>
  <w:style w:type="paragraph" w:styleId="Signature">
    <w:name w:val="Signature"/>
    <w:basedOn w:val="Normal"/>
    <w:link w:val="SignatureCar"/>
    <w:uiPriority w:val="99"/>
    <w:semiHidden/>
    <w:unhideWhenUsed/>
    <w:rsid w:val="00507D60"/>
    <w:pPr>
      <w:ind w:left="4252"/>
    </w:pPr>
  </w:style>
  <w:style w:type="character" w:customStyle="1" w:styleId="SignatureCar">
    <w:name w:val="Signature Car"/>
    <w:basedOn w:val="Policepardfaut"/>
    <w:link w:val="Signature"/>
    <w:uiPriority w:val="99"/>
    <w:semiHidden/>
    <w:rsid w:val="00507D60"/>
    <w:rPr>
      <w:rFonts w:ascii="Verdana" w:hAnsi="Verdana"/>
      <w:sz w:val="18"/>
      <w:lang w:val="en-GB"/>
    </w:rPr>
  </w:style>
  <w:style w:type="character" w:styleId="lev">
    <w:name w:val="Strong"/>
    <w:basedOn w:val="Policepardfaut"/>
    <w:uiPriority w:val="99"/>
    <w:semiHidden/>
    <w:qFormat/>
    <w:rsid w:val="00507D60"/>
    <w:rPr>
      <w:b/>
      <w:bCs/>
      <w:lang w:val="en-GB"/>
    </w:rPr>
  </w:style>
  <w:style w:type="character" w:styleId="Accentuationlgre">
    <w:name w:val="Subtle Emphasis"/>
    <w:basedOn w:val="Policepardfaut"/>
    <w:uiPriority w:val="99"/>
    <w:semiHidden/>
    <w:qFormat/>
    <w:rsid w:val="00507D60"/>
    <w:rPr>
      <w:i/>
      <w:iCs/>
      <w:color w:val="808080" w:themeColor="text1" w:themeTint="7F"/>
      <w:lang w:val="en-GB"/>
    </w:rPr>
  </w:style>
  <w:style w:type="character" w:styleId="Rfrencelgre">
    <w:name w:val="Subtle Reference"/>
    <w:basedOn w:val="Policepardfaut"/>
    <w:uiPriority w:val="99"/>
    <w:semiHidden/>
    <w:qFormat/>
    <w:rsid w:val="00507D60"/>
    <w:rPr>
      <w:smallCaps/>
      <w:color w:val="C0504D" w:themeColor="accent2"/>
      <w:u w:val="single"/>
      <w:lang w:val="en-GB"/>
    </w:rPr>
  </w:style>
  <w:style w:type="paragraph" w:styleId="TitreTR">
    <w:name w:val="toa heading"/>
    <w:basedOn w:val="Normal"/>
    <w:next w:val="Normal"/>
    <w:uiPriority w:val="39"/>
    <w:unhideWhenUsed/>
    <w:rsid w:val="00507D60"/>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507D60"/>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lang w:val="en-GB"/>
    </w:rPr>
  </w:style>
  <w:style w:type="table" w:styleId="Grillecouleur">
    <w:name w:val="Colorful Grid"/>
    <w:basedOn w:val="Tableau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ecouleur">
    <w:name w:val="Colorful List"/>
    <w:basedOn w:val="Tableau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Tramecouleur">
    <w:name w:val="Colorful Shading"/>
    <w:basedOn w:val="Tableau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fonce">
    <w:name w:val="Dark List"/>
    <w:basedOn w:val="Tableau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ableauGrille1Clair">
    <w:name w:val="Grid Table 1 Light"/>
    <w:basedOn w:val="Tableau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2-Accentuation2">
    <w:name w:val="Grid Table 2 Accent 2"/>
    <w:basedOn w:val="Tableau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3">
    <w:name w:val="Grid Table 2 Accent 3"/>
    <w:basedOn w:val="Tableau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4">
    <w:name w:val="Grid Table 2 Accent 4"/>
    <w:basedOn w:val="Tableau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5">
    <w:name w:val="Grid Table 2 Accent 5"/>
    <w:basedOn w:val="Tableau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6">
    <w:name w:val="Grid Table 2 Accent 6"/>
    <w:basedOn w:val="Tableau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3">
    <w:name w:val="Grid Table 3"/>
    <w:basedOn w:val="Tableau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3-Accentuation2">
    <w:name w:val="Grid Table 3 Accent 2"/>
    <w:basedOn w:val="Tableau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3-Accentuation3">
    <w:name w:val="Grid Table 3 Accent 3"/>
    <w:basedOn w:val="Tableau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3-Accentuation4">
    <w:name w:val="Grid Table 3 Accent 4"/>
    <w:basedOn w:val="Tableau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3-Accentuation5">
    <w:name w:val="Grid Table 3 Accent 5"/>
    <w:basedOn w:val="Tableau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3-Accentuation6">
    <w:name w:val="Grid Table 3 Accent 6"/>
    <w:basedOn w:val="Tableau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Grille4">
    <w:name w:val="Grid Table 4"/>
    <w:basedOn w:val="Tableau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Accentuation2">
    <w:name w:val="Grid Table 4 Accent 2"/>
    <w:basedOn w:val="Tableau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4-Accentuation4">
    <w:name w:val="Grid Table 4 Accent 4"/>
    <w:basedOn w:val="Tableau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4-Accentuation5">
    <w:name w:val="Grid Table 4 Accent 5"/>
    <w:basedOn w:val="Tableau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6">
    <w:name w:val="Grid Table 4 Accent 6"/>
    <w:basedOn w:val="Tableau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5Fonc">
    <w:name w:val="Grid Table 5 Dark"/>
    <w:basedOn w:val="Tableau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5Fonc-Accentuation2">
    <w:name w:val="Grid Table 5 Dark Accent 2"/>
    <w:basedOn w:val="Tableau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5Fonc-Accentuation3">
    <w:name w:val="Grid Table 5 Dark Accent 3"/>
    <w:basedOn w:val="Tableau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5Fonc-Accentuation4">
    <w:name w:val="Grid Table 5 Dark Accent 4"/>
    <w:basedOn w:val="Tableau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eauGrille5Fonc-Accentuation5">
    <w:name w:val="Grid Table 5 Dark Accent 5"/>
    <w:basedOn w:val="Tableau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6">
    <w:name w:val="Grid Table 5 Dark Accent 6"/>
    <w:basedOn w:val="Tableau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6Couleur">
    <w:name w:val="Grid Table 6 Colorful"/>
    <w:basedOn w:val="Tableau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2">
    <w:name w:val="Grid Table 6 Colorful Accent 2"/>
    <w:basedOn w:val="Tableau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6Couleur-Accentuation3">
    <w:name w:val="Grid Table 6 Colorful Accent 3"/>
    <w:basedOn w:val="Tableau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4">
    <w:name w:val="Grid Table 6 Colorful Accent 4"/>
    <w:basedOn w:val="Tableau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6Couleur-Accentuation5">
    <w:name w:val="Grid Table 6 Colorful Accent 5"/>
    <w:basedOn w:val="Tableau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6Couleur-Accentuation6">
    <w:name w:val="Grid Table 6 Colorful Accent 6"/>
    <w:basedOn w:val="Tableau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7Couleur">
    <w:name w:val="Grid Table 7 Colorful"/>
    <w:basedOn w:val="Tableau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7Couleur-Accentuation2">
    <w:name w:val="Grid Table 7 Colorful Accent 2"/>
    <w:basedOn w:val="Tableau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7Couleur-Accentuation3">
    <w:name w:val="Grid Table 7 Colorful Accent 3"/>
    <w:basedOn w:val="Tableau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7Couleur-Accentuation4">
    <w:name w:val="Grid Table 7 Colorful Accent 4"/>
    <w:basedOn w:val="Tableau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7Couleur-Accentuation5">
    <w:name w:val="Grid Table 7 Colorful Accent 5"/>
    <w:basedOn w:val="Tableau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7Couleur-Accentuation6">
    <w:name w:val="Grid Table 7 Colorful Accent 6"/>
    <w:basedOn w:val="Tableau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Policepardfaut"/>
    <w:uiPriority w:val="99"/>
    <w:semiHidden/>
    <w:unhideWhenUsed/>
    <w:rsid w:val="00EF68C9"/>
    <w:rPr>
      <w:color w:val="2B579A"/>
      <w:shd w:val="clear" w:color="auto" w:fill="E1DFDD"/>
      <w:lang w:val="en-GB"/>
    </w:rPr>
  </w:style>
  <w:style w:type="table" w:styleId="Grilleclaire">
    <w:name w:val="Light Grid"/>
    <w:basedOn w:val="Tableau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steclaire">
    <w:name w:val="Light List"/>
    <w:basedOn w:val="Tableau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Ombrageclair">
    <w:name w:val="Light Shading"/>
    <w:basedOn w:val="Tableau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TableauListe1Clair">
    <w:name w:val="List Table 1 Light"/>
    <w:basedOn w:val="Tableau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1Clair-Accentuation2">
    <w:name w:val="List Table 1 Light Accent 2"/>
    <w:basedOn w:val="Tableau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1Clair-Accentuation3">
    <w:name w:val="List Table 1 Light Accent 3"/>
    <w:basedOn w:val="Tableau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1Clair-Accentuation4">
    <w:name w:val="List Table 1 Light Accent 4"/>
    <w:basedOn w:val="Tableau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1Clair-Accentuation5">
    <w:name w:val="List Table 1 Light Accent 5"/>
    <w:basedOn w:val="Tableau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1Clair-Accentuation6">
    <w:name w:val="List Table 1 Light Accent 6"/>
    <w:basedOn w:val="Tableau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2">
    <w:name w:val="List Table 2"/>
    <w:basedOn w:val="Tableau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2-Accentuation2">
    <w:name w:val="List Table 2 Accent 2"/>
    <w:basedOn w:val="Tableau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2-Accentuation3">
    <w:name w:val="List Table 2 Accent 3"/>
    <w:basedOn w:val="Tableau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2-Accentuation4">
    <w:name w:val="List Table 2 Accent 4"/>
    <w:basedOn w:val="Tableau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5">
    <w:name w:val="List Table 2 Accent 5"/>
    <w:basedOn w:val="Tableau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2-Accentuation6">
    <w:name w:val="List Table 2 Accent 6"/>
    <w:basedOn w:val="Tableau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3">
    <w:name w:val="List Table 3"/>
    <w:basedOn w:val="Tableau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Liste3-Accentuation2">
    <w:name w:val="List Table 3 Accent 2"/>
    <w:basedOn w:val="Tableau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3-Accentuation3">
    <w:name w:val="List Table 3 Accent 3"/>
    <w:basedOn w:val="Tableau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eauListe3-Accentuation4">
    <w:name w:val="List Table 3 Accent 4"/>
    <w:basedOn w:val="Tableau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auListe3-Accentuation5">
    <w:name w:val="List Table 3 Accent 5"/>
    <w:basedOn w:val="Tableau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6">
    <w:name w:val="List Table 3 Accent 6"/>
    <w:basedOn w:val="Tableau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eauListe4">
    <w:name w:val="List Table 4"/>
    <w:basedOn w:val="Tableau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4-Accentuation2">
    <w:name w:val="List Table 4 Accent 2"/>
    <w:basedOn w:val="Tableau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4-Accentuation3">
    <w:name w:val="List Table 4 Accent 3"/>
    <w:basedOn w:val="Tableau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4-Accentuation4">
    <w:name w:val="List Table 4 Accent 4"/>
    <w:basedOn w:val="Tableau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4-Accentuation5">
    <w:name w:val="List Table 4 Accent 5"/>
    <w:basedOn w:val="Tableau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4-Accentuation6">
    <w:name w:val="List Table 4 Accent 6"/>
    <w:basedOn w:val="Tableau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5Fonc">
    <w:name w:val="List Table 5 Dark"/>
    <w:basedOn w:val="Tableau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6Couleur-Accentuation2">
    <w:name w:val="List Table 6 Colorful Accent 2"/>
    <w:basedOn w:val="Tableau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6Couleur-Accentuation3">
    <w:name w:val="List Table 6 Colorful Accent 3"/>
    <w:basedOn w:val="Tableau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6Couleur-Accentuation4">
    <w:name w:val="List Table 6 Colorful Accent 4"/>
    <w:basedOn w:val="Tableau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6Couleur-Accentuation5">
    <w:name w:val="List Table 6 Colorful Accent 5"/>
    <w:basedOn w:val="Tableau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6Couleur-Accentuation6">
    <w:name w:val="List Table 6 Colorful Accent 6"/>
    <w:basedOn w:val="Tableau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7Couleur">
    <w:name w:val="List Table 7 Colorful"/>
    <w:basedOn w:val="Tableau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llemoyenne1">
    <w:name w:val="Medium Grid 1"/>
    <w:basedOn w:val="Tableau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moyenne1">
    <w:name w:val="Medium List 1"/>
    <w:basedOn w:val="Tableau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Policepardfaut"/>
    <w:uiPriority w:val="99"/>
    <w:semiHidden/>
    <w:unhideWhenUsed/>
    <w:rsid w:val="00EF68C9"/>
    <w:rPr>
      <w:color w:val="2B579A"/>
      <w:shd w:val="clear" w:color="auto" w:fill="E1DFDD"/>
      <w:lang w:val="en-GB"/>
    </w:rPr>
  </w:style>
  <w:style w:type="table" w:styleId="Tableausimple1">
    <w:name w:val="Plain Table 1"/>
    <w:basedOn w:val="Tableau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Policepardfaut"/>
    <w:uiPriority w:val="99"/>
    <w:semiHidden/>
    <w:unhideWhenUsed/>
    <w:rsid w:val="00EF68C9"/>
    <w:rPr>
      <w:u w:val="dotted"/>
      <w:lang w:val="en-GB"/>
    </w:rPr>
  </w:style>
  <w:style w:type="character" w:customStyle="1" w:styleId="SmartLink1">
    <w:name w:val="SmartLink1"/>
    <w:basedOn w:val="Policepardfaut"/>
    <w:uiPriority w:val="99"/>
    <w:semiHidden/>
    <w:unhideWhenUsed/>
    <w:rsid w:val="00EF68C9"/>
    <w:rPr>
      <w:color w:val="0000FF" w:themeColor="hyperlink"/>
      <w:u w:val="single"/>
      <w:shd w:val="clear" w:color="auto" w:fill="E1DFDD"/>
      <w:lang w:val="en-GB"/>
    </w:rPr>
  </w:style>
  <w:style w:type="character" w:customStyle="1" w:styleId="SmartLinkError1">
    <w:name w:val="SmartLinkError1"/>
    <w:basedOn w:val="Policepardfaut"/>
    <w:uiPriority w:val="99"/>
    <w:semiHidden/>
    <w:unhideWhenUsed/>
    <w:rsid w:val="00EF68C9"/>
    <w:rPr>
      <w:color w:val="FF0000"/>
      <w:lang w:val="en-GB"/>
    </w:rPr>
  </w:style>
  <w:style w:type="table" w:styleId="Effetsdetableau3D1">
    <w:name w:val="Table 3D effects 1"/>
    <w:basedOn w:val="Tableau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Mot-dise">
    <w:name w:val="Hashtag"/>
    <w:basedOn w:val="Policepardfaut"/>
    <w:uiPriority w:val="99"/>
    <w:rsid w:val="00A00A2C"/>
    <w:rPr>
      <w:color w:val="2B579A"/>
      <w:shd w:val="clear" w:color="auto" w:fill="E1DFDD"/>
      <w:lang w:val="en-GB"/>
    </w:rPr>
  </w:style>
  <w:style w:type="character" w:styleId="Mention">
    <w:name w:val="Mention"/>
    <w:basedOn w:val="Policepardfaut"/>
    <w:uiPriority w:val="99"/>
    <w:rsid w:val="00A00A2C"/>
    <w:rPr>
      <w:color w:val="2B579A"/>
      <w:shd w:val="clear" w:color="auto" w:fill="E1DFDD"/>
      <w:lang w:val="en-GB"/>
    </w:rPr>
  </w:style>
  <w:style w:type="character" w:styleId="SmartHyperlink">
    <w:name w:val="Smart Hyperlink"/>
    <w:basedOn w:val="Policepardfaut"/>
    <w:uiPriority w:val="99"/>
    <w:rsid w:val="00A00A2C"/>
    <w:rPr>
      <w:u w:val="dotted"/>
      <w:lang w:val="en-GB"/>
    </w:rPr>
  </w:style>
  <w:style w:type="character" w:styleId="SmartLink">
    <w:name w:val="Smart Link"/>
    <w:basedOn w:val="Policepardfaut"/>
    <w:uiPriority w:val="99"/>
    <w:rsid w:val="00A00A2C"/>
    <w:rPr>
      <w:color w:val="0000FF"/>
      <w:u w:val="single"/>
      <w:shd w:val="clear" w:color="auto" w:fill="F3F2F1"/>
      <w:lang w:val="en-GB"/>
    </w:rPr>
  </w:style>
  <w:style w:type="character" w:styleId="Mentionnonrsolue">
    <w:name w:val="Unresolved Mention"/>
    <w:basedOn w:val="Policepardfaut"/>
    <w:uiPriority w:val="99"/>
    <w:rsid w:val="00A00A2C"/>
    <w:rPr>
      <w:color w:val="605E5C"/>
      <w:shd w:val="clear" w:color="auto" w:fill="E1DFDD"/>
      <w:lang w:val="en-GB"/>
    </w:rPr>
  </w:style>
  <w:style w:type="paragraph" w:customStyle="1" w:styleId="Query">
    <w:name w:val="Query"/>
    <w:qFormat/>
    <w:rsid w:val="00507D60"/>
    <w:pPr>
      <w:numPr>
        <w:numId w:val="17"/>
      </w:numPr>
      <w:spacing w:before="240"/>
      <w:jc w:val="both"/>
    </w:pPr>
    <w:rPr>
      <w:rFonts w:ascii="Verdana" w:hAnsi="Verdana"/>
      <w:sz w:val="18"/>
      <w:u w:val="single"/>
    </w:rPr>
  </w:style>
  <w:style w:type="paragraph" w:customStyle="1" w:styleId="NoteTextSource">
    <w:name w:val="Note Text Source"/>
    <w:basedOn w:val="Normal"/>
    <w:uiPriority w:val="4"/>
    <w:qFormat/>
    <w:rsid w:val="00507D60"/>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yepez@produccion.gob.ec"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untocontactoOTC@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untocontacto-OTCECU@produccion.gob.ec"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members.wto.org/crnattachments/2025/TBT/ECU/final_measure/25_00660_00_s.pdf"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169a6fad-508e-461d-9a3a-0d9a46eb1b12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customXml/itemProps2.xml><?xml version="1.0" encoding="utf-8"?>
<ds:datastoreItem xmlns:ds="http://schemas.openxmlformats.org/officeDocument/2006/customXml" ds:itemID="{F241394E-F855-4038-B83B-E5729D30DDB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3</TotalTime>
  <Pages>2</Pages>
  <Words>423</Words>
  <Characters>2415</Characters>
  <Application>Microsoft Office Word</Application>
  <DocSecurity>0</DocSecurity>
  <Lines>20</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OMC - WTO</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LDSD - DTU</dc:description>
  <cp:lastModifiedBy>Fernandes, Francisca</cp:lastModifiedBy>
  <cp:revision>6</cp:revision>
  <cp:lastPrinted>2019-10-31T07:40:00Z</cp:lastPrinted>
  <dcterms:created xsi:type="dcterms:W3CDTF">2025-01-17T13:57:00Z</dcterms:created>
  <dcterms:modified xsi:type="dcterms:W3CDTF">2025-01-17T14:39:00Z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169a6fad-508e-461d-9a3a-0d9a46eb1b12</vt:lpwstr>
  </property>
  <property fmtid="{D5CDD505-2E9C-101B-9397-08002B2CF9AE}" pid="3" name="WTOCLASSIFICATION">
    <vt:lpwstr>WTO OFFICIAL</vt:lpwstr>
  </property>
</Properties>
</file>