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FF958" w14:textId="77777777" w:rsidR="009239F7" w:rsidRPr="002F6A28" w:rsidRDefault="00EB0A5E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F0D8E04" w14:textId="77777777" w:rsidR="009239F7" w:rsidRPr="002F6A28" w:rsidRDefault="00EB0A5E" w:rsidP="002F6A28">
      <w:pPr>
        <w:jc w:val="center"/>
      </w:pPr>
      <w:r w:rsidRPr="002F6A28">
        <w:t>The following notification is being circulated in accordance with Article 10.6</w:t>
      </w:r>
    </w:p>
    <w:p w14:paraId="760E229D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F4C4C" w14:paraId="305626B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752E849" w14:textId="77777777" w:rsidR="00F85C99" w:rsidRPr="002F6A28" w:rsidRDefault="00EB0A5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2A5E6C0" w14:textId="77777777" w:rsidR="00F85C99" w:rsidRPr="002F6A28" w:rsidRDefault="00EB0A5E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REPUBLIC OF KOREA</w:t>
            </w:r>
          </w:p>
          <w:p w14:paraId="1192305D" w14:textId="77777777" w:rsidR="00F85C99" w:rsidRPr="002F6A28" w:rsidRDefault="00EB0A5E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7F4C4C" w14:paraId="4598957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192162" w14:textId="77777777" w:rsidR="00F85C99" w:rsidRPr="002F6A28" w:rsidRDefault="00EB0A5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22AF0E" w14:textId="77777777" w:rsidR="00F85C99" w:rsidRPr="002F6A28" w:rsidRDefault="00EB0A5E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4A268B3" w14:textId="77777777" w:rsidR="00EE3A11" w:rsidRPr="00C379C8" w:rsidRDefault="00EB0A5E" w:rsidP="00155128">
            <w:pPr>
              <w:spacing w:after="120"/>
            </w:pPr>
            <w:r w:rsidRPr="00C379C8">
              <w:t>Ministry of Food and Drug Safety</w:t>
            </w:r>
          </w:p>
          <w:p w14:paraId="45979935" w14:textId="77777777" w:rsidR="00F85C99" w:rsidRPr="002F6A28" w:rsidRDefault="00EB0A5E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63DD7299" w14:textId="77777777" w:rsidR="00AC6C6E" w:rsidRPr="00C379C8" w:rsidRDefault="00EB0A5E" w:rsidP="00AA646C">
            <w:r w:rsidRPr="00C379C8">
              <w:t>Documents are available from the Ministry of Food and Drug safety (MFDS) website : www.mfds.go.kr</w:t>
            </w:r>
          </w:p>
          <w:p w14:paraId="41824A73" w14:textId="77777777" w:rsidR="00AC6C6E" w:rsidRPr="00C379C8" w:rsidRDefault="00EB0A5E" w:rsidP="00AA646C">
            <w:r w:rsidRPr="00C379C8">
              <w:t>International Cooperation Office</w:t>
            </w:r>
          </w:p>
          <w:p w14:paraId="3E6EE2B6" w14:textId="77777777" w:rsidR="00AC6C6E" w:rsidRPr="00C379C8" w:rsidRDefault="00EB0A5E" w:rsidP="00AA646C">
            <w:r w:rsidRPr="00C379C8">
              <w:t>Ministry of Food and Drug Safety</w:t>
            </w:r>
          </w:p>
          <w:p w14:paraId="3EFC3E27" w14:textId="77777777" w:rsidR="00AC6C6E" w:rsidRPr="00C379C8" w:rsidRDefault="00EB0A5E" w:rsidP="00AA646C">
            <w:r w:rsidRPr="00C379C8">
              <w:t>187 Osongsaengmyeong2-ro, Osong-eup, Heungdeok-gu Cheongju-si, Chungcheongbuk-do, 28159</w:t>
            </w:r>
          </w:p>
          <w:p w14:paraId="6DE9366E" w14:textId="77777777" w:rsidR="00AC6C6E" w:rsidRPr="00C379C8" w:rsidRDefault="00EB0A5E" w:rsidP="00AA646C">
            <w:r w:rsidRPr="00C379C8">
              <w:t>Republic of Korea</w:t>
            </w:r>
          </w:p>
          <w:p w14:paraId="26DA191E" w14:textId="77777777" w:rsidR="00AC6C6E" w:rsidRPr="00C379C8" w:rsidRDefault="00EB0A5E" w:rsidP="00AA646C">
            <w:r w:rsidRPr="00C379C8">
              <w:t>Tel: (+82) 43 719-1564</w:t>
            </w:r>
          </w:p>
          <w:p w14:paraId="180250D1" w14:textId="77777777" w:rsidR="00AC6C6E" w:rsidRPr="00C379C8" w:rsidRDefault="00EB0A5E" w:rsidP="00AA646C">
            <w:r w:rsidRPr="00C379C8">
              <w:t>Fax: (+82) 43-719-1550</w:t>
            </w:r>
          </w:p>
          <w:p w14:paraId="2BE32F41" w14:textId="77777777" w:rsidR="00AC6C6E" w:rsidRPr="00C379C8" w:rsidRDefault="00EB0A5E" w:rsidP="00AA646C">
            <w:pPr>
              <w:spacing w:after="120"/>
            </w:pPr>
            <w:r w:rsidRPr="00C379C8">
              <w:t xml:space="preserve">Email: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intmfds@korea.kr</w:t>
              </w:r>
            </w:hyperlink>
          </w:p>
        </w:tc>
      </w:tr>
      <w:tr w:rsidR="007F4C4C" w14:paraId="4977771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AB1A07" w14:textId="77777777" w:rsidR="00F85C99" w:rsidRPr="002F6A28" w:rsidRDefault="00EB0A5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123492" w14:textId="77777777" w:rsidR="00F85C99" w:rsidRPr="0058336F" w:rsidRDefault="00EB0A5E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7F4C4C" w14:paraId="61CBC25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209416" w14:textId="77777777" w:rsidR="00F85C99" w:rsidRPr="002F6A28" w:rsidRDefault="00EB0A5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DDC498" w14:textId="77777777" w:rsidR="00F85C99" w:rsidRPr="002F6A28" w:rsidRDefault="00EB0A5E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3002; 3004; 3006), Pharmaceuticals</w:t>
            </w:r>
          </w:p>
        </w:tc>
      </w:tr>
      <w:tr w:rsidR="007F4C4C" w14:paraId="1472CA3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EAD273" w14:textId="77777777" w:rsidR="00F85C99" w:rsidRPr="002F6A28" w:rsidRDefault="00EB0A5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987FFD" w14:textId="77777777" w:rsidR="00F85C99" w:rsidRPr="002F6A28" w:rsidRDefault="00EB0A5E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Proposed amendments to the "Korean Pharmacopeia"; (3 page(s), in Korean), (107 page(s), in Korean), (88 page(s), in Korean), (22 page(s), in Korean), (74 page(s), in Korean)</w:t>
            </w:r>
          </w:p>
        </w:tc>
      </w:tr>
      <w:tr w:rsidR="007F4C4C" w14:paraId="147EE2E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C3F6B3" w14:textId="77777777" w:rsidR="00F85C99" w:rsidRPr="002F6A28" w:rsidRDefault="00EB0A5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DBE149" w14:textId="77777777" w:rsidR="00F85C99" w:rsidRPr="002F6A28" w:rsidRDefault="00EB0A5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The proposed amendments aim to: </w:t>
            </w:r>
          </w:p>
          <w:p w14:paraId="485E6019" w14:textId="77777777" w:rsidR="00FE448B" w:rsidRPr="00C379C8" w:rsidRDefault="00EB0A5E" w:rsidP="002F6A28">
            <w:pPr>
              <w:spacing w:before="120" w:after="120"/>
            </w:pPr>
            <w:r w:rsidRPr="00C379C8">
              <w:t>A. Support the reduction of time and cost required for developing standards and test methods by developing monographs of unregistered medicines of the Korean Pharmacopoeia.</w:t>
            </w:r>
          </w:p>
          <w:p w14:paraId="679969DC" w14:textId="77777777" w:rsidR="00FE448B" w:rsidRPr="00C379C8" w:rsidRDefault="00EB0A5E" w:rsidP="002F6A28">
            <w:pPr>
              <w:spacing w:before="120" w:after="120"/>
            </w:pPr>
            <w:r w:rsidRPr="00C379C8">
              <w:t>B. Distribute high-quality medicines by improving some standards, specifications, and general tests to meet the latest scientific standards, reflecting difficulties from the pharmaceutical industries.</w:t>
            </w:r>
          </w:p>
          <w:p w14:paraId="037F1868" w14:textId="77777777" w:rsidR="00FE448B" w:rsidRPr="00C379C8" w:rsidRDefault="00EB0A5E" w:rsidP="002F6A28">
            <w:pPr>
              <w:spacing w:before="120" w:after="120"/>
            </w:pPr>
            <w:r w:rsidRPr="00C379C8">
              <w:t>The main points of the amendments are as follows:</w:t>
            </w:r>
          </w:p>
          <w:p w14:paraId="3DD80E72" w14:textId="77777777" w:rsidR="00FE448B" w:rsidRPr="00C379C8" w:rsidRDefault="00EB0A5E" w:rsidP="002F6A28">
            <w:pPr>
              <w:spacing w:before="120" w:after="120"/>
            </w:pPr>
            <w:r w:rsidRPr="00C379C8">
              <w:t>A. Establishment of monographs for unregistered medicines and amendment of official substances (Refer to Annex 3, Annex 4, and Annex 5 of the draft)</w:t>
            </w:r>
          </w:p>
          <w:p w14:paraId="24AEFBE4" w14:textId="77777777" w:rsidR="00FE448B" w:rsidRPr="00C379C8" w:rsidRDefault="00EB0A5E" w:rsidP="002F6A28">
            <w:pPr>
              <w:spacing w:before="120" w:after="120"/>
            </w:pPr>
            <w:r w:rsidRPr="00C379C8">
              <w:t>B. Establishment of tests in General Information (Refer to Annex 6 of the draft)</w:t>
            </w:r>
          </w:p>
          <w:p w14:paraId="68021073" w14:textId="77777777" w:rsidR="00FE448B" w:rsidRPr="00C379C8" w:rsidRDefault="00EB0A5E" w:rsidP="002F6A28">
            <w:pPr>
              <w:spacing w:before="120" w:after="120"/>
            </w:pPr>
            <w:r w:rsidRPr="00C379C8">
              <w:lastRenderedPageBreak/>
              <w:t>- Establishment of alternative animal tests for pyrogen tests</w:t>
            </w:r>
          </w:p>
          <w:p w14:paraId="323DF594" w14:textId="77777777" w:rsidR="00FE448B" w:rsidRPr="00C379C8" w:rsidRDefault="00EB0A5E" w:rsidP="002F6A28">
            <w:pPr>
              <w:spacing w:before="120" w:after="120"/>
            </w:pPr>
            <w:r w:rsidRPr="00C379C8">
              <w:t>- Establishment of information on leachable/extract content management for quality control of containers/packaging or drug delivery system (DDS)</w:t>
            </w:r>
          </w:p>
          <w:p w14:paraId="0E02F487" w14:textId="77777777" w:rsidR="00FE448B" w:rsidRPr="00C379C8" w:rsidRDefault="00EB0A5E" w:rsidP="002F6A28">
            <w:pPr>
              <w:spacing w:before="120" w:after="120"/>
            </w:pPr>
            <w:r w:rsidRPr="00C379C8">
              <w:t xml:space="preserve">C. Establishment of the second quantitative method for 5 items including "Kamisoyosan Extract Granules" and amendment of Korean names of residual pesticides (24 types) in purity tests for 155 items including "Terminalia Fruit" in Part </w:t>
            </w:r>
            <w:r w:rsidRPr="00C379C8">
              <w:rPr>
                <w:rFonts w:ascii="MS UI Gothic" w:eastAsia="MS UI Gothic" w:hAnsi="MS UI Gothic" w:cs="MS UI Gothic"/>
              </w:rPr>
              <w:t>Ⅱ</w:t>
            </w:r>
            <w:r w:rsidRPr="00C379C8">
              <w:t xml:space="preserve"> of Monographs (Refer to Annex 4 of the draft))</w:t>
            </w:r>
          </w:p>
          <w:p w14:paraId="226B96A4" w14:textId="77777777" w:rsidR="00FE448B" w:rsidRPr="00C379C8" w:rsidRDefault="00EB0A5E" w:rsidP="002F6A28">
            <w:pPr>
              <w:spacing w:before="120" w:after="120"/>
            </w:pPr>
            <w:r w:rsidRPr="00C379C8">
              <w:t>D. Amendment of Korean names of residual pesticides in crude drug tests and reference standards, and change of range for measuring thiamethoxam, of General Tests (Refer to Annex 5 of the draft)</w:t>
            </w:r>
          </w:p>
        </w:tc>
      </w:tr>
      <w:tr w:rsidR="007F4C4C" w14:paraId="79C8B59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D28849" w14:textId="77777777" w:rsidR="00F85C99" w:rsidRPr="002F6A28" w:rsidRDefault="00EB0A5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C33B5A" w14:textId="77777777" w:rsidR="00F85C99" w:rsidRPr="002F6A28" w:rsidRDefault="00EB0A5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Cost saving and productivity enhancement</w:t>
            </w:r>
          </w:p>
        </w:tc>
      </w:tr>
      <w:tr w:rsidR="007F4C4C" w14:paraId="0CCAEAD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EAA5FD" w14:textId="77777777" w:rsidR="00F85C99" w:rsidRPr="002F6A28" w:rsidRDefault="00EB0A5E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EEAFCD" w14:textId="77777777" w:rsidR="00086AF5" w:rsidRPr="00086AF5" w:rsidRDefault="00EB0A5E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EDB43F6" w14:textId="77777777" w:rsidR="00EE3A11" w:rsidRPr="002F6A28" w:rsidRDefault="00EB0A5E" w:rsidP="007F13E8">
            <w:pPr>
              <w:spacing w:before="120" w:after="120"/>
            </w:pPr>
            <w:r w:rsidRPr="002F6A28">
              <w:t>MFDS NOTIFICATION No. 2025-9, 7 January 2025</w:t>
            </w:r>
          </w:p>
        </w:tc>
      </w:tr>
      <w:tr w:rsidR="007F4C4C" w14:paraId="656524C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A015F7" w14:textId="77777777" w:rsidR="00EE3A11" w:rsidRPr="002F6A28" w:rsidRDefault="00EB0A5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779919" w14:textId="77777777" w:rsidR="00EE3A11" w:rsidRPr="002F6A28" w:rsidRDefault="00EB0A5E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6390AEE" w14:textId="77777777" w:rsidR="00EE3A11" w:rsidRPr="002F6A28" w:rsidRDefault="00EB0A5E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7F4C4C" w14:paraId="4293DF2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41AC3A" w14:textId="77777777" w:rsidR="00F85C99" w:rsidRPr="002F6A28" w:rsidRDefault="00EB0A5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793285" w14:textId="77777777" w:rsidR="00F85C99" w:rsidRPr="002F6A28" w:rsidRDefault="00EB0A5E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7F4C4C" w:rsidRPr="00D54EBE" w14:paraId="7ED32A9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DE39B0D" w14:textId="77777777" w:rsidR="00F85C99" w:rsidRPr="002F6A28" w:rsidRDefault="00EB0A5E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FC0260D" w14:textId="77777777" w:rsidR="00F85C99" w:rsidRPr="002F6A28" w:rsidRDefault="00EB0A5E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980A2E0" w14:textId="77777777" w:rsidR="00EE3A11" w:rsidRPr="00A12DDE" w:rsidRDefault="00EB0A5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Technical Regulatory Policy Division</w:t>
            </w:r>
          </w:p>
          <w:p w14:paraId="06F569A2" w14:textId="77777777" w:rsidR="00EE3A11" w:rsidRPr="00A12DDE" w:rsidRDefault="00EB0A5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Korean Agency for Technology and Standards (KATS)</w:t>
            </w:r>
          </w:p>
          <w:p w14:paraId="0FE221CE" w14:textId="77777777" w:rsidR="00EE3A11" w:rsidRPr="00A12DDE" w:rsidRDefault="00EB0A5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93, Isu-ro, Maengdong-myeon, Eumseong-gun, Chungcheongbuk-do, Republic of Korea, 27737</w:t>
            </w:r>
          </w:p>
          <w:p w14:paraId="713786EB" w14:textId="77777777" w:rsidR="00EE3A11" w:rsidRPr="00EB0A5E" w:rsidRDefault="00EB0A5E" w:rsidP="00B16145">
            <w:pPr>
              <w:keepNext/>
              <w:keepLines/>
              <w:rPr>
                <w:bCs/>
                <w:lang w:val="pt-PT"/>
              </w:rPr>
            </w:pPr>
            <w:r w:rsidRPr="00EB0A5E">
              <w:rPr>
                <w:bCs/>
                <w:lang w:val="pt-PT"/>
              </w:rPr>
              <w:t>Tel.: (+82) 43 870 5525 Fax: (+82) 43 870 5682</w:t>
            </w:r>
          </w:p>
          <w:p w14:paraId="7A3FD037" w14:textId="77777777" w:rsidR="00EE3A11" w:rsidRPr="00EB0A5E" w:rsidRDefault="00EB0A5E" w:rsidP="00B16145">
            <w:pPr>
              <w:keepNext/>
              <w:keepLines/>
              <w:rPr>
                <w:bCs/>
                <w:lang w:val="pt-PT"/>
              </w:rPr>
            </w:pPr>
            <w:r w:rsidRPr="00EB0A5E">
              <w:rPr>
                <w:bCs/>
                <w:lang w:val="pt-PT"/>
              </w:rPr>
              <w:t xml:space="preserve">E-mail: </w:t>
            </w:r>
            <w:hyperlink r:id="rId9" w:history="1">
              <w:r w:rsidRPr="00EB0A5E">
                <w:rPr>
                  <w:bCs/>
                  <w:color w:val="0000FF"/>
                  <w:u w:val="single"/>
                  <w:lang w:val="pt-PT"/>
                </w:rPr>
                <w:t>tbt@kats.go.kr</w:t>
              </w:r>
            </w:hyperlink>
            <w:r w:rsidRPr="00EB0A5E">
              <w:rPr>
                <w:bCs/>
                <w:lang w:val="pt-PT"/>
              </w:rPr>
              <w:t xml:space="preserve"> Website: </w:t>
            </w:r>
            <w:hyperlink r:id="rId10" w:tgtFrame="_blank" w:history="1">
              <w:r w:rsidRPr="00EB0A5E">
                <w:rPr>
                  <w:bCs/>
                  <w:color w:val="0000FF"/>
                  <w:u w:val="single"/>
                  <w:lang w:val="pt-PT"/>
                </w:rPr>
                <w:t>http://www.knowtbt.kr</w:t>
              </w:r>
            </w:hyperlink>
          </w:p>
          <w:p w14:paraId="7D23CF14" w14:textId="77777777" w:rsidR="00EE3A11" w:rsidRPr="00EB0A5E" w:rsidRDefault="00D54EBE" w:rsidP="00B16145">
            <w:pPr>
              <w:keepNext/>
              <w:keepLines/>
              <w:pBdr>
                <w:top w:val="none" w:sz="0" w:space="4" w:color="auto"/>
                <w:bottom w:val="none" w:sz="0" w:space="4" w:color="auto"/>
              </w:pBdr>
              <w:rPr>
                <w:bCs/>
                <w:lang w:val="pt-PT"/>
              </w:rPr>
            </w:pPr>
            <w:hyperlink r:id="rId11" w:tgtFrame="_blank" w:history="1">
              <w:r w:rsidR="00EB0A5E" w:rsidRPr="00EB0A5E">
                <w:rPr>
                  <w:bCs/>
                  <w:color w:val="0000FF"/>
                  <w:u w:val="single"/>
                  <w:lang w:val="pt-PT"/>
                </w:rPr>
                <w:t>https://www.mfds.go.kr/brd/m_209/view.do?seq=44053&amp;srchFr=&amp;srchTo=&amp;srchWord=&amp;srchTp=&amp;itm_seq_1=0&amp;itm_seq_2=0&amp;multi_itm_seq=0&amp;company_cd=&amp;company_nm=&amp;Data_stts=A&amp;page=1</w:t>
              </w:r>
            </w:hyperlink>
          </w:p>
          <w:p w14:paraId="61CC3144" w14:textId="77777777" w:rsidR="00EE3A11" w:rsidRPr="00EB0A5E" w:rsidRDefault="00D54EBE" w:rsidP="00B16145">
            <w:pPr>
              <w:keepNext/>
              <w:keepLines/>
              <w:rPr>
                <w:bCs/>
                <w:lang w:val="pt-PT"/>
              </w:rPr>
            </w:pPr>
            <w:hyperlink r:id="rId12" w:tgtFrame="_blank" w:history="1">
              <w:r w:rsidR="00EB0A5E" w:rsidRPr="00EB0A5E">
                <w:rPr>
                  <w:bCs/>
                  <w:color w:val="0000FF"/>
                  <w:u w:val="single"/>
                  <w:lang w:val="pt-PT"/>
                </w:rPr>
                <w:t>https://members.wto.org/crnattachments/2025/TBT/KOR/25_00663_00_x.pdf</w:t>
              </w:r>
            </w:hyperlink>
          </w:p>
          <w:p w14:paraId="718AF968" w14:textId="77777777" w:rsidR="00EE3A11" w:rsidRPr="00EB0A5E" w:rsidRDefault="00D54EBE" w:rsidP="00B16145">
            <w:pPr>
              <w:keepNext/>
              <w:keepLines/>
              <w:rPr>
                <w:bCs/>
                <w:lang w:val="pt-PT"/>
              </w:rPr>
            </w:pPr>
            <w:hyperlink r:id="rId13" w:tgtFrame="_blank" w:history="1">
              <w:r w:rsidR="00EB0A5E" w:rsidRPr="00EB0A5E">
                <w:rPr>
                  <w:bCs/>
                  <w:color w:val="0000FF"/>
                  <w:u w:val="single"/>
                  <w:lang w:val="pt-PT"/>
                </w:rPr>
                <w:t>https://members.wto.org/crnattachments/2025/TBT/KOR/25_00663_01_x.pdf</w:t>
              </w:r>
            </w:hyperlink>
          </w:p>
          <w:p w14:paraId="7B8F06B6" w14:textId="77777777" w:rsidR="00EE3A11" w:rsidRPr="00EB0A5E" w:rsidRDefault="00D54EBE" w:rsidP="00B16145">
            <w:pPr>
              <w:keepNext/>
              <w:keepLines/>
              <w:rPr>
                <w:bCs/>
                <w:lang w:val="pt-PT"/>
              </w:rPr>
            </w:pPr>
            <w:hyperlink r:id="rId14" w:tgtFrame="_blank" w:history="1">
              <w:r w:rsidR="00EB0A5E" w:rsidRPr="00EB0A5E">
                <w:rPr>
                  <w:bCs/>
                  <w:color w:val="0000FF"/>
                  <w:u w:val="single"/>
                  <w:lang w:val="pt-PT"/>
                </w:rPr>
                <w:t>https://members.wto.org/crnattachments/2025/TBT/KOR/25_00663_02_x.pdf</w:t>
              </w:r>
            </w:hyperlink>
          </w:p>
          <w:p w14:paraId="39015EBE" w14:textId="77777777" w:rsidR="00EE3A11" w:rsidRPr="00EB0A5E" w:rsidRDefault="00D54EBE" w:rsidP="00B16145">
            <w:pPr>
              <w:keepNext/>
              <w:keepLines/>
              <w:rPr>
                <w:bCs/>
                <w:lang w:val="pt-PT"/>
              </w:rPr>
            </w:pPr>
            <w:hyperlink r:id="rId15" w:tgtFrame="_blank" w:history="1">
              <w:r w:rsidR="00EB0A5E" w:rsidRPr="00EB0A5E">
                <w:rPr>
                  <w:bCs/>
                  <w:color w:val="0000FF"/>
                  <w:u w:val="single"/>
                  <w:lang w:val="pt-PT"/>
                </w:rPr>
                <w:t>https://members.wto.org/crnattachments/2025/TBT/KOR/25_00663_03_x.pdf</w:t>
              </w:r>
            </w:hyperlink>
          </w:p>
          <w:p w14:paraId="049C64C9" w14:textId="77777777" w:rsidR="00EE3A11" w:rsidRPr="00EB0A5E" w:rsidRDefault="00D54EBE" w:rsidP="00B16145">
            <w:pPr>
              <w:keepNext/>
              <w:keepLines/>
              <w:spacing w:after="120"/>
              <w:rPr>
                <w:bCs/>
                <w:lang w:val="pt-PT"/>
              </w:rPr>
            </w:pPr>
            <w:hyperlink r:id="rId16" w:tgtFrame="_blank" w:history="1">
              <w:r w:rsidR="00EB0A5E" w:rsidRPr="00EB0A5E">
                <w:rPr>
                  <w:bCs/>
                  <w:color w:val="0000FF"/>
                  <w:u w:val="single"/>
                  <w:lang w:val="pt-PT"/>
                </w:rPr>
                <w:t>https://members.wto.org/crnattachments/2025/TBT/KOR/25_00663_04_x.pdf</w:t>
              </w:r>
            </w:hyperlink>
          </w:p>
        </w:tc>
      </w:tr>
    </w:tbl>
    <w:p w14:paraId="0616C0B3" w14:textId="77777777" w:rsidR="00EE3A11" w:rsidRPr="00EB0A5E" w:rsidRDefault="00EE3A11" w:rsidP="002F6A28">
      <w:pPr>
        <w:rPr>
          <w:lang w:val="pt-PT"/>
        </w:rPr>
      </w:pPr>
    </w:p>
    <w:sectPr w:rsidR="00EE3A11" w:rsidRPr="00EB0A5E" w:rsidSect="00760DB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A1AA9" w14:textId="77777777" w:rsidR="00EB0A5E" w:rsidRDefault="00EB0A5E">
      <w:r>
        <w:separator/>
      </w:r>
    </w:p>
  </w:endnote>
  <w:endnote w:type="continuationSeparator" w:id="0">
    <w:p w14:paraId="300F151D" w14:textId="77777777" w:rsidR="00EB0A5E" w:rsidRDefault="00EB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A9519" w14:textId="77777777" w:rsidR="009239F7" w:rsidRPr="002F6A28" w:rsidRDefault="00EB0A5E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08065" w14:textId="77777777" w:rsidR="009239F7" w:rsidRPr="002F6A28" w:rsidRDefault="00EB0A5E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BC715" w14:textId="77777777" w:rsidR="00EE3A11" w:rsidRPr="002F6A28" w:rsidRDefault="00EB0A5E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B49A7" w14:textId="77777777" w:rsidR="00EB0A5E" w:rsidRDefault="00EB0A5E">
      <w:r>
        <w:separator/>
      </w:r>
    </w:p>
  </w:footnote>
  <w:footnote w:type="continuationSeparator" w:id="0">
    <w:p w14:paraId="71688490" w14:textId="77777777" w:rsidR="00EB0A5E" w:rsidRDefault="00EB0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755CE" w14:textId="77777777" w:rsidR="009239F7" w:rsidRPr="002F6A28" w:rsidRDefault="00EB0A5E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4036B71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23DC351" w14:textId="77777777" w:rsidR="009239F7" w:rsidRPr="002F6A28" w:rsidRDefault="00EB0A5E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67AB82B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24D43" w14:textId="77777777" w:rsidR="009239F7" w:rsidRPr="002F6A28" w:rsidRDefault="00EB0A5E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G/TBT/N/KOR/1257</w:t>
    </w:r>
    <w:bookmarkEnd w:id="0"/>
  </w:p>
  <w:p w14:paraId="2BAB04E4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AE77AEA" w14:textId="77777777" w:rsidR="009239F7" w:rsidRPr="002F6A28" w:rsidRDefault="00EB0A5E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D6345E9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F4C4C" w14:paraId="7239959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20F37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2A20D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7F4C4C" w14:paraId="0A87B3B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62CAD61" w14:textId="77777777" w:rsidR="00ED54E0" w:rsidRPr="009239F7" w:rsidRDefault="00EB0A5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624B577" wp14:editId="395256E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567643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B042EE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F4C4C" w14:paraId="40E1561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305AFD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C36E44D" w14:textId="77777777" w:rsidR="009239F7" w:rsidRPr="002F6A28" w:rsidRDefault="00EB0A5E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G/TBT/N/KOR/1257</w:t>
          </w:r>
          <w:bookmarkEnd w:id="2"/>
        </w:p>
      </w:tc>
    </w:tr>
    <w:tr w:rsidR="007F4C4C" w14:paraId="030C649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B043FD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2D0B04" w14:textId="3913441B" w:rsidR="00ED54E0" w:rsidRPr="009239F7" w:rsidRDefault="00EB0A5E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14 January 2025</w:t>
          </w:r>
        </w:p>
      </w:tc>
    </w:tr>
    <w:tr w:rsidR="007F4C4C" w14:paraId="7AF9D0F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7B7097" w14:textId="3CAD9C5F" w:rsidR="00ED54E0" w:rsidRPr="009239F7" w:rsidRDefault="00EB0A5E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D54EBE">
            <w:rPr>
              <w:color w:val="FF0000"/>
              <w:szCs w:val="16"/>
            </w:rPr>
            <w:t>-0383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39AF6C5" w14:textId="77777777" w:rsidR="00ED54E0" w:rsidRPr="009239F7" w:rsidRDefault="00EB0A5E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7F4C4C" w14:paraId="328FD36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CD24EB3" w14:textId="77777777" w:rsidR="00ED54E0" w:rsidRPr="009239F7" w:rsidRDefault="00EB0A5E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B220112" w14:textId="77777777" w:rsidR="00ED54E0" w:rsidRPr="002F6A28" w:rsidRDefault="00EB0A5E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2AEC5CD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884831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376EDEE" w:tentative="1">
      <w:start w:val="1"/>
      <w:numFmt w:val="lowerLetter"/>
      <w:lvlText w:val="%2."/>
      <w:lvlJc w:val="left"/>
      <w:pPr>
        <w:ind w:left="1080" w:hanging="360"/>
      </w:pPr>
    </w:lvl>
    <w:lvl w:ilvl="2" w:tplc="4C720D58" w:tentative="1">
      <w:start w:val="1"/>
      <w:numFmt w:val="lowerRoman"/>
      <w:lvlText w:val="%3."/>
      <w:lvlJc w:val="right"/>
      <w:pPr>
        <w:ind w:left="1800" w:hanging="180"/>
      </w:pPr>
    </w:lvl>
    <w:lvl w:ilvl="3" w:tplc="36548330" w:tentative="1">
      <w:start w:val="1"/>
      <w:numFmt w:val="decimal"/>
      <w:lvlText w:val="%4."/>
      <w:lvlJc w:val="left"/>
      <w:pPr>
        <w:ind w:left="2520" w:hanging="360"/>
      </w:pPr>
    </w:lvl>
    <w:lvl w:ilvl="4" w:tplc="435A5B14" w:tentative="1">
      <w:start w:val="1"/>
      <w:numFmt w:val="lowerLetter"/>
      <w:lvlText w:val="%5."/>
      <w:lvlJc w:val="left"/>
      <w:pPr>
        <w:ind w:left="3240" w:hanging="360"/>
      </w:pPr>
    </w:lvl>
    <w:lvl w:ilvl="5" w:tplc="982EC3BE" w:tentative="1">
      <w:start w:val="1"/>
      <w:numFmt w:val="lowerRoman"/>
      <w:lvlText w:val="%6."/>
      <w:lvlJc w:val="right"/>
      <w:pPr>
        <w:ind w:left="3960" w:hanging="180"/>
      </w:pPr>
    </w:lvl>
    <w:lvl w:ilvl="6" w:tplc="E3B0596E" w:tentative="1">
      <w:start w:val="1"/>
      <w:numFmt w:val="decimal"/>
      <w:lvlText w:val="%7."/>
      <w:lvlJc w:val="left"/>
      <w:pPr>
        <w:ind w:left="4680" w:hanging="360"/>
      </w:pPr>
    </w:lvl>
    <w:lvl w:ilvl="7" w:tplc="408E0D4A" w:tentative="1">
      <w:start w:val="1"/>
      <w:numFmt w:val="lowerLetter"/>
      <w:lvlText w:val="%8."/>
      <w:lvlJc w:val="left"/>
      <w:pPr>
        <w:ind w:left="5400" w:hanging="360"/>
      </w:pPr>
    </w:lvl>
    <w:lvl w:ilvl="8" w:tplc="17102BA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9533535">
    <w:abstractNumId w:val="9"/>
  </w:num>
  <w:num w:numId="2" w16cid:durableId="697660238">
    <w:abstractNumId w:val="7"/>
  </w:num>
  <w:num w:numId="3" w16cid:durableId="2126534404">
    <w:abstractNumId w:val="6"/>
  </w:num>
  <w:num w:numId="4" w16cid:durableId="460736234">
    <w:abstractNumId w:val="5"/>
  </w:num>
  <w:num w:numId="5" w16cid:durableId="2038311499">
    <w:abstractNumId w:val="4"/>
  </w:num>
  <w:num w:numId="6" w16cid:durableId="427700478">
    <w:abstractNumId w:val="12"/>
  </w:num>
  <w:num w:numId="7" w16cid:durableId="1061054148">
    <w:abstractNumId w:val="11"/>
  </w:num>
  <w:num w:numId="8" w16cid:durableId="1422675287">
    <w:abstractNumId w:val="10"/>
  </w:num>
  <w:num w:numId="9" w16cid:durableId="16517871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4511576">
    <w:abstractNumId w:val="13"/>
  </w:num>
  <w:num w:numId="11" w16cid:durableId="485053986">
    <w:abstractNumId w:val="8"/>
  </w:num>
  <w:num w:numId="12" w16cid:durableId="692462666">
    <w:abstractNumId w:val="3"/>
  </w:num>
  <w:num w:numId="13" w16cid:durableId="1584141382">
    <w:abstractNumId w:val="2"/>
  </w:num>
  <w:num w:numId="14" w16cid:durableId="844826039">
    <w:abstractNumId w:val="1"/>
  </w:num>
  <w:num w:numId="15" w16cid:durableId="1834563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DateAndTime/>
  <w:proofState w:spelling="clean"/>
  <w:attachedTemplate r:id="rId1"/>
  <w:stylePaneSortMethod w:val="0000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03D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A6E1E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7F4C4C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4EBE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0A5E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ED9B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mfds@korea.kr" TargetMode="External"/><Relationship Id="rId13" Type="http://schemas.openxmlformats.org/officeDocument/2006/relationships/hyperlink" Target="https://members.wto.org/crnattachments/2025/TBT/KOR/25_00663_01_x.pdf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5/TBT/KOR/25_00663_00_x.pdf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members.wto.org/crnattachments/2025/TBT/KOR/25_00663_04_x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fds.go.kr/brd/m_209/view.do?seq=44053&amp;srchFr=&amp;srchTo=&amp;srchWord=&amp;srchTp=&amp;itm_seq_1=0&amp;itm_seq_2=0&amp;multi_itm_seq=0&amp;company_cd=&amp;company_nm=&amp;Data_stts=A&amp;page=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embers.wto.org/crnattachments/2025/TBT/KOR/25_00663_03_x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knowtbt.kr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bt@kats.go.kr" TargetMode="External"/><Relationship Id="rId14" Type="http://schemas.openxmlformats.org/officeDocument/2006/relationships/hyperlink" Target="https://members.wto.org/crnattachments/2025/TBT/KOR/25_00663_02_x.pdf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5</TotalTime>
  <Pages>2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2025-01-14T15:21:00Z</dcterms:created>
  <dcterms:modified xsi:type="dcterms:W3CDTF">2025-01-14T15:31:00Z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