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E6278" w14:textId="77777777" w:rsidR="009239F7" w:rsidRPr="002F6A28" w:rsidRDefault="00F7118E" w:rsidP="002F6A28">
      <w:pPr>
        <w:pStyle w:val="Titre"/>
        <w:rPr>
          <w:caps w:val="0"/>
          <w:kern w:val="0"/>
        </w:rPr>
      </w:pPr>
      <w:r w:rsidRPr="002F6A28">
        <w:rPr>
          <w:caps w:val="0"/>
          <w:kern w:val="0"/>
        </w:rPr>
        <w:t>NOTIFICATION</w:t>
      </w:r>
    </w:p>
    <w:p w14:paraId="75B45175" w14:textId="77777777" w:rsidR="009239F7" w:rsidRPr="002F6A28" w:rsidRDefault="00F7118E" w:rsidP="002F6A28">
      <w:pPr>
        <w:jc w:val="center"/>
      </w:pPr>
      <w:r w:rsidRPr="002F6A28">
        <w:t>The following notification is being circulated in accordance with Article 10.6</w:t>
      </w:r>
    </w:p>
    <w:p w14:paraId="21A5FABB"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1E4BC5" w14:paraId="2A84786A" w14:textId="77777777" w:rsidTr="0069259F">
        <w:tc>
          <w:tcPr>
            <w:tcW w:w="713" w:type="dxa"/>
            <w:tcBorders>
              <w:bottom w:val="single" w:sz="6" w:space="0" w:color="auto"/>
            </w:tcBorders>
            <w:shd w:val="clear" w:color="auto" w:fill="auto"/>
          </w:tcPr>
          <w:p w14:paraId="779089E8" w14:textId="77777777" w:rsidR="00F85C99" w:rsidRPr="002F6A28" w:rsidRDefault="00F7118E" w:rsidP="002F6A28">
            <w:pPr>
              <w:spacing w:before="120" w:after="120"/>
              <w:jc w:val="left"/>
            </w:pPr>
            <w:r w:rsidRPr="002F6A28">
              <w:rPr>
                <w:b/>
              </w:rPr>
              <w:t>1.</w:t>
            </w:r>
          </w:p>
        </w:tc>
        <w:tc>
          <w:tcPr>
            <w:tcW w:w="8546" w:type="dxa"/>
            <w:tcBorders>
              <w:bottom w:val="single" w:sz="6" w:space="0" w:color="auto"/>
            </w:tcBorders>
            <w:shd w:val="clear" w:color="auto" w:fill="auto"/>
          </w:tcPr>
          <w:p w14:paraId="7F078F66" w14:textId="77777777" w:rsidR="00F85C99" w:rsidRPr="002F6A28" w:rsidRDefault="00F7118E" w:rsidP="00C805B6">
            <w:pPr>
              <w:spacing w:before="120" w:after="120"/>
            </w:pPr>
            <w:r w:rsidRPr="002F6A28">
              <w:rPr>
                <w:b/>
              </w:rPr>
              <w:t>Notifying Member:</w:t>
            </w:r>
            <w:r w:rsidR="00EE3A11" w:rsidRPr="00C92678">
              <w:t xml:space="preserve"> </w:t>
            </w:r>
            <w:r w:rsidR="00EE3A11" w:rsidRPr="00C92678">
              <w:rPr>
                <w:u w:val="single"/>
              </w:rPr>
              <w:t>CHINA</w:t>
            </w:r>
          </w:p>
          <w:p w14:paraId="601541A6" w14:textId="77777777" w:rsidR="00F85C99" w:rsidRPr="002F6A28" w:rsidRDefault="00F7118E" w:rsidP="002F6A28">
            <w:pPr>
              <w:spacing w:after="120"/>
            </w:pPr>
            <w:r w:rsidRPr="002F6A28">
              <w:rPr>
                <w:b/>
              </w:rPr>
              <w:t>If applicable, name of local government involved (Article 3.2 and 7.2):</w:t>
            </w:r>
            <w:r w:rsidR="00EE3A11" w:rsidRPr="00C379C8">
              <w:t xml:space="preserve"> </w:t>
            </w:r>
          </w:p>
        </w:tc>
      </w:tr>
      <w:tr w:rsidR="001E4BC5" w14:paraId="1B61D8B9" w14:textId="77777777" w:rsidTr="0069259F">
        <w:tc>
          <w:tcPr>
            <w:tcW w:w="713" w:type="dxa"/>
            <w:tcBorders>
              <w:top w:val="single" w:sz="6" w:space="0" w:color="auto"/>
              <w:bottom w:val="single" w:sz="6" w:space="0" w:color="auto"/>
            </w:tcBorders>
            <w:shd w:val="clear" w:color="auto" w:fill="auto"/>
          </w:tcPr>
          <w:p w14:paraId="370C3EB2" w14:textId="77777777" w:rsidR="00F85C99" w:rsidRPr="002F6A28" w:rsidRDefault="00F7118E"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6BCDF160" w14:textId="77777777" w:rsidR="00F85C99" w:rsidRPr="002F6A28" w:rsidRDefault="00F7118E" w:rsidP="00155128">
            <w:pPr>
              <w:spacing w:before="120" w:after="120"/>
            </w:pPr>
            <w:r w:rsidRPr="002F6A28">
              <w:rPr>
                <w:b/>
              </w:rPr>
              <w:t>Agency responsible:</w:t>
            </w:r>
            <w:r w:rsidR="00EE3A11" w:rsidRPr="00C379C8">
              <w:t xml:space="preserve"> </w:t>
            </w:r>
          </w:p>
          <w:p w14:paraId="56B1F15A" w14:textId="77777777" w:rsidR="00EE3A11" w:rsidRPr="00C379C8" w:rsidRDefault="00F7118E" w:rsidP="00155128">
            <w:pPr>
              <w:spacing w:after="120"/>
            </w:pPr>
            <w:r w:rsidRPr="00C379C8">
              <w:t>State Administration for Market Regulation (Standardization Administration of the P.R.C.)</w:t>
            </w:r>
          </w:p>
          <w:p w14:paraId="0384DEBE" w14:textId="77777777" w:rsidR="00F85C99" w:rsidRPr="002F6A28" w:rsidRDefault="00F7118E"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1E4BC5" w14:paraId="5CC858EE" w14:textId="77777777" w:rsidTr="0069259F">
        <w:tc>
          <w:tcPr>
            <w:tcW w:w="713" w:type="dxa"/>
            <w:tcBorders>
              <w:top w:val="single" w:sz="6" w:space="0" w:color="auto"/>
              <w:bottom w:val="single" w:sz="6" w:space="0" w:color="auto"/>
            </w:tcBorders>
            <w:shd w:val="clear" w:color="auto" w:fill="auto"/>
          </w:tcPr>
          <w:p w14:paraId="13C3DF71" w14:textId="77777777" w:rsidR="00F85C99" w:rsidRPr="002F6A28" w:rsidRDefault="00F7118E"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5C5FA84C" w14:textId="77777777" w:rsidR="00F85C99" w:rsidRPr="0058336F" w:rsidRDefault="00F7118E"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1E4BC5" w14:paraId="17A2E391" w14:textId="77777777" w:rsidTr="0069259F">
        <w:tc>
          <w:tcPr>
            <w:tcW w:w="713" w:type="dxa"/>
            <w:tcBorders>
              <w:top w:val="single" w:sz="6" w:space="0" w:color="auto"/>
              <w:bottom w:val="single" w:sz="6" w:space="0" w:color="auto"/>
            </w:tcBorders>
            <w:shd w:val="clear" w:color="auto" w:fill="auto"/>
          </w:tcPr>
          <w:p w14:paraId="0D087CD4" w14:textId="77777777" w:rsidR="00F85C99" w:rsidRPr="002F6A28" w:rsidRDefault="00F7118E"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19A986BE" w14:textId="77777777" w:rsidR="00F85C99" w:rsidRPr="002F6A28" w:rsidRDefault="00F7118E"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Water closets (HS code(s): 842211); (ICS code(s): 27.010)</w:t>
            </w:r>
          </w:p>
        </w:tc>
      </w:tr>
      <w:tr w:rsidR="001E4BC5" w14:paraId="2DA168A3" w14:textId="77777777" w:rsidTr="0069259F">
        <w:tc>
          <w:tcPr>
            <w:tcW w:w="713" w:type="dxa"/>
            <w:tcBorders>
              <w:top w:val="single" w:sz="6" w:space="0" w:color="auto"/>
              <w:bottom w:val="single" w:sz="6" w:space="0" w:color="auto"/>
            </w:tcBorders>
            <w:shd w:val="clear" w:color="auto" w:fill="auto"/>
          </w:tcPr>
          <w:p w14:paraId="5F010286" w14:textId="77777777" w:rsidR="00F85C99" w:rsidRPr="002F6A28" w:rsidRDefault="00F7118E"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44CAA825" w14:textId="77777777" w:rsidR="00F85C99" w:rsidRPr="002F6A28" w:rsidRDefault="00F7118E" w:rsidP="002F6A28">
            <w:pPr>
              <w:spacing w:before="120" w:after="120"/>
            </w:pPr>
            <w:r w:rsidRPr="002F6A28">
              <w:rPr>
                <w:b/>
              </w:rPr>
              <w:t>Title, number of pages and language(s) of the notified document:</w:t>
            </w:r>
            <w:r w:rsidR="00EE3A11" w:rsidRPr="00C379C8">
              <w:t xml:space="preserve"> National Standard of the P.R.C., The minimum allowable values of the energy, water consumption and grades for dishwashers; (44 page(s), in Chinese)</w:t>
            </w:r>
          </w:p>
        </w:tc>
      </w:tr>
      <w:tr w:rsidR="001E4BC5" w14:paraId="4622559A" w14:textId="77777777" w:rsidTr="0069259F">
        <w:tc>
          <w:tcPr>
            <w:tcW w:w="713" w:type="dxa"/>
            <w:tcBorders>
              <w:top w:val="single" w:sz="6" w:space="0" w:color="auto"/>
              <w:bottom w:val="single" w:sz="6" w:space="0" w:color="auto"/>
            </w:tcBorders>
            <w:shd w:val="clear" w:color="auto" w:fill="auto"/>
          </w:tcPr>
          <w:p w14:paraId="2437FCD9" w14:textId="77777777" w:rsidR="00F85C99" w:rsidRPr="002F6A28" w:rsidRDefault="00F7118E"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12EBDD30" w14:textId="77777777" w:rsidR="00F85C99" w:rsidRPr="002F6A28" w:rsidRDefault="00F7118E" w:rsidP="002F6A28">
            <w:pPr>
              <w:spacing w:before="120" w:after="120"/>
              <w:rPr>
                <w:b/>
              </w:rPr>
            </w:pPr>
            <w:r w:rsidRPr="002F6A28">
              <w:rPr>
                <w:b/>
              </w:rPr>
              <w:t>Description of content:</w:t>
            </w:r>
            <w:r w:rsidR="00FE448B" w:rsidRPr="00C379C8">
              <w:t xml:space="preserve"> This document specifies the energy efficiency limit values, water efficiency limit values, energy efficiency grades, water efficiency grades, and test methods for energy efficiency water efficiency of electric dishwashers for household and similar use.</w:t>
            </w:r>
          </w:p>
          <w:p w14:paraId="7D91316E" w14:textId="77777777" w:rsidR="00FE448B" w:rsidRPr="00C379C8" w:rsidRDefault="00F7118E" w:rsidP="002F6A28">
            <w:pPr>
              <w:spacing w:before="120" w:after="120"/>
            </w:pPr>
            <w:r w:rsidRPr="00C379C8">
              <w:t>This document applies to electric dishwashers for household and similar use operationg with cold and/or hot water.</w:t>
            </w:r>
          </w:p>
        </w:tc>
      </w:tr>
      <w:tr w:rsidR="001E4BC5" w14:paraId="5561E4F8" w14:textId="77777777" w:rsidTr="0069259F">
        <w:tc>
          <w:tcPr>
            <w:tcW w:w="713" w:type="dxa"/>
            <w:tcBorders>
              <w:top w:val="single" w:sz="6" w:space="0" w:color="auto"/>
              <w:bottom w:val="single" w:sz="6" w:space="0" w:color="auto"/>
            </w:tcBorders>
            <w:shd w:val="clear" w:color="auto" w:fill="auto"/>
          </w:tcPr>
          <w:p w14:paraId="2E3ACC8A" w14:textId="77777777" w:rsidR="00F85C99" w:rsidRPr="002F6A28" w:rsidRDefault="00F7118E"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20C58A93" w14:textId="77777777" w:rsidR="00F85C99" w:rsidRPr="002F6A28" w:rsidRDefault="00F7118E" w:rsidP="002F6A28">
            <w:pPr>
              <w:spacing w:before="120" w:after="120"/>
              <w:rPr>
                <w:b/>
              </w:rPr>
            </w:pPr>
            <w:r w:rsidRPr="002F6A28">
              <w:rPr>
                <w:b/>
              </w:rPr>
              <w:t>Objective and rationale, including the nature of urgent problems where applicable:</w:t>
            </w:r>
            <w:r w:rsidR="00EE3A11" w:rsidRPr="00C379C8">
              <w:t xml:space="preserve"> Protection of the environment</w:t>
            </w:r>
          </w:p>
        </w:tc>
      </w:tr>
      <w:tr w:rsidR="001E4BC5" w14:paraId="2593053E" w14:textId="77777777" w:rsidTr="0069259F">
        <w:tc>
          <w:tcPr>
            <w:tcW w:w="713" w:type="dxa"/>
            <w:tcBorders>
              <w:top w:val="single" w:sz="6" w:space="0" w:color="auto"/>
              <w:bottom w:val="single" w:sz="6" w:space="0" w:color="auto"/>
            </w:tcBorders>
            <w:shd w:val="clear" w:color="auto" w:fill="auto"/>
          </w:tcPr>
          <w:p w14:paraId="2799E772" w14:textId="77777777" w:rsidR="00F85C99" w:rsidRPr="002F6A28" w:rsidRDefault="00F7118E"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5650C2B9" w14:textId="77777777" w:rsidR="00086AF5" w:rsidRPr="00086AF5" w:rsidRDefault="00F7118E" w:rsidP="007F13E8">
            <w:pPr>
              <w:spacing w:before="120" w:after="120"/>
              <w:rPr>
                <w:bCs/>
              </w:rPr>
            </w:pPr>
            <w:r w:rsidRPr="002F6A28">
              <w:rPr>
                <w:b/>
              </w:rPr>
              <w:t>Relevant documents:</w:t>
            </w:r>
            <w:r w:rsidR="00EE3A11" w:rsidRPr="002F6A28">
              <w:t xml:space="preserve"> </w:t>
            </w:r>
          </w:p>
          <w:p w14:paraId="734B29E4" w14:textId="77777777" w:rsidR="00EE3A11" w:rsidRPr="002F6A28" w:rsidRDefault="00F7118E" w:rsidP="007F13E8">
            <w:pPr>
              <w:spacing w:before="120" w:after="120"/>
            </w:pPr>
            <w:r w:rsidRPr="002F6A28">
              <w:t>-</w:t>
            </w:r>
          </w:p>
        </w:tc>
      </w:tr>
      <w:tr w:rsidR="001E4BC5" w14:paraId="06AAC860" w14:textId="77777777" w:rsidTr="00AE6CC8">
        <w:trPr>
          <w:cantSplit/>
        </w:trPr>
        <w:tc>
          <w:tcPr>
            <w:tcW w:w="713" w:type="dxa"/>
            <w:tcBorders>
              <w:top w:val="single" w:sz="6" w:space="0" w:color="auto"/>
              <w:bottom w:val="single" w:sz="6" w:space="0" w:color="auto"/>
            </w:tcBorders>
            <w:shd w:val="clear" w:color="auto" w:fill="auto"/>
          </w:tcPr>
          <w:p w14:paraId="143CE747" w14:textId="77777777" w:rsidR="00EE3A11" w:rsidRPr="002F6A28" w:rsidRDefault="00F7118E"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7F815AC4" w14:textId="77777777" w:rsidR="00EE3A11" w:rsidRPr="002F6A28" w:rsidRDefault="00F7118E" w:rsidP="008953C4">
            <w:pPr>
              <w:spacing w:before="120" w:after="120"/>
            </w:pPr>
            <w:r w:rsidRPr="002F6A28">
              <w:rPr>
                <w:b/>
              </w:rPr>
              <w:t>Proposed date of adoption:</w:t>
            </w:r>
            <w:r w:rsidRPr="00C379C8">
              <w:t xml:space="preserve"> To be determined</w:t>
            </w:r>
          </w:p>
          <w:p w14:paraId="20841873" w14:textId="77777777" w:rsidR="00EE3A11" w:rsidRPr="002F6A28" w:rsidRDefault="00F7118E" w:rsidP="008953C4">
            <w:pPr>
              <w:spacing w:after="120"/>
            </w:pPr>
            <w:r w:rsidRPr="002F6A28">
              <w:rPr>
                <w:b/>
              </w:rPr>
              <w:t>Proposed date of entry into force:</w:t>
            </w:r>
            <w:r w:rsidRPr="00C379C8">
              <w:t xml:space="preserve"> 12 months after approval</w:t>
            </w:r>
          </w:p>
        </w:tc>
      </w:tr>
      <w:tr w:rsidR="001E4BC5" w14:paraId="6282C17E" w14:textId="77777777" w:rsidTr="0069259F">
        <w:tc>
          <w:tcPr>
            <w:tcW w:w="713" w:type="dxa"/>
            <w:tcBorders>
              <w:top w:val="single" w:sz="6" w:space="0" w:color="auto"/>
              <w:bottom w:val="single" w:sz="6" w:space="0" w:color="auto"/>
            </w:tcBorders>
            <w:shd w:val="clear" w:color="auto" w:fill="auto"/>
          </w:tcPr>
          <w:p w14:paraId="60D5C11F" w14:textId="77777777" w:rsidR="00F85C99" w:rsidRPr="002F6A28" w:rsidRDefault="00F7118E"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035EAF96" w14:textId="77777777" w:rsidR="00F85C99" w:rsidRPr="002F6A28" w:rsidRDefault="00F7118E" w:rsidP="002F6A28">
            <w:pPr>
              <w:spacing w:before="120" w:after="120"/>
            </w:pPr>
            <w:r w:rsidRPr="002F6A28">
              <w:rPr>
                <w:b/>
              </w:rPr>
              <w:t>Final date for comments:</w:t>
            </w:r>
            <w:r w:rsidR="00EE3A11" w:rsidRPr="00C379C8">
              <w:t xml:space="preserve"> 60 days from notification</w:t>
            </w:r>
          </w:p>
        </w:tc>
      </w:tr>
      <w:tr w:rsidR="001E4BC5" w:rsidRPr="005D252C" w14:paraId="09A44437" w14:textId="77777777" w:rsidTr="0069259F">
        <w:tc>
          <w:tcPr>
            <w:tcW w:w="713" w:type="dxa"/>
            <w:tcBorders>
              <w:top w:val="single" w:sz="6" w:space="0" w:color="auto"/>
            </w:tcBorders>
            <w:shd w:val="clear" w:color="auto" w:fill="auto"/>
          </w:tcPr>
          <w:p w14:paraId="4D45DADC" w14:textId="77777777" w:rsidR="00F85C99" w:rsidRPr="002F6A28" w:rsidRDefault="00F7118E" w:rsidP="00E969D2">
            <w:pPr>
              <w:keepNext/>
              <w:keepLines/>
              <w:spacing w:before="120" w:after="120"/>
              <w:jc w:val="left"/>
              <w:rPr>
                <w:b/>
              </w:rPr>
            </w:pPr>
            <w:r w:rsidRPr="002F6A28">
              <w:rPr>
                <w:b/>
              </w:rPr>
              <w:lastRenderedPageBreak/>
              <w:t>11.</w:t>
            </w:r>
          </w:p>
        </w:tc>
        <w:tc>
          <w:tcPr>
            <w:tcW w:w="8546" w:type="dxa"/>
            <w:tcBorders>
              <w:top w:val="single" w:sz="6" w:space="0" w:color="auto"/>
            </w:tcBorders>
            <w:shd w:val="clear" w:color="auto" w:fill="auto"/>
          </w:tcPr>
          <w:p w14:paraId="0BEA0CD5" w14:textId="77777777" w:rsidR="00F85C99" w:rsidRPr="002F6A28" w:rsidRDefault="00F7118E"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2CFAF1DD" w14:textId="77777777" w:rsidR="00EE3A11" w:rsidRPr="00A12DDE" w:rsidRDefault="00F7118E" w:rsidP="00B16145">
            <w:pPr>
              <w:keepNext/>
              <w:keepLines/>
              <w:rPr>
                <w:bCs/>
              </w:rPr>
            </w:pPr>
            <w:r w:rsidRPr="00A12DDE">
              <w:rPr>
                <w:bCs/>
              </w:rPr>
              <w:t>WTO/TBT National Notification and Enquiry Center of the People's Republic of China</w:t>
            </w:r>
          </w:p>
          <w:p w14:paraId="321D84C0" w14:textId="77777777" w:rsidR="00EE3A11" w:rsidRPr="00F7118E" w:rsidRDefault="00F7118E" w:rsidP="00B16145">
            <w:pPr>
              <w:keepNext/>
              <w:keepLines/>
              <w:rPr>
                <w:bCs/>
                <w:lang w:val="pt-PT"/>
              </w:rPr>
            </w:pPr>
            <w:r w:rsidRPr="00F7118E">
              <w:rPr>
                <w:bCs/>
                <w:lang w:val="pt-PT"/>
              </w:rPr>
              <w:t>Tel</w:t>
            </w:r>
            <w:r w:rsidRPr="00F7118E">
              <w:rPr>
                <w:rFonts w:ascii="MS Mincho" w:eastAsia="MS Mincho" w:hAnsi="MS Mincho" w:cs="MS Mincho"/>
                <w:bCs/>
                <w:lang w:val="pt-PT"/>
              </w:rPr>
              <w:t>：</w:t>
            </w:r>
            <w:r w:rsidRPr="00F7118E">
              <w:rPr>
                <w:bCs/>
                <w:lang w:val="pt-PT"/>
              </w:rPr>
              <w:t>+86 10 57954633/ 57954627</w:t>
            </w:r>
          </w:p>
          <w:p w14:paraId="317A8EF2" w14:textId="77777777" w:rsidR="00EE3A11" w:rsidRPr="00F7118E" w:rsidRDefault="00F7118E" w:rsidP="00B16145">
            <w:pPr>
              <w:keepNext/>
              <w:keepLines/>
              <w:rPr>
                <w:bCs/>
                <w:lang w:val="pt-PT"/>
              </w:rPr>
            </w:pPr>
            <w:r w:rsidRPr="00F7118E">
              <w:rPr>
                <w:bCs/>
                <w:lang w:val="pt-PT"/>
              </w:rPr>
              <w:t xml:space="preserve">E_mail: </w:t>
            </w:r>
            <w:hyperlink r:id="rId8" w:history="1">
              <w:r w:rsidRPr="00F7118E">
                <w:rPr>
                  <w:bCs/>
                  <w:color w:val="0000FF"/>
                  <w:u w:val="single"/>
                  <w:lang w:val="pt-PT"/>
                </w:rPr>
                <w:t>tbt@customs.gov.cn</w:t>
              </w:r>
            </w:hyperlink>
          </w:p>
          <w:p w14:paraId="45CAA18C" w14:textId="77777777" w:rsidR="00EE3A11" w:rsidRPr="00F7118E" w:rsidRDefault="005D252C" w:rsidP="00B16145">
            <w:pPr>
              <w:keepNext/>
              <w:keepLines/>
              <w:pBdr>
                <w:top w:val="none" w:sz="0" w:space="4" w:color="auto"/>
              </w:pBdr>
              <w:spacing w:after="120"/>
              <w:rPr>
                <w:bCs/>
                <w:lang w:val="pt-PT"/>
              </w:rPr>
            </w:pPr>
            <w:hyperlink r:id="rId9" w:tgtFrame="_blank" w:history="1">
              <w:r w:rsidR="00F7118E" w:rsidRPr="00F7118E">
                <w:rPr>
                  <w:bCs/>
                  <w:color w:val="0000FF"/>
                  <w:u w:val="single"/>
                  <w:lang w:val="pt-PT"/>
                </w:rPr>
                <w:t>https://members.wto.org/crnattachments/2025/TBT/CHN/25_00496_00_x.pdf</w:t>
              </w:r>
            </w:hyperlink>
          </w:p>
        </w:tc>
      </w:tr>
    </w:tbl>
    <w:p w14:paraId="7DD9A8F9" w14:textId="77777777" w:rsidR="00EE3A11" w:rsidRPr="00F7118E" w:rsidRDefault="00EE3A11" w:rsidP="002F6A28">
      <w:pPr>
        <w:rPr>
          <w:lang w:val="pt-PT"/>
        </w:rPr>
      </w:pPr>
    </w:p>
    <w:sectPr w:rsidR="00EE3A11" w:rsidRPr="00F7118E"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F4A721" w14:textId="77777777" w:rsidR="00F7118E" w:rsidRDefault="00F7118E">
      <w:r>
        <w:separator/>
      </w:r>
    </w:p>
  </w:endnote>
  <w:endnote w:type="continuationSeparator" w:id="0">
    <w:p w14:paraId="5EA69D09" w14:textId="77777777" w:rsidR="00F7118E" w:rsidRDefault="00F71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3EBA8" w14:textId="77777777" w:rsidR="009239F7" w:rsidRPr="002F6A28" w:rsidRDefault="00F7118E" w:rsidP="009239F7">
    <w:pPr>
      <w:pStyle w:val="Pieddepage"/>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2CA95" w14:textId="77777777" w:rsidR="009239F7" w:rsidRPr="002F6A28" w:rsidRDefault="00F7118E" w:rsidP="009239F7">
    <w:pPr>
      <w:pStyle w:val="Pieddepage"/>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9AAEE" w14:textId="77777777" w:rsidR="00EE3A11" w:rsidRPr="002F6A28" w:rsidRDefault="00F7118E">
    <w:pPr>
      <w:pStyle w:val="Pieddepage"/>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46519" w14:textId="77777777" w:rsidR="00F7118E" w:rsidRDefault="00F7118E">
      <w:r>
        <w:separator/>
      </w:r>
    </w:p>
  </w:footnote>
  <w:footnote w:type="continuationSeparator" w:id="0">
    <w:p w14:paraId="4B257849" w14:textId="77777777" w:rsidR="00F7118E" w:rsidRDefault="00F711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B6E7B" w14:textId="77777777" w:rsidR="009239F7" w:rsidRPr="002F6A28" w:rsidRDefault="00F7118E" w:rsidP="009239F7">
    <w:pPr>
      <w:pStyle w:val="En-tte"/>
      <w:pBdr>
        <w:bottom w:val="single" w:sz="4" w:space="1" w:color="auto"/>
      </w:pBdr>
      <w:tabs>
        <w:tab w:val="clear" w:pos="4513"/>
        <w:tab w:val="clear" w:pos="9027"/>
      </w:tabs>
      <w:jc w:val="center"/>
    </w:pPr>
    <w:r w:rsidRPr="002F6A28">
      <w:t>tbtSymbol</w:t>
    </w:r>
  </w:p>
  <w:p w14:paraId="4B7A22A6" w14:textId="77777777" w:rsidR="009239F7" w:rsidRPr="002F6A28" w:rsidRDefault="009239F7" w:rsidP="009239F7">
    <w:pPr>
      <w:pStyle w:val="En-tte"/>
      <w:pBdr>
        <w:bottom w:val="single" w:sz="4" w:space="1" w:color="auto"/>
      </w:pBdr>
      <w:tabs>
        <w:tab w:val="clear" w:pos="4513"/>
        <w:tab w:val="clear" w:pos="9027"/>
      </w:tabs>
      <w:jc w:val="center"/>
    </w:pPr>
  </w:p>
  <w:p w14:paraId="27901C76" w14:textId="77777777" w:rsidR="009239F7" w:rsidRPr="002F6A28" w:rsidRDefault="00F7118E"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5EA0B2C2" w14:textId="77777777" w:rsidR="009239F7" w:rsidRPr="002F6A28" w:rsidRDefault="009239F7" w:rsidP="009239F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04ED4" w14:textId="77777777" w:rsidR="009239F7" w:rsidRPr="002F6A28" w:rsidRDefault="00F7118E" w:rsidP="009239F7">
    <w:pPr>
      <w:pStyle w:val="En-tte"/>
      <w:pBdr>
        <w:bottom w:val="single" w:sz="4" w:space="1" w:color="auto"/>
      </w:pBdr>
      <w:tabs>
        <w:tab w:val="clear" w:pos="4513"/>
        <w:tab w:val="clear" w:pos="9027"/>
      </w:tabs>
      <w:jc w:val="center"/>
    </w:pPr>
    <w:bookmarkStart w:id="0" w:name="spsSymbolHeader"/>
    <w:r w:rsidRPr="002F6A28">
      <w:t>G/TBT/N/CHN/1962</w:t>
    </w:r>
    <w:bookmarkEnd w:id="0"/>
  </w:p>
  <w:p w14:paraId="53ED05DD" w14:textId="77777777" w:rsidR="009239F7" w:rsidRPr="002F6A28" w:rsidRDefault="009239F7" w:rsidP="009239F7">
    <w:pPr>
      <w:pStyle w:val="En-tte"/>
      <w:pBdr>
        <w:bottom w:val="single" w:sz="4" w:space="1" w:color="auto"/>
      </w:pBdr>
      <w:tabs>
        <w:tab w:val="clear" w:pos="4513"/>
        <w:tab w:val="clear" w:pos="9027"/>
      </w:tabs>
      <w:jc w:val="center"/>
    </w:pPr>
  </w:p>
  <w:p w14:paraId="4706CA06" w14:textId="77777777" w:rsidR="009239F7" w:rsidRPr="002F6A28" w:rsidRDefault="00F7118E"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6A8120BE" w14:textId="77777777" w:rsidR="009239F7" w:rsidRPr="002F6A28" w:rsidRDefault="009239F7" w:rsidP="009239F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1E4BC5" w14:paraId="3527F660" w14:textId="77777777" w:rsidTr="008612A9">
      <w:trPr>
        <w:trHeight w:val="240"/>
        <w:jc w:val="center"/>
      </w:trPr>
      <w:tc>
        <w:tcPr>
          <w:tcW w:w="3794" w:type="dxa"/>
          <w:shd w:val="clear" w:color="auto" w:fill="FFFFFF"/>
          <w:tcMar>
            <w:left w:w="108" w:type="dxa"/>
            <w:right w:w="108" w:type="dxa"/>
          </w:tcMar>
          <w:vAlign w:val="center"/>
        </w:tcPr>
        <w:p w14:paraId="689211FF"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46C95753" w14:textId="77777777" w:rsidR="00ED54E0" w:rsidRPr="009239F7" w:rsidRDefault="00ED54E0" w:rsidP="00B801E9">
          <w:pPr>
            <w:jc w:val="right"/>
            <w:rPr>
              <w:b/>
              <w:color w:val="FF0000"/>
              <w:szCs w:val="16"/>
            </w:rPr>
          </w:pPr>
        </w:p>
      </w:tc>
    </w:tr>
    <w:bookmarkEnd w:id="1"/>
    <w:tr w:rsidR="001E4BC5" w14:paraId="2D5DD39B" w14:textId="77777777" w:rsidTr="008612A9">
      <w:trPr>
        <w:trHeight w:val="213"/>
        <w:jc w:val="center"/>
      </w:trPr>
      <w:tc>
        <w:tcPr>
          <w:tcW w:w="3794" w:type="dxa"/>
          <w:vMerge w:val="restart"/>
          <w:shd w:val="clear" w:color="auto" w:fill="FFFFFF"/>
          <w:tcMar>
            <w:left w:w="0" w:type="dxa"/>
            <w:right w:w="0" w:type="dxa"/>
          </w:tcMar>
        </w:tcPr>
        <w:p w14:paraId="592397F1" w14:textId="77777777" w:rsidR="00ED54E0" w:rsidRPr="009239F7" w:rsidRDefault="00F7118E" w:rsidP="00B801E9">
          <w:pPr>
            <w:jc w:val="left"/>
          </w:pPr>
          <w:r>
            <w:rPr>
              <w:noProof/>
              <w:lang w:eastAsia="en-GB"/>
            </w:rPr>
            <w:drawing>
              <wp:inline distT="0" distB="0" distL="0" distR="0" wp14:anchorId="3377A69A" wp14:editId="103F26CF">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000196"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588D4F0" w14:textId="77777777" w:rsidR="00ED54E0" w:rsidRPr="009239F7" w:rsidRDefault="00ED54E0" w:rsidP="00B801E9">
          <w:pPr>
            <w:jc w:val="right"/>
            <w:rPr>
              <w:b/>
              <w:szCs w:val="16"/>
            </w:rPr>
          </w:pPr>
        </w:p>
      </w:tc>
    </w:tr>
    <w:tr w:rsidR="001E4BC5" w14:paraId="318AE8E3" w14:textId="77777777" w:rsidTr="008612A9">
      <w:trPr>
        <w:trHeight w:val="868"/>
        <w:jc w:val="center"/>
      </w:trPr>
      <w:tc>
        <w:tcPr>
          <w:tcW w:w="3794" w:type="dxa"/>
          <w:vMerge/>
          <w:shd w:val="clear" w:color="auto" w:fill="FFFFFF"/>
          <w:tcMar>
            <w:left w:w="108" w:type="dxa"/>
            <w:right w:w="108" w:type="dxa"/>
          </w:tcMar>
        </w:tcPr>
        <w:p w14:paraId="038BA1AD"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1EC61E73" w14:textId="77777777" w:rsidR="009239F7" w:rsidRPr="002F6A28" w:rsidRDefault="00F7118E" w:rsidP="00B801E9">
          <w:pPr>
            <w:jc w:val="right"/>
            <w:rPr>
              <w:b/>
              <w:szCs w:val="16"/>
            </w:rPr>
          </w:pPr>
          <w:bookmarkStart w:id="2" w:name="bmkSymbols"/>
          <w:r w:rsidRPr="002F6A28">
            <w:rPr>
              <w:b/>
              <w:szCs w:val="16"/>
            </w:rPr>
            <w:t>G/TBT/N/CHN/1962</w:t>
          </w:r>
          <w:bookmarkEnd w:id="2"/>
        </w:p>
      </w:tc>
    </w:tr>
    <w:tr w:rsidR="001E4BC5" w14:paraId="752B42FE" w14:textId="77777777" w:rsidTr="008612A9">
      <w:trPr>
        <w:trHeight w:val="240"/>
        <w:jc w:val="center"/>
      </w:trPr>
      <w:tc>
        <w:tcPr>
          <w:tcW w:w="3794" w:type="dxa"/>
          <w:vMerge/>
          <w:shd w:val="clear" w:color="auto" w:fill="FFFFFF"/>
          <w:tcMar>
            <w:left w:w="108" w:type="dxa"/>
            <w:right w:w="108" w:type="dxa"/>
          </w:tcMar>
          <w:vAlign w:val="center"/>
        </w:tcPr>
        <w:p w14:paraId="39150E67" w14:textId="77777777" w:rsidR="00ED54E0" w:rsidRPr="009239F7" w:rsidRDefault="00ED54E0" w:rsidP="00B801E9"/>
      </w:tc>
      <w:tc>
        <w:tcPr>
          <w:tcW w:w="5448" w:type="dxa"/>
          <w:gridSpan w:val="2"/>
          <w:shd w:val="clear" w:color="auto" w:fill="FFFFFF"/>
          <w:tcMar>
            <w:left w:w="108" w:type="dxa"/>
            <w:right w:w="108" w:type="dxa"/>
          </w:tcMar>
          <w:vAlign w:val="center"/>
        </w:tcPr>
        <w:p w14:paraId="77D65942" w14:textId="0A1B3673" w:rsidR="00ED54E0" w:rsidRPr="009239F7" w:rsidRDefault="00F7118E" w:rsidP="00B801E9">
          <w:pPr>
            <w:jc w:val="right"/>
            <w:rPr>
              <w:szCs w:val="16"/>
            </w:rPr>
          </w:pPr>
          <w:bookmarkStart w:id="3" w:name="spsDateDistribution"/>
          <w:bookmarkStart w:id="4" w:name="bmkDate"/>
          <w:bookmarkEnd w:id="3"/>
          <w:bookmarkEnd w:id="4"/>
          <w:r>
            <w:rPr>
              <w:szCs w:val="16"/>
            </w:rPr>
            <w:t>10 January 2025</w:t>
          </w:r>
        </w:p>
      </w:tc>
    </w:tr>
    <w:tr w:rsidR="001E4BC5" w14:paraId="3A3807B7"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7B5FA98" w14:textId="2B8825B7" w:rsidR="00ED54E0" w:rsidRPr="009239F7" w:rsidRDefault="00F7118E" w:rsidP="0097650D">
          <w:pPr>
            <w:jc w:val="left"/>
            <w:rPr>
              <w:b/>
            </w:rPr>
          </w:pPr>
          <w:bookmarkStart w:id="5" w:name="bmkSerial"/>
          <w:r w:rsidRPr="002F6A28">
            <w:rPr>
              <w:color w:val="FF0000"/>
              <w:szCs w:val="16"/>
            </w:rPr>
            <w:t>(</w:t>
          </w:r>
          <w:bookmarkStart w:id="6" w:name="spsSerialNumber"/>
          <w:bookmarkEnd w:id="6"/>
          <w:r>
            <w:rPr>
              <w:color w:val="FF0000"/>
              <w:szCs w:val="16"/>
            </w:rPr>
            <w:t>25</w:t>
          </w:r>
          <w:r w:rsidR="005D252C">
            <w:rPr>
              <w:color w:val="FF0000"/>
              <w:szCs w:val="16"/>
            </w:rPr>
            <w:t>-0313</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3B5B577C" w14:textId="77777777" w:rsidR="00ED54E0" w:rsidRPr="009239F7" w:rsidRDefault="00F7118E"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1E4BC5" w14:paraId="2B72AF28"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128CBEE4" w14:textId="77777777" w:rsidR="00ED54E0" w:rsidRPr="009239F7" w:rsidRDefault="00F7118E"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3C83E847" w14:textId="77777777" w:rsidR="00ED54E0" w:rsidRPr="002F6A28" w:rsidRDefault="00F7118E"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69B65052" w14:textId="77777777" w:rsidR="00ED54E0" w:rsidRPr="002F6A28"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EAF0A084">
      <w:start w:val="1"/>
      <w:numFmt w:val="decimal"/>
      <w:pStyle w:val="SummaryText"/>
      <w:lvlText w:val="%1."/>
      <w:lvlJc w:val="left"/>
      <w:pPr>
        <w:ind w:left="360" w:hanging="360"/>
      </w:pPr>
    </w:lvl>
    <w:lvl w:ilvl="1" w:tplc="876E3180" w:tentative="1">
      <w:start w:val="1"/>
      <w:numFmt w:val="lowerLetter"/>
      <w:lvlText w:val="%2."/>
      <w:lvlJc w:val="left"/>
      <w:pPr>
        <w:ind w:left="1080" w:hanging="360"/>
      </w:pPr>
    </w:lvl>
    <w:lvl w:ilvl="2" w:tplc="6C928714" w:tentative="1">
      <w:start w:val="1"/>
      <w:numFmt w:val="lowerRoman"/>
      <w:lvlText w:val="%3."/>
      <w:lvlJc w:val="right"/>
      <w:pPr>
        <w:ind w:left="1800" w:hanging="180"/>
      </w:pPr>
    </w:lvl>
    <w:lvl w:ilvl="3" w:tplc="AA5E6944" w:tentative="1">
      <w:start w:val="1"/>
      <w:numFmt w:val="decimal"/>
      <w:lvlText w:val="%4."/>
      <w:lvlJc w:val="left"/>
      <w:pPr>
        <w:ind w:left="2520" w:hanging="360"/>
      </w:pPr>
    </w:lvl>
    <w:lvl w:ilvl="4" w:tplc="C62C3540" w:tentative="1">
      <w:start w:val="1"/>
      <w:numFmt w:val="lowerLetter"/>
      <w:lvlText w:val="%5."/>
      <w:lvlJc w:val="left"/>
      <w:pPr>
        <w:ind w:left="3240" w:hanging="360"/>
      </w:pPr>
    </w:lvl>
    <w:lvl w:ilvl="5" w:tplc="1FB4A34A" w:tentative="1">
      <w:start w:val="1"/>
      <w:numFmt w:val="lowerRoman"/>
      <w:lvlText w:val="%6."/>
      <w:lvlJc w:val="right"/>
      <w:pPr>
        <w:ind w:left="3960" w:hanging="180"/>
      </w:pPr>
    </w:lvl>
    <w:lvl w:ilvl="6" w:tplc="D6CAC434" w:tentative="1">
      <w:start w:val="1"/>
      <w:numFmt w:val="decimal"/>
      <w:lvlText w:val="%7."/>
      <w:lvlJc w:val="left"/>
      <w:pPr>
        <w:ind w:left="4680" w:hanging="360"/>
      </w:pPr>
    </w:lvl>
    <w:lvl w:ilvl="7" w:tplc="A1C44D3A" w:tentative="1">
      <w:start w:val="1"/>
      <w:numFmt w:val="lowerLetter"/>
      <w:lvlText w:val="%8."/>
      <w:lvlJc w:val="left"/>
      <w:pPr>
        <w:ind w:left="5400" w:hanging="360"/>
      </w:pPr>
    </w:lvl>
    <w:lvl w:ilvl="8" w:tplc="1A0E0C4C" w:tentative="1">
      <w:start w:val="1"/>
      <w:numFmt w:val="lowerRoman"/>
      <w:lvlText w:val="%9."/>
      <w:lvlJc w:val="right"/>
      <w:pPr>
        <w:ind w:left="6120" w:hanging="180"/>
      </w:pPr>
    </w:lvl>
  </w:abstractNum>
  <w:num w:numId="1" w16cid:durableId="182941555">
    <w:abstractNumId w:val="9"/>
  </w:num>
  <w:num w:numId="2" w16cid:durableId="1334065766">
    <w:abstractNumId w:val="7"/>
  </w:num>
  <w:num w:numId="3" w16cid:durableId="2016220630">
    <w:abstractNumId w:val="6"/>
  </w:num>
  <w:num w:numId="4" w16cid:durableId="674306341">
    <w:abstractNumId w:val="5"/>
  </w:num>
  <w:num w:numId="5" w16cid:durableId="2060855943">
    <w:abstractNumId w:val="4"/>
  </w:num>
  <w:num w:numId="6" w16cid:durableId="1637641415">
    <w:abstractNumId w:val="12"/>
  </w:num>
  <w:num w:numId="7" w16cid:durableId="1217469367">
    <w:abstractNumId w:val="11"/>
  </w:num>
  <w:num w:numId="8" w16cid:durableId="1753971471">
    <w:abstractNumId w:val="10"/>
  </w:num>
  <w:num w:numId="9" w16cid:durableId="32093276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75338631">
    <w:abstractNumId w:val="13"/>
  </w:num>
  <w:num w:numId="11" w16cid:durableId="1525093063">
    <w:abstractNumId w:val="8"/>
  </w:num>
  <w:num w:numId="12" w16cid:durableId="942956325">
    <w:abstractNumId w:val="3"/>
  </w:num>
  <w:num w:numId="13" w16cid:durableId="2106875992">
    <w:abstractNumId w:val="2"/>
  </w:num>
  <w:num w:numId="14" w16cid:durableId="1125270436">
    <w:abstractNumId w:val="1"/>
  </w:num>
  <w:num w:numId="15" w16cid:durableId="607010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DateAndTime/>
  <w:attachedTemplate r:id="rId1"/>
  <w:stylePaneSortMethod w:val="0000"/>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1E4BC5"/>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252C"/>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5103B"/>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0E2"/>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7118E"/>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191114E"/>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Titre1">
    <w:name w:val="heading 1"/>
    <w:basedOn w:val="Normal"/>
    <w:next w:val="Titre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2F6A28"/>
    <w:rPr>
      <w:rFonts w:ascii="Verdana" w:eastAsia="Times New Roman" w:hAnsi="Verdana"/>
      <w:b/>
      <w:bCs/>
      <w:caps/>
      <w:color w:val="006283"/>
      <w:sz w:val="18"/>
      <w:szCs w:val="28"/>
      <w:lang w:val="en-GB"/>
    </w:rPr>
  </w:style>
  <w:style w:type="character" w:customStyle="1" w:styleId="Titre2Car">
    <w:name w:val="Titre 2 Car"/>
    <w:link w:val="Titre2"/>
    <w:uiPriority w:val="2"/>
    <w:rsid w:val="002F6A28"/>
    <w:rPr>
      <w:rFonts w:ascii="Verdana" w:eastAsia="Times New Roman" w:hAnsi="Verdana"/>
      <w:b/>
      <w:bCs/>
      <w:color w:val="006283"/>
      <w:sz w:val="18"/>
      <w:szCs w:val="26"/>
      <w:lang w:val="en-GB"/>
    </w:rPr>
  </w:style>
  <w:style w:type="character" w:customStyle="1" w:styleId="Titre3Car">
    <w:name w:val="Titre 3 Car"/>
    <w:link w:val="Titre3"/>
    <w:uiPriority w:val="2"/>
    <w:rsid w:val="002F6A28"/>
    <w:rPr>
      <w:rFonts w:ascii="Verdana" w:eastAsia="Times New Roman" w:hAnsi="Verdana"/>
      <w:b/>
      <w:bCs/>
      <w:color w:val="006283"/>
      <w:sz w:val="18"/>
      <w:szCs w:val="22"/>
      <w:lang w:val="en-GB"/>
    </w:rPr>
  </w:style>
  <w:style w:type="character" w:customStyle="1" w:styleId="Titre4Car">
    <w:name w:val="Titre 4 Car"/>
    <w:link w:val="Titre4"/>
    <w:uiPriority w:val="2"/>
    <w:rsid w:val="002F6A28"/>
    <w:rPr>
      <w:rFonts w:ascii="Verdana" w:eastAsia="Times New Roman" w:hAnsi="Verdana"/>
      <w:b/>
      <w:bCs/>
      <w:iCs/>
      <w:color w:val="006283"/>
      <w:sz w:val="18"/>
      <w:szCs w:val="22"/>
      <w:lang w:val="en-GB"/>
    </w:rPr>
  </w:style>
  <w:style w:type="character" w:customStyle="1" w:styleId="Titre5Car">
    <w:name w:val="Titre 5 Car"/>
    <w:link w:val="Titre5"/>
    <w:uiPriority w:val="2"/>
    <w:rsid w:val="002F6A28"/>
    <w:rPr>
      <w:rFonts w:ascii="Verdana" w:eastAsia="Times New Roman" w:hAnsi="Verdana"/>
      <w:b/>
      <w:color w:val="006283"/>
      <w:sz w:val="18"/>
      <w:szCs w:val="22"/>
      <w:lang w:val="en-GB"/>
    </w:rPr>
  </w:style>
  <w:style w:type="character" w:customStyle="1" w:styleId="Titre6Car">
    <w:name w:val="Titre 6 Car"/>
    <w:link w:val="Titre6"/>
    <w:uiPriority w:val="2"/>
    <w:rsid w:val="002F6A28"/>
    <w:rPr>
      <w:rFonts w:ascii="Verdana" w:eastAsia="Times New Roman" w:hAnsi="Verdana"/>
      <w:b/>
      <w:iCs/>
      <w:color w:val="006283"/>
      <w:sz w:val="18"/>
      <w:szCs w:val="22"/>
      <w:lang w:val="en-GB"/>
    </w:rPr>
  </w:style>
  <w:style w:type="character" w:customStyle="1" w:styleId="Titre7Car">
    <w:name w:val="Titre 7 Car"/>
    <w:link w:val="Titre7"/>
    <w:uiPriority w:val="2"/>
    <w:rsid w:val="002F6A28"/>
    <w:rPr>
      <w:rFonts w:ascii="Verdana" w:eastAsia="Times New Roman" w:hAnsi="Verdana"/>
      <w:b/>
      <w:iCs/>
      <w:color w:val="006283"/>
      <w:sz w:val="18"/>
      <w:szCs w:val="22"/>
      <w:lang w:val="en-GB"/>
    </w:rPr>
  </w:style>
  <w:style w:type="character" w:customStyle="1" w:styleId="Titre8Car">
    <w:name w:val="Titre 8 Car"/>
    <w:link w:val="Titre8"/>
    <w:uiPriority w:val="2"/>
    <w:rsid w:val="002F6A28"/>
    <w:rPr>
      <w:rFonts w:ascii="Verdana" w:eastAsia="Times New Roman" w:hAnsi="Verdana"/>
      <w:b/>
      <w:i/>
      <w:color w:val="006283"/>
      <w:sz w:val="18"/>
      <w:lang w:val="en-GB"/>
    </w:rPr>
  </w:style>
  <w:style w:type="character" w:customStyle="1" w:styleId="Titre9Car">
    <w:name w:val="Titre 9 Car"/>
    <w:link w:val="Titre9"/>
    <w:uiPriority w:val="2"/>
    <w:rsid w:val="002F6A28"/>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2F6A28"/>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Corpsdetexte"/>
    <w:uiPriority w:val="1"/>
    <w:rsid w:val="002F6A28"/>
    <w:rPr>
      <w:rFonts w:ascii="Verdana" w:hAnsi="Verdana"/>
      <w:sz w:val="18"/>
      <w:szCs w:val="22"/>
      <w:lang w:val="en-GB"/>
    </w:rPr>
  </w:style>
  <w:style w:type="paragraph" w:styleId="Corpsdetexte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Corpsdetexte2"/>
    <w:uiPriority w:val="1"/>
    <w:rsid w:val="002F6A28"/>
    <w:rPr>
      <w:rFonts w:ascii="Verdana" w:hAnsi="Verdana"/>
      <w:sz w:val="18"/>
      <w:szCs w:val="22"/>
      <w:lang w:val="en-GB"/>
    </w:rPr>
  </w:style>
  <w:style w:type="paragraph" w:styleId="Corpsdetexte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Corpsdetexte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epuces">
    <w:name w:val="List Bullet"/>
    <w:basedOn w:val="Normal"/>
    <w:uiPriority w:val="1"/>
    <w:rsid w:val="002F6A28"/>
    <w:pPr>
      <w:numPr>
        <w:numId w:val="15"/>
      </w:numPr>
      <w:tabs>
        <w:tab w:val="left" w:pos="567"/>
      </w:tabs>
      <w:spacing w:after="240"/>
      <w:contextualSpacing/>
    </w:pPr>
  </w:style>
  <w:style w:type="paragraph" w:styleId="Listepuces2">
    <w:name w:val="List Bullet 2"/>
    <w:basedOn w:val="Normal"/>
    <w:uiPriority w:val="1"/>
    <w:rsid w:val="002F6A28"/>
    <w:pPr>
      <w:numPr>
        <w:ilvl w:val="1"/>
        <w:numId w:val="15"/>
      </w:numPr>
      <w:tabs>
        <w:tab w:val="left" w:pos="907"/>
      </w:tabs>
      <w:spacing w:after="240"/>
      <w:contextualSpacing/>
    </w:pPr>
  </w:style>
  <w:style w:type="paragraph" w:styleId="Listepuces3">
    <w:name w:val="List Bullet 3"/>
    <w:basedOn w:val="Normal"/>
    <w:uiPriority w:val="1"/>
    <w:rsid w:val="002F6A28"/>
    <w:pPr>
      <w:numPr>
        <w:ilvl w:val="2"/>
        <w:numId w:val="15"/>
      </w:numPr>
      <w:tabs>
        <w:tab w:val="left" w:pos="1247"/>
      </w:tabs>
      <w:spacing w:after="240"/>
      <w:contextualSpacing/>
    </w:pPr>
  </w:style>
  <w:style w:type="paragraph" w:styleId="Listepuces4">
    <w:name w:val="List Bullet 4"/>
    <w:basedOn w:val="Normal"/>
    <w:uiPriority w:val="1"/>
    <w:rsid w:val="002F6A28"/>
    <w:pPr>
      <w:numPr>
        <w:ilvl w:val="3"/>
        <w:numId w:val="15"/>
      </w:numPr>
      <w:tabs>
        <w:tab w:val="left" w:pos="1587"/>
      </w:tabs>
      <w:spacing w:after="240"/>
      <w:contextualSpacing/>
    </w:pPr>
  </w:style>
  <w:style w:type="paragraph" w:styleId="Listepuces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Lgende">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Appeldenotedefin">
    <w:name w:val="endnote reference"/>
    <w:uiPriority w:val="49"/>
    <w:rsid w:val="002F6A28"/>
    <w:rPr>
      <w:vertAlign w:val="superscript"/>
      <w:lang w:val="en-GB"/>
    </w:rPr>
  </w:style>
  <w:style w:type="paragraph" w:styleId="Notedebasdepage">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Notedebasdepage"/>
    <w:uiPriority w:val="5"/>
    <w:rsid w:val="002F6A28"/>
    <w:rPr>
      <w:rFonts w:ascii="Verdana" w:hAnsi="Verdana"/>
      <w:sz w:val="16"/>
      <w:szCs w:val="18"/>
      <w:lang w:val="en-GB" w:eastAsia="en-GB"/>
    </w:rPr>
  </w:style>
  <w:style w:type="paragraph" w:styleId="Notedefin">
    <w:name w:val="endnote text"/>
    <w:basedOn w:val="Notedebasdepage"/>
    <w:link w:val="NotedefinCar"/>
    <w:uiPriority w:val="49"/>
    <w:rsid w:val="002F6A28"/>
    <w:rPr>
      <w:szCs w:val="20"/>
    </w:rPr>
  </w:style>
  <w:style w:type="character" w:customStyle="1" w:styleId="NotedefinCar">
    <w:name w:val="Note de fin Car"/>
    <w:link w:val="Notedefin"/>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Pieddepage">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Pieddepage"/>
    <w:uiPriority w:val="3"/>
    <w:rsid w:val="002F6A28"/>
    <w:rPr>
      <w:rFonts w:ascii="Verdana" w:hAnsi="Verdana"/>
      <w:sz w:val="18"/>
      <w:szCs w:val="18"/>
      <w:lang w:val="en-GB" w:eastAsia="en-GB"/>
    </w:rPr>
  </w:style>
  <w:style w:type="paragraph" w:customStyle="1" w:styleId="FootnoteQuotation">
    <w:name w:val="Footnote Quotation"/>
    <w:basedOn w:val="Notedebasdepage"/>
    <w:uiPriority w:val="5"/>
    <w:rsid w:val="002F6A28"/>
    <w:pPr>
      <w:ind w:left="567" w:right="567" w:firstLine="0"/>
    </w:pPr>
  </w:style>
  <w:style w:type="character" w:styleId="Appelnotedebasdep">
    <w:name w:val="footnote reference"/>
    <w:uiPriority w:val="5"/>
    <w:rsid w:val="002F6A28"/>
    <w:rPr>
      <w:vertAlign w:val="superscript"/>
      <w:lang w:val="en-GB"/>
    </w:rPr>
  </w:style>
  <w:style w:type="paragraph" w:styleId="En-tte">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En-tte"/>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desrfrencesjuridiqu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M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au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Textedebulles"/>
    <w:uiPriority w:val="99"/>
    <w:semiHidden/>
    <w:rsid w:val="002F6A28"/>
    <w:rPr>
      <w:rFonts w:ascii="Tahoma" w:hAnsi="Tahoma" w:cs="Tahoma"/>
      <w:sz w:val="16"/>
      <w:szCs w:val="16"/>
      <w:lang w:val="en-GB"/>
    </w:rPr>
  </w:style>
  <w:style w:type="paragraph" w:styleId="Sous-titr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ous-titr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Paragraphedeliste">
    <w:name w:val="List Paragraph"/>
    <w:basedOn w:val="Normal"/>
    <w:uiPriority w:val="59"/>
    <w:semiHidden/>
    <w:qFormat/>
    <w:rsid w:val="002F6A28"/>
    <w:pPr>
      <w:ind w:left="720"/>
      <w:contextualSpacing/>
    </w:pPr>
  </w:style>
  <w:style w:type="table" w:customStyle="1" w:styleId="WTOBox1">
    <w:name w:val="WTOBox1"/>
    <w:basedOn w:val="Tableau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Grilledutableau">
    <w:name w:val="Table Grid"/>
    <w:basedOn w:val="Tableau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Lienhypertexte">
    <w:name w:val="Hyperlink"/>
    <w:uiPriority w:val="9"/>
    <w:unhideWhenUsed/>
    <w:rsid w:val="002F6A28"/>
    <w:rPr>
      <w:color w:val="0000FF"/>
      <w:u w:val="single"/>
      <w:lang w:val="en-GB"/>
    </w:rPr>
  </w:style>
  <w:style w:type="paragraph" w:styleId="Bibliographie">
    <w:name w:val="Bibliography"/>
    <w:basedOn w:val="Normal"/>
    <w:next w:val="Normal"/>
    <w:uiPriority w:val="49"/>
    <w:semiHidden/>
    <w:unhideWhenUsed/>
    <w:rsid w:val="002F6A28"/>
  </w:style>
  <w:style w:type="paragraph" w:styleId="Normalcentr">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Retrait1religne"/>
    <w:uiPriority w:val="99"/>
    <w:semiHidden/>
    <w:rsid w:val="002F6A28"/>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Retraitcorpsdetexte"/>
    <w:uiPriority w:val="99"/>
    <w:semiHidden/>
    <w:rsid w:val="002F6A28"/>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Retraitcorpset1relig"/>
    <w:uiPriority w:val="99"/>
    <w:semiHidden/>
    <w:rsid w:val="002F6A28"/>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Retraitcorpsdetexte2"/>
    <w:uiPriority w:val="99"/>
    <w:semiHidden/>
    <w:rsid w:val="002F6A28"/>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Retraitcorpsdetexte3"/>
    <w:uiPriority w:val="99"/>
    <w:semiHidden/>
    <w:rsid w:val="002F6A28"/>
    <w:rPr>
      <w:rFonts w:ascii="Verdana" w:hAnsi="Verdana"/>
      <w:sz w:val="16"/>
      <w:szCs w:val="16"/>
      <w:lang w:val="en-GB"/>
    </w:rPr>
  </w:style>
  <w:style w:type="character" w:styleId="Titredulivre">
    <w:name w:val="Book Title"/>
    <w:uiPriority w:val="99"/>
    <w:semiHidden/>
    <w:qFormat/>
    <w:rsid w:val="002F6A28"/>
    <w:rPr>
      <w:b/>
      <w:bCs/>
      <w:smallCaps/>
      <w:spacing w:val="5"/>
      <w:lang w:val="en-GB"/>
    </w:rPr>
  </w:style>
  <w:style w:type="paragraph" w:styleId="Formuledepolitesse">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Formuledepolitesse"/>
    <w:uiPriority w:val="99"/>
    <w:semiHidden/>
    <w:rsid w:val="002F6A28"/>
    <w:rPr>
      <w:rFonts w:ascii="Verdana" w:hAnsi="Verdana"/>
      <w:sz w:val="18"/>
      <w:szCs w:val="22"/>
      <w:lang w:val="en-GB"/>
    </w:rPr>
  </w:style>
  <w:style w:type="character" w:styleId="Marquedecommentaire">
    <w:name w:val="annotation reference"/>
    <w:uiPriority w:val="99"/>
    <w:semiHidden/>
    <w:unhideWhenUsed/>
    <w:rsid w:val="002F6A28"/>
    <w:rPr>
      <w:sz w:val="16"/>
      <w:szCs w:val="16"/>
      <w:lang w:val="en-GB"/>
    </w:rPr>
  </w:style>
  <w:style w:type="paragraph" w:styleId="Commentaire">
    <w:name w:val="annotation text"/>
    <w:basedOn w:val="Normal"/>
    <w:link w:val="CommentaireCar"/>
    <w:uiPriority w:val="99"/>
    <w:unhideWhenUsed/>
    <w:rsid w:val="002F6A28"/>
    <w:rPr>
      <w:sz w:val="20"/>
      <w:szCs w:val="20"/>
    </w:rPr>
  </w:style>
  <w:style w:type="character" w:customStyle="1" w:styleId="CommentaireCar">
    <w:name w:val="Commentaire Car"/>
    <w:link w:val="Commentaire"/>
    <w:uiPriority w:val="99"/>
    <w:rsid w:val="002F6A28"/>
    <w:rPr>
      <w:rFonts w:ascii="Verdana" w:hAnsi="Verdana"/>
      <w:lang w:val="en-GB"/>
    </w:rPr>
  </w:style>
  <w:style w:type="paragraph" w:styleId="Objetducommentaire">
    <w:name w:val="annotation subject"/>
    <w:basedOn w:val="Commentaire"/>
    <w:next w:val="Commentaire"/>
    <w:link w:val="ObjetducommentaireCar"/>
    <w:uiPriority w:val="99"/>
    <w:unhideWhenUsed/>
    <w:rsid w:val="002F6A28"/>
    <w:rPr>
      <w:b/>
      <w:bCs/>
    </w:rPr>
  </w:style>
  <w:style w:type="character" w:customStyle="1" w:styleId="ObjetducommentaireCar">
    <w:name w:val="Objet du commentaire Car"/>
    <w:link w:val="Objetducommentaire"/>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Explorateurdedocuments"/>
    <w:uiPriority w:val="99"/>
    <w:semiHidden/>
    <w:rsid w:val="002F6A28"/>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2F6A28"/>
  </w:style>
  <w:style w:type="character" w:customStyle="1" w:styleId="SignaturelectroniqueCar">
    <w:name w:val="Signature électronique Car"/>
    <w:link w:val="Signaturelectronique"/>
    <w:uiPriority w:val="99"/>
    <w:semiHidden/>
    <w:rsid w:val="002F6A28"/>
    <w:rPr>
      <w:rFonts w:ascii="Verdana" w:hAnsi="Verdana"/>
      <w:sz w:val="18"/>
      <w:szCs w:val="22"/>
      <w:lang w:val="en-GB"/>
    </w:rPr>
  </w:style>
  <w:style w:type="character" w:styleId="Accentuation">
    <w:name w:val="Emphasis"/>
    <w:uiPriority w:val="99"/>
    <w:semiHidden/>
    <w:qFormat/>
    <w:rsid w:val="002F6A28"/>
    <w:rPr>
      <w:i/>
      <w:iCs/>
      <w:lang w:val="en-GB"/>
    </w:rPr>
  </w:style>
  <w:style w:type="paragraph" w:styleId="Adressedestinataire">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2F6A28"/>
    <w:rPr>
      <w:rFonts w:ascii="Cambria" w:eastAsia="Times New Roman" w:hAnsi="Cambria"/>
      <w:sz w:val="20"/>
      <w:szCs w:val="20"/>
    </w:rPr>
  </w:style>
  <w:style w:type="character" w:styleId="Lienhypertextesuivivisit">
    <w:name w:val="FollowedHyperlink"/>
    <w:uiPriority w:val="9"/>
    <w:unhideWhenUsed/>
    <w:rsid w:val="002F6A28"/>
    <w:rPr>
      <w:color w:val="800080"/>
      <w:u w:val="single"/>
      <w:lang w:val="en-GB"/>
    </w:rPr>
  </w:style>
  <w:style w:type="character" w:styleId="AcronymeHTML">
    <w:name w:val="HTML Acronym"/>
    <w:uiPriority w:val="99"/>
    <w:semiHidden/>
    <w:unhideWhenUsed/>
    <w:rsid w:val="002F6A28"/>
    <w:rPr>
      <w:lang w:val="en-GB"/>
    </w:rPr>
  </w:style>
  <w:style w:type="paragraph" w:styleId="AdresseHTML">
    <w:name w:val="HTML Address"/>
    <w:basedOn w:val="Normal"/>
    <w:link w:val="AdresseHTMLCar"/>
    <w:uiPriority w:val="99"/>
    <w:semiHidden/>
    <w:unhideWhenUsed/>
    <w:rsid w:val="002F6A28"/>
    <w:rPr>
      <w:i/>
      <w:iCs/>
    </w:rPr>
  </w:style>
  <w:style w:type="character" w:customStyle="1" w:styleId="AdresseHTMLCar">
    <w:name w:val="Adresse HTML Car"/>
    <w:link w:val="AdresseHTML"/>
    <w:uiPriority w:val="99"/>
    <w:semiHidden/>
    <w:rsid w:val="002F6A28"/>
    <w:rPr>
      <w:rFonts w:ascii="Verdana" w:hAnsi="Verdana"/>
      <w:i/>
      <w:iCs/>
      <w:sz w:val="18"/>
      <w:szCs w:val="22"/>
      <w:lang w:val="en-GB"/>
    </w:rPr>
  </w:style>
  <w:style w:type="character" w:styleId="CitationHTML">
    <w:name w:val="HTML Cite"/>
    <w:uiPriority w:val="99"/>
    <w:semiHidden/>
    <w:unhideWhenUsed/>
    <w:rsid w:val="002F6A28"/>
    <w:rPr>
      <w:i/>
      <w:iCs/>
      <w:lang w:val="en-GB"/>
    </w:rPr>
  </w:style>
  <w:style w:type="character" w:styleId="CodeHTML">
    <w:name w:val="HTML Code"/>
    <w:uiPriority w:val="99"/>
    <w:semiHidden/>
    <w:unhideWhenUsed/>
    <w:rsid w:val="002F6A28"/>
    <w:rPr>
      <w:rFonts w:ascii="Consolas" w:hAnsi="Consolas" w:cs="Consolas"/>
      <w:sz w:val="20"/>
      <w:szCs w:val="20"/>
      <w:lang w:val="en-GB"/>
    </w:rPr>
  </w:style>
  <w:style w:type="character" w:styleId="DfinitionHTML">
    <w:name w:val="HTML Definition"/>
    <w:uiPriority w:val="99"/>
    <w:semiHidden/>
    <w:unhideWhenUsed/>
    <w:rsid w:val="002F6A28"/>
    <w:rPr>
      <w:i/>
      <w:iCs/>
      <w:lang w:val="en-GB"/>
    </w:rPr>
  </w:style>
  <w:style w:type="character" w:styleId="ClavierHTML">
    <w:name w:val="HTML Keyboard"/>
    <w:uiPriority w:val="99"/>
    <w:semiHidden/>
    <w:unhideWhenUsed/>
    <w:rsid w:val="002F6A28"/>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PrformatHTML"/>
    <w:uiPriority w:val="99"/>
    <w:semiHidden/>
    <w:rsid w:val="002F6A28"/>
    <w:rPr>
      <w:rFonts w:ascii="Consolas" w:hAnsi="Consolas" w:cs="Consolas"/>
      <w:lang w:val="en-GB"/>
    </w:rPr>
  </w:style>
  <w:style w:type="character" w:styleId="ExempleHTML">
    <w:name w:val="HTML Sample"/>
    <w:uiPriority w:val="99"/>
    <w:semiHidden/>
    <w:unhideWhenUsed/>
    <w:rsid w:val="002F6A28"/>
    <w:rPr>
      <w:rFonts w:ascii="Consolas" w:hAnsi="Consolas" w:cs="Consolas"/>
      <w:sz w:val="24"/>
      <w:szCs w:val="24"/>
      <w:lang w:val="en-GB"/>
    </w:rPr>
  </w:style>
  <w:style w:type="character" w:styleId="MachinecrireHTML">
    <w:name w:val="HTML Typewriter"/>
    <w:uiPriority w:val="99"/>
    <w:semiHidden/>
    <w:unhideWhenUsed/>
    <w:rsid w:val="002F6A28"/>
    <w:rPr>
      <w:rFonts w:ascii="Consolas" w:hAnsi="Consolas" w:cs="Consolas"/>
      <w:sz w:val="20"/>
      <w:szCs w:val="20"/>
      <w:lang w:val="en-GB"/>
    </w:rPr>
  </w:style>
  <w:style w:type="character" w:styleId="VariableHTML">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Titreindex">
    <w:name w:val="index heading"/>
    <w:basedOn w:val="Normal"/>
    <w:next w:val="Index1"/>
    <w:uiPriority w:val="99"/>
    <w:semiHidden/>
    <w:unhideWhenUsed/>
    <w:rsid w:val="002F6A28"/>
    <w:rPr>
      <w:rFonts w:ascii="Cambria" w:eastAsia="Times New Roman" w:hAnsi="Cambria"/>
      <w:b/>
      <w:bCs/>
    </w:rPr>
  </w:style>
  <w:style w:type="character" w:styleId="Accentuationintense">
    <w:name w:val="Intense Emphasis"/>
    <w:uiPriority w:val="99"/>
    <w:semiHidden/>
    <w:qFormat/>
    <w:rsid w:val="002F6A28"/>
    <w:rPr>
      <w:b/>
      <w:bCs/>
      <w:i/>
      <w:iCs/>
      <w:color w:val="4F81BD"/>
      <w:lang w:val="en-GB"/>
    </w:rPr>
  </w:style>
  <w:style w:type="paragraph" w:styleId="Citationintens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2F6A28"/>
    <w:rPr>
      <w:rFonts w:ascii="Verdana" w:hAnsi="Verdana"/>
      <w:b/>
      <w:bCs/>
      <w:i/>
      <w:iCs/>
      <w:color w:val="4F81BD"/>
      <w:sz w:val="18"/>
      <w:szCs w:val="22"/>
      <w:lang w:val="en-GB"/>
    </w:rPr>
  </w:style>
  <w:style w:type="character" w:styleId="Rfrenceintense">
    <w:name w:val="Intense Reference"/>
    <w:uiPriority w:val="99"/>
    <w:semiHidden/>
    <w:qFormat/>
    <w:rsid w:val="002F6A28"/>
    <w:rPr>
      <w:b/>
      <w:bCs/>
      <w:smallCaps/>
      <w:color w:val="C0504D"/>
      <w:spacing w:val="5"/>
      <w:u w:val="single"/>
      <w:lang w:val="en-GB"/>
    </w:rPr>
  </w:style>
  <w:style w:type="character" w:styleId="Numrodeligne">
    <w:name w:val="line number"/>
    <w:uiPriority w:val="99"/>
    <w:semiHidden/>
    <w:unhideWhenUsed/>
    <w:rsid w:val="002F6A28"/>
    <w:rPr>
      <w:lang w:val="en-GB"/>
    </w:rPr>
  </w:style>
  <w:style w:type="paragraph" w:styleId="Liste">
    <w:name w:val="List"/>
    <w:basedOn w:val="Normal"/>
    <w:uiPriority w:val="99"/>
    <w:semiHidden/>
    <w:unhideWhenUsed/>
    <w:rsid w:val="002F6A28"/>
    <w:pPr>
      <w:ind w:left="283" w:hanging="283"/>
      <w:contextualSpacing/>
    </w:pPr>
  </w:style>
  <w:style w:type="paragraph" w:styleId="Liste2">
    <w:name w:val="List 2"/>
    <w:basedOn w:val="Normal"/>
    <w:uiPriority w:val="99"/>
    <w:semiHidden/>
    <w:unhideWhenUsed/>
    <w:rsid w:val="002F6A28"/>
    <w:pPr>
      <w:ind w:left="566" w:hanging="283"/>
      <w:contextualSpacing/>
    </w:pPr>
  </w:style>
  <w:style w:type="paragraph" w:styleId="Liste3">
    <w:name w:val="List 3"/>
    <w:basedOn w:val="Normal"/>
    <w:uiPriority w:val="99"/>
    <w:semiHidden/>
    <w:unhideWhenUsed/>
    <w:rsid w:val="002F6A28"/>
    <w:pPr>
      <w:ind w:left="849" w:hanging="283"/>
      <w:contextualSpacing/>
    </w:pPr>
  </w:style>
  <w:style w:type="paragraph" w:styleId="Liste4">
    <w:name w:val="List 4"/>
    <w:basedOn w:val="Normal"/>
    <w:uiPriority w:val="99"/>
    <w:semiHidden/>
    <w:unhideWhenUsed/>
    <w:rsid w:val="002F6A28"/>
    <w:pPr>
      <w:ind w:left="1132" w:hanging="283"/>
      <w:contextualSpacing/>
    </w:pPr>
  </w:style>
  <w:style w:type="paragraph" w:styleId="Liste5">
    <w:name w:val="List 5"/>
    <w:basedOn w:val="Normal"/>
    <w:uiPriority w:val="99"/>
    <w:semiHidden/>
    <w:unhideWhenUsed/>
    <w:rsid w:val="002F6A28"/>
    <w:pPr>
      <w:ind w:left="1415" w:hanging="283"/>
      <w:contextualSpacing/>
    </w:pPr>
  </w:style>
  <w:style w:type="paragraph" w:styleId="Listecontinue">
    <w:name w:val="List Continue"/>
    <w:basedOn w:val="Normal"/>
    <w:uiPriority w:val="99"/>
    <w:semiHidden/>
    <w:unhideWhenUsed/>
    <w:rsid w:val="002F6A28"/>
    <w:pPr>
      <w:spacing w:after="120"/>
      <w:ind w:left="283"/>
      <w:contextualSpacing/>
    </w:pPr>
  </w:style>
  <w:style w:type="paragraph" w:styleId="Listecontinue2">
    <w:name w:val="List Continue 2"/>
    <w:basedOn w:val="Normal"/>
    <w:uiPriority w:val="99"/>
    <w:semiHidden/>
    <w:unhideWhenUsed/>
    <w:rsid w:val="002F6A28"/>
    <w:pPr>
      <w:spacing w:after="120"/>
      <w:ind w:left="566"/>
      <w:contextualSpacing/>
    </w:pPr>
  </w:style>
  <w:style w:type="paragraph" w:styleId="Listecontinue3">
    <w:name w:val="List Continue 3"/>
    <w:basedOn w:val="Normal"/>
    <w:uiPriority w:val="99"/>
    <w:semiHidden/>
    <w:unhideWhenUsed/>
    <w:rsid w:val="002F6A28"/>
    <w:pPr>
      <w:spacing w:after="120"/>
      <w:ind w:left="849"/>
      <w:contextualSpacing/>
    </w:pPr>
  </w:style>
  <w:style w:type="paragraph" w:styleId="Listecontinue4">
    <w:name w:val="List Continue 4"/>
    <w:basedOn w:val="Normal"/>
    <w:uiPriority w:val="99"/>
    <w:semiHidden/>
    <w:unhideWhenUsed/>
    <w:rsid w:val="002F6A28"/>
    <w:pPr>
      <w:spacing w:after="120"/>
      <w:ind w:left="1132"/>
      <w:contextualSpacing/>
    </w:pPr>
  </w:style>
  <w:style w:type="paragraph" w:styleId="Listecontinue5">
    <w:name w:val="List Continue 5"/>
    <w:basedOn w:val="Normal"/>
    <w:uiPriority w:val="99"/>
    <w:semiHidden/>
    <w:unhideWhenUsed/>
    <w:rsid w:val="002F6A28"/>
    <w:pPr>
      <w:spacing w:after="120"/>
      <w:ind w:left="1415"/>
      <w:contextualSpacing/>
    </w:pPr>
  </w:style>
  <w:style w:type="paragraph" w:styleId="Listenumros">
    <w:name w:val="List Number"/>
    <w:basedOn w:val="Normal"/>
    <w:uiPriority w:val="49"/>
    <w:semiHidden/>
    <w:unhideWhenUsed/>
    <w:rsid w:val="002F6A28"/>
    <w:pPr>
      <w:numPr>
        <w:numId w:val="11"/>
      </w:numPr>
      <w:contextualSpacing/>
    </w:pPr>
  </w:style>
  <w:style w:type="paragraph" w:styleId="Listenumros2">
    <w:name w:val="List Number 2"/>
    <w:basedOn w:val="Normal"/>
    <w:uiPriority w:val="49"/>
    <w:semiHidden/>
    <w:unhideWhenUsed/>
    <w:rsid w:val="002F6A28"/>
    <w:pPr>
      <w:numPr>
        <w:numId w:val="12"/>
      </w:numPr>
      <w:contextualSpacing/>
    </w:pPr>
  </w:style>
  <w:style w:type="paragraph" w:styleId="Listenumros3">
    <w:name w:val="List Number 3"/>
    <w:basedOn w:val="Normal"/>
    <w:uiPriority w:val="49"/>
    <w:semiHidden/>
    <w:unhideWhenUsed/>
    <w:rsid w:val="002F6A28"/>
    <w:pPr>
      <w:contextualSpacing/>
    </w:pPr>
  </w:style>
  <w:style w:type="paragraph" w:styleId="Listenumros4">
    <w:name w:val="List Number 4"/>
    <w:basedOn w:val="Normal"/>
    <w:uiPriority w:val="49"/>
    <w:semiHidden/>
    <w:unhideWhenUsed/>
    <w:rsid w:val="002F6A28"/>
    <w:pPr>
      <w:numPr>
        <w:numId w:val="14"/>
      </w:numPr>
      <w:contextualSpacing/>
    </w:pPr>
  </w:style>
  <w:style w:type="paragraph" w:styleId="Listenumros5">
    <w:name w:val="List Number 5"/>
    <w:basedOn w:val="Normal"/>
    <w:uiPriority w:val="49"/>
    <w:semiHidden/>
    <w:unhideWhenUsed/>
    <w:rsid w:val="002F6A28"/>
    <w:pPr>
      <w:contextualSpacing/>
    </w:pPr>
  </w:style>
  <w:style w:type="paragraph" w:styleId="Textede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2F6A28"/>
    <w:rPr>
      <w:rFonts w:ascii="Consolas" w:hAnsi="Consolas" w:cs="Consolas"/>
      <w:lang w:val="en-GB"/>
    </w:rPr>
  </w:style>
  <w:style w:type="paragraph" w:styleId="En-ttedemessage">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2F6A28"/>
    <w:rPr>
      <w:rFonts w:ascii="Cambria" w:eastAsia="Times New Roman" w:hAnsi="Cambria"/>
      <w:sz w:val="24"/>
      <w:szCs w:val="24"/>
      <w:shd w:val="pct20" w:color="auto" w:fill="auto"/>
      <w:lang w:val="en-GB"/>
    </w:rPr>
  </w:style>
  <w:style w:type="paragraph" w:styleId="Sansinterligne">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Retraitnormal">
    <w:name w:val="Normal Indent"/>
    <w:basedOn w:val="Normal"/>
    <w:uiPriority w:val="99"/>
    <w:semiHidden/>
    <w:unhideWhenUsed/>
    <w:rsid w:val="002F6A28"/>
    <w:pPr>
      <w:ind w:left="567"/>
    </w:pPr>
  </w:style>
  <w:style w:type="paragraph" w:styleId="Titredenote">
    <w:name w:val="Note Heading"/>
    <w:basedOn w:val="Normal"/>
    <w:next w:val="Normal"/>
    <w:link w:val="TitredenoteCar"/>
    <w:uiPriority w:val="99"/>
    <w:semiHidden/>
    <w:unhideWhenUsed/>
    <w:rsid w:val="002F6A28"/>
  </w:style>
  <w:style w:type="character" w:customStyle="1" w:styleId="TitredenoteCar">
    <w:name w:val="Titre de note Car"/>
    <w:link w:val="Titredenote"/>
    <w:uiPriority w:val="99"/>
    <w:semiHidden/>
    <w:rsid w:val="002F6A28"/>
    <w:rPr>
      <w:rFonts w:ascii="Verdana" w:hAnsi="Verdana"/>
      <w:sz w:val="18"/>
      <w:szCs w:val="22"/>
      <w:lang w:val="en-GB"/>
    </w:rPr>
  </w:style>
  <w:style w:type="character" w:styleId="Numrodepage">
    <w:name w:val="page number"/>
    <w:uiPriority w:val="99"/>
    <w:semiHidden/>
    <w:unhideWhenUsed/>
    <w:rsid w:val="002F6A28"/>
    <w:rPr>
      <w:lang w:val="en-GB"/>
    </w:rPr>
  </w:style>
  <w:style w:type="character" w:styleId="Textedelespacerserv">
    <w:name w:val="Placeholder Text"/>
    <w:uiPriority w:val="99"/>
    <w:semiHidden/>
    <w:rsid w:val="002F6A28"/>
    <w:rPr>
      <w:color w:val="808080"/>
      <w:lang w:val="en-GB"/>
    </w:rPr>
  </w:style>
  <w:style w:type="paragraph" w:styleId="Textebru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Textebrut"/>
    <w:uiPriority w:val="99"/>
    <w:rsid w:val="002F6A28"/>
    <w:rPr>
      <w:rFonts w:ascii="Consolas" w:hAnsi="Consolas" w:cs="Consolas"/>
      <w:sz w:val="21"/>
      <w:szCs w:val="21"/>
      <w:lang w:val="en-GB"/>
    </w:rPr>
  </w:style>
  <w:style w:type="paragraph" w:styleId="Citation">
    <w:name w:val="Quote"/>
    <w:basedOn w:val="Normal"/>
    <w:next w:val="Normal"/>
    <w:link w:val="CitationCar"/>
    <w:uiPriority w:val="59"/>
    <w:qFormat/>
    <w:rsid w:val="002F6A28"/>
    <w:rPr>
      <w:i/>
      <w:iCs/>
      <w:color w:val="000000"/>
    </w:rPr>
  </w:style>
  <w:style w:type="character" w:customStyle="1" w:styleId="CitationCar">
    <w:name w:val="Citation Car"/>
    <w:link w:val="Citation"/>
    <w:uiPriority w:val="59"/>
    <w:rsid w:val="002F6A28"/>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2F6A28"/>
  </w:style>
  <w:style w:type="character" w:customStyle="1" w:styleId="SalutationsCar">
    <w:name w:val="Salutations Car"/>
    <w:link w:val="Salutations"/>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lev">
    <w:name w:val="Strong"/>
    <w:uiPriority w:val="99"/>
    <w:semiHidden/>
    <w:qFormat/>
    <w:rsid w:val="002F6A28"/>
    <w:rPr>
      <w:b/>
      <w:bCs/>
      <w:lang w:val="en-GB"/>
    </w:rPr>
  </w:style>
  <w:style w:type="character" w:styleId="Accentuationlgre">
    <w:name w:val="Subtle Emphasis"/>
    <w:uiPriority w:val="99"/>
    <w:semiHidden/>
    <w:qFormat/>
    <w:rsid w:val="002F6A28"/>
    <w:rPr>
      <w:i/>
      <w:iCs/>
      <w:color w:val="808080"/>
      <w:lang w:val="en-GB"/>
    </w:rPr>
  </w:style>
  <w:style w:type="character" w:styleId="Rfrencelgre">
    <w:name w:val="Subtle Reference"/>
    <w:uiPriority w:val="99"/>
    <w:semiHidden/>
    <w:qFormat/>
    <w:rsid w:val="002F6A28"/>
    <w:rPr>
      <w:smallCaps/>
      <w:color w:val="C0504D"/>
      <w:u w:val="single"/>
      <w:lang w:val="en-GB"/>
    </w:rPr>
  </w:style>
  <w:style w:type="paragraph" w:styleId="TitreTR">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Grillecouleur">
    <w:name w:val="Colorful Grid"/>
    <w:basedOn w:val="Tableau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tbt@customs.gov.cn"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embers.wto.org/crnattachments/2025/TBT/CHN/25_00496_00_x.pdf"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337</Words>
  <Characters>1922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4</cp:revision>
  <dcterms:created xsi:type="dcterms:W3CDTF">2025-01-10T15:14:00Z</dcterms:created>
  <dcterms:modified xsi:type="dcterms:W3CDTF">2025-01-10T15:59:00Z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