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DAC05" w14:textId="77777777" w:rsidR="002D78C9" w:rsidRDefault="0032051A" w:rsidP="00DD3DD7">
      <w:pPr>
        <w:pStyle w:val="Titre"/>
      </w:pPr>
      <w:r w:rsidRPr="002F663C">
        <w:t>NOTIFICATION</w:t>
      </w:r>
    </w:p>
    <w:p w14:paraId="172D3115" w14:textId="77777777" w:rsidR="002F663C" w:rsidRPr="002F663C" w:rsidRDefault="0032051A" w:rsidP="00DD3DD7">
      <w:pPr>
        <w:pStyle w:val="Title3"/>
      </w:pPr>
      <w:r w:rsidRPr="002F663C">
        <w:t>Addendum</w:t>
      </w:r>
    </w:p>
    <w:p w14:paraId="3BC0B072" w14:textId="77777777" w:rsidR="002F663C" w:rsidRDefault="0032051A"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January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New Zealand</w:t>
      </w:r>
      <w:r w:rsidRPr="002F663C">
        <w:rPr>
          <w:rFonts w:eastAsia="Calibri" w:cs="Times New Roman"/>
        </w:rPr>
        <w:t>.</w:t>
      </w:r>
    </w:p>
    <w:p w14:paraId="6A3DD9A2" w14:textId="77777777" w:rsidR="001E2E4A" w:rsidRPr="002F663C" w:rsidRDefault="001E2E4A" w:rsidP="001E2E4A">
      <w:pPr>
        <w:rPr>
          <w:rFonts w:eastAsia="Calibri" w:cs="Times New Roman"/>
        </w:rPr>
      </w:pPr>
    </w:p>
    <w:p w14:paraId="61D2FBFC" w14:textId="77777777" w:rsidR="002F663C" w:rsidRPr="002F663C" w:rsidRDefault="0032051A" w:rsidP="002F663C">
      <w:pPr>
        <w:jc w:val="center"/>
        <w:rPr>
          <w:rFonts w:eastAsia="Calibri" w:cs="Times New Roman"/>
          <w:b/>
        </w:rPr>
      </w:pPr>
      <w:r w:rsidRPr="002F663C">
        <w:rPr>
          <w:rFonts w:eastAsia="Calibri" w:cs="Times New Roman"/>
          <w:b/>
        </w:rPr>
        <w:t>_______________</w:t>
      </w:r>
    </w:p>
    <w:p w14:paraId="7619CE1B" w14:textId="77777777" w:rsidR="002F663C" w:rsidRDefault="002F663C" w:rsidP="002F663C">
      <w:pPr>
        <w:rPr>
          <w:rFonts w:eastAsia="Calibri" w:cs="Times New Roman"/>
        </w:rPr>
      </w:pPr>
    </w:p>
    <w:p w14:paraId="5704E0A9" w14:textId="77777777" w:rsidR="00C14444" w:rsidRPr="002F663C" w:rsidRDefault="00C14444" w:rsidP="002F663C">
      <w:pPr>
        <w:rPr>
          <w:rFonts w:eastAsia="Calibri" w:cs="Times New Roman"/>
        </w:rPr>
      </w:pPr>
    </w:p>
    <w:p w14:paraId="712BA129" w14:textId="77777777" w:rsidR="002F663C" w:rsidRPr="002F663C" w:rsidRDefault="0032051A"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Reducing the impact of plastic on our environment - moving away from hard-to-recycle and single-use items: consultation document</w:t>
      </w:r>
    </w:p>
    <w:p w14:paraId="31D2A612" w14:textId="5DD71943" w:rsidR="00977481" w:rsidRPr="00022513" w:rsidRDefault="008E4D43" w:rsidP="002F663C">
      <w:pPr>
        <w:spacing w:before="120" w:after="120"/>
        <w:rPr>
          <w:rFonts w:eastAsia="Calibri" w:cs="Times New Roman"/>
          <w:bCs/>
          <w:szCs w:val="18"/>
        </w:rPr>
      </w:pPr>
      <w:hyperlink r:id="rId9" w:tgtFrame="_blank" w:history="1">
        <w:r w:rsidR="0032051A" w:rsidRPr="00022513">
          <w:rPr>
            <w:rFonts w:eastAsia="Calibri" w:cs="Times New Roman"/>
            <w:bCs/>
            <w:color w:val="0000FF"/>
            <w:szCs w:val="18"/>
            <w:u w:val="single"/>
          </w:rPr>
          <w:t>https://www.mfe.govt.nz/publications/waste/reducing-impact-of-plastic-our-environment-moving-away-from-hard-to-recycle-and-single-use-items</w:t>
        </w:r>
      </w:hyperlink>
    </w:p>
    <w:p w14:paraId="7939C3E5"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723920" w14:paraId="535588FC"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381D33B5" w14:textId="77777777" w:rsidR="002F663C" w:rsidRPr="002F663C" w:rsidRDefault="0032051A"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723920" w14:paraId="51FA9547" w14:textId="77777777" w:rsidTr="00E9471B">
        <w:tc>
          <w:tcPr>
            <w:tcW w:w="851" w:type="dxa"/>
            <w:shd w:val="clear" w:color="auto" w:fill="auto"/>
          </w:tcPr>
          <w:p w14:paraId="13750A69" w14:textId="77777777" w:rsidR="002F663C" w:rsidRPr="00711F9C" w:rsidRDefault="0032051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0C1D0FFA" w14:textId="77777777" w:rsidR="002F663C" w:rsidRPr="002F663C" w:rsidRDefault="0032051A"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723920" w14:paraId="0FB42864" w14:textId="77777777" w:rsidTr="00E9471B">
        <w:tc>
          <w:tcPr>
            <w:tcW w:w="851" w:type="dxa"/>
            <w:shd w:val="clear" w:color="auto" w:fill="auto"/>
          </w:tcPr>
          <w:p w14:paraId="153DAC1F" w14:textId="77777777" w:rsidR="002F663C" w:rsidRPr="00711F9C" w:rsidRDefault="0032051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A00E73E" w14:textId="77777777" w:rsidR="002F663C" w:rsidRPr="002F663C" w:rsidRDefault="0032051A"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723920" w14:paraId="12303E09" w14:textId="77777777" w:rsidTr="00E9471B">
        <w:tc>
          <w:tcPr>
            <w:tcW w:w="851" w:type="dxa"/>
            <w:shd w:val="clear" w:color="auto" w:fill="auto"/>
          </w:tcPr>
          <w:p w14:paraId="0D7E4957" w14:textId="77777777" w:rsidR="002F663C" w:rsidRPr="00711F9C" w:rsidRDefault="0032051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0D04D3F" w14:textId="77777777" w:rsidR="002F663C" w:rsidRPr="002F663C" w:rsidRDefault="0032051A"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723920" w14:paraId="75AE0ED2" w14:textId="77777777" w:rsidTr="00E9471B">
        <w:tc>
          <w:tcPr>
            <w:tcW w:w="851" w:type="dxa"/>
            <w:shd w:val="clear" w:color="auto" w:fill="auto"/>
          </w:tcPr>
          <w:p w14:paraId="5FC89212" w14:textId="77777777" w:rsidR="002F663C" w:rsidRPr="00711F9C" w:rsidRDefault="0032051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C989C39" w14:textId="77777777" w:rsidR="002F663C" w:rsidRPr="002F663C" w:rsidRDefault="0032051A"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723920" w14:paraId="096B3567" w14:textId="77777777" w:rsidTr="00E9471B">
        <w:tc>
          <w:tcPr>
            <w:tcW w:w="851" w:type="dxa"/>
            <w:shd w:val="clear" w:color="auto" w:fill="auto"/>
          </w:tcPr>
          <w:p w14:paraId="317B7F82" w14:textId="77777777" w:rsidR="002F663C" w:rsidRPr="00711F9C" w:rsidRDefault="0032051A"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69D76362" w14:textId="77777777" w:rsidR="002F663C" w:rsidRPr="002F663C" w:rsidRDefault="0032051A"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Appelnotedebasdep"/>
                <w:rFonts w:eastAsia="Calibri" w:cs="Times New Roman"/>
              </w:rPr>
              <w:footnoteReference w:id="1"/>
            </w:r>
            <w:bookmarkEnd w:id="1"/>
            <w:r w:rsidRPr="002F663C">
              <w:rPr>
                <w:rFonts w:eastAsia="Calibri" w:cs="Times New Roman"/>
              </w:rPr>
              <w:t xml:space="preserve">: </w:t>
            </w:r>
          </w:p>
          <w:p w14:paraId="070C998C" w14:textId="77777777" w:rsidR="002F663C" w:rsidRPr="002F663C" w:rsidRDefault="008E4D43" w:rsidP="00EB7B40">
            <w:pPr>
              <w:spacing w:before="120" w:after="120"/>
              <w:rPr>
                <w:rFonts w:eastAsia="Calibri" w:cs="Times New Roman"/>
              </w:rPr>
            </w:pPr>
            <w:hyperlink r:id="rId10" w:tgtFrame="_blank" w:history="1">
              <w:r w:rsidR="0032051A" w:rsidRPr="002F663C">
                <w:rPr>
                  <w:rFonts w:eastAsia="Calibri" w:cs="Times New Roman"/>
                  <w:color w:val="0000FF"/>
                  <w:u w:val="single"/>
                </w:rPr>
                <w:t>https://www.legislation.govt.nz/act/public/2008/0089/latest/secondary.aspx?sds=aa&amp;sdr=1&amp;sda=1</w:t>
              </w:r>
            </w:hyperlink>
          </w:p>
        </w:tc>
      </w:tr>
      <w:tr w:rsidR="00723920" w14:paraId="4DE44725" w14:textId="77777777" w:rsidTr="00E9471B">
        <w:tc>
          <w:tcPr>
            <w:tcW w:w="851" w:type="dxa"/>
            <w:shd w:val="clear" w:color="auto" w:fill="auto"/>
          </w:tcPr>
          <w:p w14:paraId="70EC63F7" w14:textId="77777777" w:rsidR="002F663C" w:rsidRPr="00711F9C" w:rsidRDefault="0032051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7C3F9BC" w14:textId="77777777" w:rsidR="002F663C" w:rsidRPr="002F663C" w:rsidRDefault="0032051A"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745076A3" w14:textId="77777777" w:rsidR="002F663C" w:rsidRPr="002F663C" w:rsidRDefault="0032051A"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723920" w14:paraId="49B69A6D" w14:textId="77777777" w:rsidTr="00E9471B">
        <w:tc>
          <w:tcPr>
            <w:tcW w:w="851" w:type="dxa"/>
            <w:shd w:val="clear" w:color="auto" w:fill="auto"/>
          </w:tcPr>
          <w:p w14:paraId="498A4110" w14:textId="77777777" w:rsidR="002F663C" w:rsidRPr="00711F9C" w:rsidRDefault="0032051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7EEEEDC" w14:textId="77777777" w:rsidR="002F663C" w:rsidRPr="002F663C" w:rsidRDefault="0032051A"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044E44EB" w14:textId="77777777" w:rsidR="002F663C" w:rsidRPr="002F663C" w:rsidRDefault="0032051A"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723920" w14:paraId="491C6206" w14:textId="77777777" w:rsidTr="00E9471B">
        <w:tc>
          <w:tcPr>
            <w:tcW w:w="851" w:type="dxa"/>
            <w:shd w:val="clear" w:color="auto" w:fill="auto"/>
          </w:tcPr>
          <w:p w14:paraId="7D4F2421" w14:textId="77777777" w:rsidR="002F663C" w:rsidRPr="00711F9C" w:rsidRDefault="0032051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02A12B4" w14:textId="77777777" w:rsidR="002F663C" w:rsidRPr="002F663C" w:rsidRDefault="0032051A"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723920" w14:paraId="2F15007C" w14:textId="77777777" w:rsidTr="00E9471B">
        <w:tc>
          <w:tcPr>
            <w:tcW w:w="851" w:type="dxa"/>
            <w:tcBorders>
              <w:bottom w:val="double" w:sz="4" w:space="0" w:color="auto"/>
            </w:tcBorders>
            <w:shd w:val="clear" w:color="auto" w:fill="auto"/>
          </w:tcPr>
          <w:p w14:paraId="60E969D4" w14:textId="77777777" w:rsidR="002F663C" w:rsidRPr="00711F9C" w:rsidRDefault="0032051A"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14:paraId="758DC833" w14:textId="77777777" w:rsidR="002F663C" w:rsidRPr="002F663C" w:rsidRDefault="0032051A"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14:paraId="5B4632BA" w14:textId="77777777" w:rsidR="00467A46" w:rsidRDefault="0032051A" w:rsidP="00EB7B40">
            <w:pPr>
              <w:spacing w:before="120" w:after="120"/>
              <w:rPr>
                <w:rFonts w:eastAsia="Calibri" w:cs="Times New Roman"/>
              </w:rPr>
            </w:pPr>
            <w:r>
              <w:rPr>
                <w:rFonts w:eastAsia="Calibri" w:cs="Times New Roman"/>
              </w:rPr>
              <w:t>Extension to entry into force of measure from 1 July 2025 to 1 July 2028</w:t>
            </w:r>
          </w:p>
        </w:tc>
      </w:tr>
      <w:bookmarkEnd w:id="0"/>
    </w:tbl>
    <w:p w14:paraId="53C052A3" w14:textId="77777777" w:rsidR="002F663C" w:rsidRPr="002F663C" w:rsidRDefault="002F663C" w:rsidP="002F663C">
      <w:pPr>
        <w:jc w:val="left"/>
        <w:rPr>
          <w:rFonts w:eastAsia="Calibri" w:cs="Times New Roman"/>
          <w:highlight w:val="yellow"/>
        </w:rPr>
      </w:pPr>
    </w:p>
    <w:p w14:paraId="142F1CE5" w14:textId="77777777" w:rsidR="003971FF" w:rsidRPr="007F6EA2" w:rsidRDefault="0032051A"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Waste Minimisation (Plastic and Related Products) Amendment Regulations 2022 (the Regulations) were finalised on 28 November 2022, giving effect to the second tranche of proposals that phase out problematic single-use and hard-to-recycle plastic items over three tranches. The Tranche 2 proposals entered into force on 1 July 2023.</w:t>
      </w:r>
    </w:p>
    <w:p w14:paraId="6E744352" w14:textId="77777777" w:rsidR="00977481" w:rsidRPr="002F663C" w:rsidRDefault="0032051A" w:rsidP="00B16ACF">
      <w:pPr>
        <w:spacing w:before="120" w:after="120"/>
        <w:rPr>
          <w:rFonts w:eastAsia="Calibri" w:cs="Times New Roman"/>
          <w:szCs w:val="18"/>
        </w:rPr>
      </w:pPr>
      <w:r w:rsidRPr="002F663C">
        <w:rPr>
          <w:rFonts w:eastAsia="Calibri" w:cs="Times New Roman"/>
          <w:szCs w:val="18"/>
        </w:rPr>
        <w:t xml:space="preserve">The Regulations set the requirement for produce labels (i.e. fruit and vegetable stickers) to be home-compostable (i.e. the label must meet specified certifications in the regulations) with a phased entry for imported produce. Labels applied to domestically grown produce for sale on the New Zealand </w:t>
      </w:r>
      <w:r w:rsidRPr="002F663C">
        <w:rPr>
          <w:rFonts w:eastAsia="Calibri" w:cs="Times New Roman"/>
          <w:szCs w:val="18"/>
        </w:rPr>
        <w:lastRenderedPageBreak/>
        <w:t>market were required to be home compostable as of 1 July 2023. This effective date excluded the adhesive (glue) which is required to be home compostable by 1 July 2025.</w:t>
      </w:r>
    </w:p>
    <w:p w14:paraId="7D47A196" w14:textId="77777777" w:rsidR="00977481" w:rsidRPr="002F663C" w:rsidRDefault="0032051A" w:rsidP="00B16ACF">
      <w:pPr>
        <w:spacing w:before="120" w:after="120"/>
        <w:rPr>
          <w:rFonts w:eastAsia="Calibri" w:cs="Times New Roman"/>
          <w:szCs w:val="18"/>
        </w:rPr>
      </w:pPr>
      <w:r w:rsidRPr="002F663C">
        <w:rPr>
          <w:rFonts w:eastAsia="Calibri" w:cs="Times New Roman"/>
          <w:szCs w:val="18"/>
        </w:rPr>
        <w:t>With a view to minimising the effect on trade, labels applied to imported produce for sale on the New Zealand market were to be home compostable (including the label adhesive (glue)) by mid-2025. The date for all produce sold in New Zealand to have certified home compostable labels (including its adhesive) will now be extended to 1 July 2028 to align with manufacturer readiness and similar international regulations.</w:t>
      </w:r>
    </w:p>
    <w:p w14:paraId="400F00FC" w14:textId="77777777" w:rsidR="006C5A96" w:rsidRDefault="0032051A" w:rsidP="006C5A96">
      <w:pPr>
        <w:jc w:val="center"/>
        <w:rPr>
          <w:b/>
        </w:rPr>
      </w:pPr>
      <w:r w:rsidRPr="003971FF">
        <w:rPr>
          <w:b/>
        </w:rPr>
        <w:t>__________</w:t>
      </w:r>
    </w:p>
    <w:p w14:paraId="1AA5A961" w14:textId="77777777" w:rsidR="004D4D19" w:rsidRDefault="004D4D19" w:rsidP="007F38C2">
      <w:pPr>
        <w:jc w:val="center"/>
        <w:rPr>
          <w:b/>
        </w:rPr>
      </w:pPr>
    </w:p>
    <w:p w14:paraId="605F9BF1" w14:textId="77777777" w:rsidR="00A1565D" w:rsidRDefault="00A1565D" w:rsidP="003971FF">
      <w:pPr>
        <w:jc w:val="center"/>
        <w:rPr>
          <w:b/>
        </w:rPr>
      </w:pPr>
    </w:p>
    <w:sectPr w:rsidR="00A1565D" w:rsidSect="006C5A9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3B73A" w14:textId="77777777" w:rsidR="0032051A" w:rsidRDefault="0032051A">
      <w:r>
        <w:separator/>
      </w:r>
    </w:p>
  </w:endnote>
  <w:endnote w:type="continuationSeparator" w:id="0">
    <w:p w14:paraId="484FC215" w14:textId="77777777" w:rsidR="0032051A" w:rsidRDefault="00320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5C7B8" w14:textId="77777777" w:rsidR="00544326" w:rsidRPr="00DD3DD7" w:rsidRDefault="0032051A" w:rsidP="00DD3DD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89D02" w14:textId="77777777" w:rsidR="00544326" w:rsidRPr="00DD3DD7" w:rsidRDefault="0032051A" w:rsidP="00DD3DD7">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A6159" w14:textId="58BF8D97" w:rsidR="0032051A" w:rsidRDefault="0032051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9C6FA" w14:textId="77777777" w:rsidR="004D3A6A" w:rsidRDefault="0032051A" w:rsidP="00ED54E0">
      <w:r>
        <w:separator/>
      </w:r>
    </w:p>
  </w:footnote>
  <w:footnote w:type="continuationSeparator" w:id="0">
    <w:p w14:paraId="04772EB1" w14:textId="77777777" w:rsidR="004D3A6A" w:rsidRDefault="0032051A" w:rsidP="00ED54E0">
      <w:r>
        <w:continuationSeparator/>
      </w:r>
    </w:p>
  </w:footnote>
  <w:footnote w:id="1">
    <w:p w14:paraId="5AD0A3CB" w14:textId="77777777" w:rsidR="007F6EA2" w:rsidRDefault="0032051A">
      <w:pPr>
        <w:pStyle w:val="Notedebasdepage"/>
      </w:pPr>
      <w:r>
        <w:rPr>
          <w:rStyle w:val="Appelnotedebasdep"/>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38E6C" w14:textId="77777777" w:rsidR="00DD3DD7" w:rsidRDefault="0032051A" w:rsidP="00DD3DD7">
    <w:pPr>
      <w:pStyle w:val="En-tte"/>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78CBA25E" w14:textId="77777777" w:rsidR="004D4D19" w:rsidRPr="00DD3DD7" w:rsidRDefault="004D4D19" w:rsidP="00DD3DD7">
    <w:pPr>
      <w:pStyle w:val="En-tte"/>
      <w:pBdr>
        <w:bottom w:val="single" w:sz="4" w:space="1" w:color="auto"/>
      </w:pBdr>
      <w:tabs>
        <w:tab w:val="clear" w:pos="4513"/>
        <w:tab w:val="clear" w:pos="9027"/>
      </w:tabs>
      <w:jc w:val="center"/>
    </w:pPr>
  </w:p>
  <w:p w14:paraId="3720E7E2" w14:textId="77777777" w:rsidR="00DD3DD7" w:rsidRPr="00DD3DD7" w:rsidRDefault="0032051A"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046CAD23" w14:textId="53B756BC" w:rsidR="00544326" w:rsidRPr="00DD3DD7" w:rsidRDefault="00544326" w:rsidP="00DD3DD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AA3A" w14:textId="77777777" w:rsidR="00DD3DD7" w:rsidRPr="00DD3DD7" w:rsidRDefault="0032051A" w:rsidP="00DD3DD7">
    <w:pPr>
      <w:pStyle w:val="En-tte"/>
      <w:pBdr>
        <w:bottom w:val="single" w:sz="4" w:space="1" w:color="auto"/>
      </w:pBdr>
      <w:tabs>
        <w:tab w:val="clear" w:pos="4513"/>
        <w:tab w:val="clear" w:pos="9027"/>
      </w:tabs>
      <w:jc w:val="center"/>
    </w:pPr>
    <w:bookmarkStart w:id="3" w:name="spsSymbolHeader"/>
    <w:r w:rsidRPr="00DD3DD7">
      <w:t>G/TBT/N/NZL/103/Add.3</w:t>
    </w:r>
    <w:bookmarkEnd w:id="3"/>
  </w:p>
  <w:p w14:paraId="24C64DE3" w14:textId="77777777" w:rsidR="00DD3DD7" w:rsidRPr="00DD3DD7" w:rsidRDefault="00DD3DD7" w:rsidP="00DD3DD7">
    <w:pPr>
      <w:pStyle w:val="En-tte"/>
      <w:pBdr>
        <w:bottom w:val="single" w:sz="4" w:space="1" w:color="auto"/>
      </w:pBdr>
      <w:tabs>
        <w:tab w:val="clear" w:pos="4513"/>
        <w:tab w:val="clear" w:pos="9027"/>
      </w:tabs>
      <w:jc w:val="center"/>
    </w:pPr>
  </w:p>
  <w:p w14:paraId="66A6B6A2" w14:textId="77777777" w:rsidR="00DD3DD7" w:rsidRPr="00DD3DD7" w:rsidRDefault="0032051A"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24B95565" w14:textId="47A7D02B" w:rsidR="00544326" w:rsidRPr="00DD3DD7" w:rsidRDefault="00544326" w:rsidP="00DD3DD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23920" w14:paraId="63ED867B" w14:textId="77777777" w:rsidTr="00544326">
      <w:trPr>
        <w:trHeight w:val="240"/>
        <w:jc w:val="center"/>
      </w:trPr>
      <w:tc>
        <w:tcPr>
          <w:tcW w:w="3794" w:type="dxa"/>
          <w:shd w:val="clear" w:color="auto" w:fill="FFFFFF"/>
          <w:tcMar>
            <w:left w:w="108" w:type="dxa"/>
            <w:right w:w="108" w:type="dxa"/>
          </w:tcMar>
          <w:vAlign w:val="center"/>
        </w:tcPr>
        <w:p w14:paraId="105E6656"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10889CA1" w14:textId="77777777" w:rsidR="00ED54E0" w:rsidRPr="00182B84" w:rsidRDefault="0032051A" w:rsidP="00425DC5">
          <w:pPr>
            <w:jc w:val="right"/>
            <w:rPr>
              <w:b/>
              <w:color w:val="FF0000"/>
              <w:szCs w:val="16"/>
            </w:rPr>
          </w:pPr>
          <w:r>
            <w:rPr>
              <w:b/>
              <w:color w:val="FF0000"/>
              <w:szCs w:val="16"/>
            </w:rPr>
            <w:t xml:space="preserve"> </w:t>
          </w:r>
        </w:p>
      </w:tc>
    </w:tr>
    <w:tr w:rsidR="00723920" w14:paraId="014DF512" w14:textId="77777777" w:rsidTr="00544326">
      <w:trPr>
        <w:trHeight w:val="213"/>
        <w:jc w:val="center"/>
      </w:trPr>
      <w:tc>
        <w:tcPr>
          <w:tcW w:w="3794" w:type="dxa"/>
          <w:vMerge w:val="restart"/>
          <w:shd w:val="clear" w:color="auto" w:fill="FFFFFF"/>
          <w:tcMar>
            <w:left w:w="0" w:type="dxa"/>
            <w:right w:w="0" w:type="dxa"/>
          </w:tcMar>
        </w:tcPr>
        <w:p w14:paraId="2A4D0D27" w14:textId="77777777" w:rsidR="00ED54E0" w:rsidRPr="00182B84" w:rsidRDefault="0032051A" w:rsidP="00425DC5">
          <w:pPr>
            <w:jc w:val="left"/>
          </w:pPr>
          <w:r w:rsidRPr="00182B84">
            <w:rPr>
              <w:noProof/>
              <w:lang w:val="en-US"/>
            </w:rPr>
            <w:drawing>
              <wp:inline distT="0" distB="0" distL="0" distR="0" wp14:anchorId="12B2D3F1" wp14:editId="71797028">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7878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8FE5D4B" w14:textId="77777777" w:rsidR="00ED54E0" w:rsidRPr="00182B84" w:rsidRDefault="00ED54E0" w:rsidP="00425DC5">
          <w:pPr>
            <w:jc w:val="right"/>
            <w:rPr>
              <w:b/>
              <w:szCs w:val="16"/>
            </w:rPr>
          </w:pPr>
        </w:p>
      </w:tc>
    </w:tr>
    <w:tr w:rsidR="00723920" w14:paraId="6575E620" w14:textId="77777777" w:rsidTr="00544326">
      <w:trPr>
        <w:trHeight w:val="868"/>
        <w:jc w:val="center"/>
      </w:trPr>
      <w:tc>
        <w:tcPr>
          <w:tcW w:w="3794" w:type="dxa"/>
          <w:vMerge/>
          <w:shd w:val="clear" w:color="auto" w:fill="FFFFFF"/>
          <w:tcMar>
            <w:left w:w="108" w:type="dxa"/>
            <w:right w:w="108" w:type="dxa"/>
          </w:tcMar>
        </w:tcPr>
        <w:p w14:paraId="26BF5974"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15D78D89" w14:textId="77777777" w:rsidR="00DD3DD7" w:rsidRPr="002F663C" w:rsidRDefault="0032051A" w:rsidP="00DD3DD7">
          <w:pPr>
            <w:jc w:val="right"/>
            <w:rPr>
              <w:rFonts w:eastAsia="Calibri" w:cs="Times New Roman"/>
              <w:b/>
              <w:szCs w:val="16"/>
            </w:rPr>
          </w:pPr>
          <w:bookmarkStart w:id="4" w:name="bmkSymbols"/>
          <w:r w:rsidRPr="002F663C">
            <w:rPr>
              <w:rFonts w:eastAsia="Calibri" w:cs="Times New Roman"/>
              <w:b/>
              <w:szCs w:val="16"/>
            </w:rPr>
            <w:t>G/TBT/N/NZL/103/Add.3</w:t>
          </w:r>
          <w:bookmarkEnd w:id="4"/>
        </w:p>
        <w:p w14:paraId="095D904F" w14:textId="77777777" w:rsidR="00C14444" w:rsidRPr="00C14444" w:rsidRDefault="00C14444" w:rsidP="00C14444">
          <w:pPr>
            <w:jc w:val="center"/>
            <w:rPr>
              <w:szCs w:val="16"/>
            </w:rPr>
          </w:pPr>
        </w:p>
      </w:tc>
    </w:tr>
    <w:tr w:rsidR="00723920" w14:paraId="210F2EE3" w14:textId="77777777" w:rsidTr="00544326">
      <w:trPr>
        <w:trHeight w:val="240"/>
        <w:jc w:val="center"/>
      </w:trPr>
      <w:tc>
        <w:tcPr>
          <w:tcW w:w="3794" w:type="dxa"/>
          <w:vMerge/>
          <w:shd w:val="clear" w:color="auto" w:fill="FFFFFF"/>
          <w:tcMar>
            <w:left w:w="108" w:type="dxa"/>
            <w:right w:w="108" w:type="dxa"/>
          </w:tcMar>
          <w:vAlign w:val="center"/>
        </w:tcPr>
        <w:p w14:paraId="770A3D64" w14:textId="77777777" w:rsidR="00ED54E0" w:rsidRPr="00182B84" w:rsidRDefault="00ED54E0" w:rsidP="00425DC5"/>
      </w:tc>
      <w:tc>
        <w:tcPr>
          <w:tcW w:w="5448" w:type="dxa"/>
          <w:gridSpan w:val="2"/>
          <w:shd w:val="clear" w:color="auto" w:fill="FFFFFF"/>
          <w:tcMar>
            <w:left w:w="108" w:type="dxa"/>
            <w:right w:w="108" w:type="dxa"/>
          </w:tcMar>
          <w:vAlign w:val="center"/>
        </w:tcPr>
        <w:p w14:paraId="5EE20CBA" w14:textId="238DBEE5" w:rsidR="00ED54E0" w:rsidRPr="00182B84" w:rsidRDefault="0032051A" w:rsidP="00425DC5">
          <w:pPr>
            <w:jc w:val="right"/>
            <w:rPr>
              <w:szCs w:val="16"/>
            </w:rPr>
          </w:pPr>
          <w:bookmarkStart w:id="5" w:name="bmkDate"/>
          <w:bookmarkEnd w:id="5"/>
          <w:r>
            <w:rPr>
              <w:szCs w:val="16"/>
            </w:rPr>
            <w:t>7 January 2025</w:t>
          </w:r>
        </w:p>
      </w:tc>
    </w:tr>
    <w:tr w:rsidR="00723920" w14:paraId="37183398"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E8682D8" w14:textId="62748C8D" w:rsidR="00ED54E0" w:rsidRPr="00182B84" w:rsidRDefault="0032051A"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8E4D43">
            <w:rPr>
              <w:rFonts w:eastAsia="Calibri" w:cs="Times New Roman"/>
              <w:color w:val="FF0000"/>
              <w:szCs w:val="16"/>
            </w:rPr>
            <w:t>-0089</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69568423" w14:textId="77777777" w:rsidR="00ED54E0" w:rsidRPr="00182B84" w:rsidRDefault="0032051A"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723920" w14:paraId="6ACDA403"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68011E1" w14:textId="77777777" w:rsidR="00ED54E0" w:rsidRPr="00182B84" w:rsidRDefault="0032051A"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6A3ABF66" w14:textId="77777777" w:rsidR="00ED54E0" w:rsidRPr="00182B84" w:rsidRDefault="0032051A"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6E19FFDF" w14:textId="77777777" w:rsidR="00ED54E0" w:rsidRDefault="00ED54E0" w:rsidP="00DD3D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epuces"/>
      <w:lvlText w:val=""/>
      <w:lvlJc w:val="left"/>
      <w:pPr>
        <w:tabs>
          <w:tab w:val="num" w:pos="567"/>
        </w:tabs>
        <w:ind w:left="567" w:hanging="567"/>
      </w:pPr>
      <w:rPr>
        <w:rFonts w:ascii="Symbol" w:hAnsi="Symbol" w:hint="default"/>
      </w:rPr>
    </w:lvl>
    <w:lvl w:ilvl="1">
      <w:start w:val="1"/>
      <w:numFmt w:val="bullet"/>
      <w:pStyle w:val="Listepuces2"/>
      <w:lvlText w:val=""/>
      <w:lvlJc w:val="left"/>
      <w:pPr>
        <w:tabs>
          <w:tab w:val="num" w:pos="907"/>
        </w:tabs>
        <w:ind w:left="907" w:hanging="340"/>
      </w:pPr>
      <w:rPr>
        <w:rFonts w:ascii="Symbol" w:hAnsi="Symbol" w:hint="default"/>
        <w:color w:val="auto"/>
      </w:rPr>
    </w:lvl>
    <w:lvl w:ilvl="2">
      <w:start w:val="1"/>
      <w:numFmt w:val="bullet"/>
      <w:pStyle w:val="Listepuces3"/>
      <w:lvlText w:val=""/>
      <w:lvlJc w:val="left"/>
      <w:pPr>
        <w:tabs>
          <w:tab w:val="num" w:pos="1247"/>
        </w:tabs>
        <w:ind w:left="1247" w:hanging="340"/>
      </w:pPr>
      <w:rPr>
        <w:rFonts w:ascii="Symbol" w:hAnsi="Symbol" w:hint="default"/>
        <w:color w:val="auto"/>
      </w:rPr>
    </w:lvl>
    <w:lvl w:ilvl="3">
      <w:start w:val="1"/>
      <w:numFmt w:val="bullet"/>
      <w:pStyle w:val="Listepuces4"/>
      <w:lvlText w:val=""/>
      <w:lvlJc w:val="left"/>
      <w:pPr>
        <w:tabs>
          <w:tab w:val="num" w:pos="1588"/>
        </w:tabs>
        <w:ind w:left="1588" w:hanging="341"/>
      </w:pPr>
      <w:rPr>
        <w:rFonts w:ascii="Symbol" w:hAnsi="Symbol" w:hint="default"/>
      </w:rPr>
    </w:lvl>
    <w:lvl w:ilvl="4">
      <w:start w:val="1"/>
      <w:numFmt w:val="bullet"/>
      <w:pStyle w:val="Listepuces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Titre1"/>
      <w:isLgl/>
      <w:suff w:val="nothing"/>
      <w:lvlText w:val="%1  "/>
      <w:lvlJc w:val="left"/>
      <w:pPr>
        <w:ind w:left="0" w:firstLine="0"/>
      </w:pPr>
      <w:rPr>
        <w:rFonts w:hint="default"/>
      </w:rPr>
    </w:lvl>
    <w:lvl w:ilvl="1">
      <w:start w:val="1"/>
      <w:numFmt w:val="decimal"/>
      <w:pStyle w:val="Titre2"/>
      <w:isLgl/>
      <w:suff w:val="nothing"/>
      <w:lvlText w:val="%1.%2  "/>
      <w:lvlJc w:val="left"/>
      <w:pPr>
        <w:ind w:left="0" w:firstLine="0"/>
      </w:pPr>
      <w:rPr>
        <w:rFonts w:hint="default"/>
      </w:rPr>
    </w:lvl>
    <w:lvl w:ilvl="2">
      <w:start w:val="1"/>
      <w:numFmt w:val="decimal"/>
      <w:pStyle w:val="Titre3"/>
      <w:isLgl/>
      <w:suff w:val="nothing"/>
      <w:lvlText w:val="%1.%2.%3  "/>
      <w:lvlJc w:val="left"/>
      <w:pPr>
        <w:ind w:left="0" w:firstLine="0"/>
      </w:pPr>
      <w:rPr>
        <w:rFonts w:hint="default"/>
      </w:rPr>
    </w:lvl>
    <w:lvl w:ilvl="3">
      <w:start w:val="1"/>
      <w:numFmt w:val="decimal"/>
      <w:pStyle w:val="Titre4"/>
      <w:isLgl/>
      <w:suff w:val="nothing"/>
      <w:lvlText w:val="%1.%2.%3.%4  "/>
      <w:lvlJc w:val="left"/>
      <w:pPr>
        <w:ind w:left="0" w:firstLine="0"/>
      </w:pPr>
      <w:rPr>
        <w:rFonts w:hint="default"/>
      </w:rPr>
    </w:lvl>
    <w:lvl w:ilvl="4">
      <w:start w:val="1"/>
      <w:numFmt w:val="decimal"/>
      <w:pStyle w:val="Titre5"/>
      <w:isLgl/>
      <w:suff w:val="nothing"/>
      <w:lvlText w:val="%1.%2.%3.%4.%5  "/>
      <w:lvlJc w:val="left"/>
      <w:pPr>
        <w:ind w:left="0" w:firstLine="0"/>
      </w:pPr>
      <w:rPr>
        <w:rFonts w:hint="default"/>
      </w:rPr>
    </w:lvl>
    <w:lvl w:ilvl="5">
      <w:start w:val="1"/>
      <w:numFmt w:val="decimal"/>
      <w:pStyle w:val="Titre6"/>
      <w:isLgl/>
      <w:suff w:val="nothing"/>
      <w:lvlText w:val="%1.%2.%3.%4.%5.%6  "/>
      <w:lvlJc w:val="left"/>
      <w:pPr>
        <w:ind w:left="0" w:firstLine="0"/>
      </w:pPr>
      <w:rPr>
        <w:rFonts w:hint="default"/>
      </w:rPr>
    </w:lvl>
    <w:lvl w:ilvl="6">
      <w:start w:val="1"/>
      <w:numFmt w:val="decimal"/>
      <w:lvlRestart w:val="1"/>
      <w:pStyle w:val="Corpsdetexte"/>
      <w:isLgl/>
      <w:suff w:val="nothing"/>
      <w:lvlText w:val="%1.%7.  "/>
      <w:lvlJc w:val="left"/>
      <w:pPr>
        <w:ind w:left="0" w:firstLine="0"/>
      </w:pPr>
      <w:rPr>
        <w:rFonts w:hint="default"/>
      </w:rPr>
    </w:lvl>
    <w:lvl w:ilvl="7">
      <w:start w:val="1"/>
      <w:numFmt w:val="lowerLetter"/>
      <w:pStyle w:val="Corpsdetexte2"/>
      <w:lvlText w:val="%8."/>
      <w:lvlJc w:val="left"/>
      <w:pPr>
        <w:tabs>
          <w:tab w:val="num" w:pos="907"/>
        </w:tabs>
        <w:ind w:left="907" w:hanging="340"/>
      </w:pPr>
      <w:rPr>
        <w:rFonts w:hint="default"/>
      </w:rPr>
    </w:lvl>
    <w:lvl w:ilvl="8">
      <w:start w:val="1"/>
      <w:numFmt w:val="lowerRoman"/>
      <w:pStyle w:val="Corpsdetexte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E8C0744">
      <w:start w:val="1"/>
      <w:numFmt w:val="decimal"/>
      <w:pStyle w:val="SummaryText"/>
      <w:lvlText w:val="%1."/>
      <w:lvlJc w:val="left"/>
      <w:pPr>
        <w:ind w:left="360" w:hanging="360"/>
      </w:pPr>
    </w:lvl>
    <w:lvl w:ilvl="1" w:tplc="2EBE8A6A" w:tentative="1">
      <w:start w:val="1"/>
      <w:numFmt w:val="lowerLetter"/>
      <w:lvlText w:val="%2."/>
      <w:lvlJc w:val="left"/>
      <w:pPr>
        <w:ind w:left="1080" w:hanging="360"/>
      </w:pPr>
    </w:lvl>
    <w:lvl w:ilvl="2" w:tplc="A4E46B8E" w:tentative="1">
      <w:start w:val="1"/>
      <w:numFmt w:val="lowerRoman"/>
      <w:lvlText w:val="%3."/>
      <w:lvlJc w:val="right"/>
      <w:pPr>
        <w:ind w:left="1800" w:hanging="180"/>
      </w:pPr>
    </w:lvl>
    <w:lvl w:ilvl="3" w:tplc="8CF06A4C" w:tentative="1">
      <w:start w:val="1"/>
      <w:numFmt w:val="decimal"/>
      <w:lvlText w:val="%4."/>
      <w:lvlJc w:val="left"/>
      <w:pPr>
        <w:ind w:left="2520" w:hanging="360"/>
      </w:pPr>
    </w:lvl>
    <w:lvl w:ilvl="4" w:tplc="468E35BC" w:tentative="1">
      <w:start w:val="1"/>
      <w:numFmt w:val="lowerLetter"/>
      <w:lvlText w:val="%5."/>
      <w:lvlJc w:val="left"/>
      <w:pPr>
        <w:ind w:left="3240" w:hanging="360"/>
      </w:pPr>
    </w:lvl>
    <w:lvl w:ilvl="5" w:tplc="B3CC1CB8" w:tentative="1">
      <w:start w:val="1"/>
      <w:numFmt w:val="lowerRoman"/>
      <w:lvlText w:val="%6."/>
      <w:lvlJc w:val="right"/>
      <w:pPr>
        <w:ind w:left="3960" w:hanging="180"/>
      </w:pPr>
    </w:lvl>
    <w:lvl w:ilvl="6" w:tplc="121AE750" w:tentative="1">
      <w:start w:val="1"/>
      <w:numFmt w:val="decimal"/>
      <w:lvlText w:val="%7."/>
      <w:lvlJc w:val="left"/>
      <w:pPr>
        <w:ind w:left="4680" w:hanging="360"/>
      </w:pPr>
    </w:lvl>
    <w:lvl w:ilvl="7" w:tplc="AB9C15DA" w:tentative="1">
      <w:start w:val="1"/>
      <w:numFmt w:val="lowerLetter"/>
      <w:lvlText w:val="%8."/>
      <w:lvlJc w:val="left"/>
      <w:pPr>
        <w:ind w:left="5400" w:hanging="360"/>
      </w:pPr>
    </w:lvl>
    <w:lvl w:ilvl="8" w:tplc="90349E70" w:tentative="1">
      <w:start w:val="1"/>
      <w:numFmt w:val="lowerRoman"/>
      <w:lvlText w:val="%9."/>
      <w:lvlJc w:val="right"/>
      <w:pPr>
        <w:ind w:left="6120" w:hanging="180"/>
      </w:pPr>
    </w:lvl>
  </w:abstractNum>
  <w:num w:numId="1" w16cid:durableId="1002320759">
    <w:abstractNumId w:val="9"/>
  </w:num>
  <w:num w:numId="2" w16cid:durableId="552235152">
    <w:abstractNumId w:val="7"/>
  </w:num>
  <w:num w:numId="3" w16cid:durableId="1072657599">
    <w:abstractNumId w:val="6"/>
  </w:num>
  <w:num w:numId="4" w16cid:durableId="1902016836">
    <w:abstractNumId w:val="5"/>
  </w:num>
  <w:num w:numId="5" w16cid:durableId="2012102641">
    <w:abstractNumId w:val="4"/>
  </w:num>
  <w:num w:numId="6" w16cid:durableId="583340471">
    <w:abstractNumId w:val="12"/>
  </w:num>
  <w:num w:numId="7" w16cid:durableId="565342134">
    <w:abstractNumId w:val="11"/>
  </w:num>
  <w:num w:numId="8" w16cid:durableId="1123041061">
    <w:abstractNumId w:val="10"/>
  </w:num>
  <w:num w:numId="9" w16cid:durableId="10130712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382797">
    <w:abstractNumId w:val="13"/>
  </w:num>
  <w:num w:numId="11" w16cid:durableId="819884120">
    <w:abstractNumId w:val="8"/>
  </w:num>
  <w:num w:numId="12" w16cid:durableId="1480003801">
    <w:abstractNumId w:val="3"/>
  </w:num>
  <w:num w:numId="13" w16cid:durableId="2108304449">
    <w:abstractNumId w:val="2"/>
  </w:num>
  <w:num w:numId="14" w16cid:durableId="879126525">
    <w:abstractNumId w:val="1"/>
  </w:num>
  <w:num w:numId="15" w16cid:durableId="388573571">
    <w:abstractNumId w:val="0"/>
  </w:num>
  <w:num w:numId="16" w16cid:durableId="185487623">
    <w:abstractNumId w:val="11"/>
    <w:lvlOverride w:ilvl="0">
      <w:lvl w:ilvl="0">
        <w:start w:val="1"/>
        <w:numFmt w:val="decimal"/>
        <w:pStyle w:val="Titre1"/>
        <w:isLgl/>
        <w:suff w:val="nothing"/>
        <w:lvlText w:val="%1  "/>
        <w:lvlJc w:val="left"/>
        <w:pPr>
          <w:ind w:left="0" w:firstLine="0"/>
        </w:pPr>
        <w:rPr>
          <w:rFonts w:hint="default"/>
        </w:rPr>
      </w:lvl>
    </w:lvlOverride>
    <w:lvlOverride w:ilvl="1">
      <w:lvl w:ilvl="1">
        <w:start w:val="1"/>
        <w:numFmt w:val="decimal"/>
        <w:pStyle w:val="Titre2"/>
        <w:isLgl/>
        <w:suff w:val="nothing"/>
        <w:lvlText w:val="%1.%2  "/>
        <w:lvlJc w:val="left"/>
        <w:pPr>
          <w:ind w:left="0" w:firstLine="0"/>
        </w:pPr>
        <w:rPr>
          <w:rFonts w:hint="default"/>
        </w:rPr>
      </w:lvl>
    </w:lvlOverride>
    <w:lvlOverride w:ilvl="2">
      <w:lvl w:ilvl="2">
        <w:start w:val="1"/>
        <w:numFmt w:val="decimal"/>
        <w:pStyle w:val="Titre3"/>
        <w:isLgl/>
        <w:suff w:val="nothing"/>
        <w:lvlText w:val="%1.%2.%3  "/>
        <w:lvlJc w:val="left"/>
        <w:pPr>
          <w:ind w:left="0" w:firstLine="0"/>
        </w:pPr>
        <w:rPr>
          <w:rFonts w:hint="default"/>
        </w:rPr>
      </w:lvl>
    </w:lvlOverride>
    <w:lvlOverride w:ilvl="3">
      <w:lvl w:ilvl="3">
        <w:start w:val="1"/>
        <w:numFmt w:val="decimal"/>
        <w:pStyle w:val="Titre4"/>
        <w:isLgl/>
        <w:suff w:val="nothing"/>
        <w:lvlText w:val="%1.%2.%3.%4  "/>
        <w:lvlJc w:val="left"/>
        <w:pPr>
          <w:ind w:left="0" w:firstLine="0"/>
        </w:pPr>
        <w:rPr>
          <w:rFonts w:hint="default"/>
        </w:rPr>
      </w:lvl>
    </w:lvlOverride>
    <w:lvlOverride w:ilvl="4">
      <w:lvl w:ilvl="4">
        <w:start w:val="1"/>
        <w:numFmt w:val="decimal"/>
        <w:pStyle w:val="Titre5"/>
        <w:isLgl/>
        <w:suff w:val="nothing"/>
        <w:lvlText w:val="%1.%2.%3.%4.%5  "/>
        <w:lvlJc w:val="left"/>
        <w:pPr>
          <w:ind w:left="0" w:firstLine="0"/>
        </w:pPr>
        <w:rPr>
          <w:rFonts w:hint="default"/>
        </w:rPr>
      </w:lvl>
    </w:lvlOverride>
    <w:lvlOverride w:ilvl="5">
      <w:lvl w:ilvl="5">
        <w:start w:val="1"/>
        <w:numFmt w:val="decimal"/>
        <w:pStyle w:val="Titre6"/>
        <w:isLgl/>
        <w:suff w:val="nothing"/>
        <w:lvlText w:val="%1.%2.%3.%4.%5.%6  "/>
        <w:lvlJc w:val="left"/>
        <w:pPr>
          <w:ind w:left="0" w:firstLine="0"/>
        </w:pPr>
        <w:rPr>
          <w:rFonts w:hint="default"/>
        </w:rPr>
      </w:lvl>
    </w:lvlOverride>
    <w:lvlOverride w:ilvl="6">
      <w:lvl w:ilvl="6">
        <w:start w:val="1"/>
        <w:numFmt w:val="decimal"/>
        <w:lvlRestart w:val="1"/>
        <w:pStyle w:val="Corpsdetexte"/>
        <w:isLgl/>
        <w:suff w:val="nothing"/>
        <w:lvlText w:val="%1.%7.  "/>
        <w:lvlJc w:val="left"/>
        <w:pPr>
          <w:ind w:left="0" w:firstLine="0"/>
        </w:pPr>
        <w:rPr>
          <w:rFonts w:hint="default"/>
        </w:rPr>
      </w:lvl>
    </w:lvlOverride>
    <w:lvlOverride w:ilvl="7">
      <w:lvl w:ilvl="7">
        <w:start w:val="1"/>
        <w:numFmt w:val="lowerLetter"/>
        <w:pStyle w:val="Corpsdetexte2"/>
        <w:lvlText w:val="%8."/>
        <w:lvlJc w:val="left"/>
        <w:pPr>
          <w:tabs>
            <w:tab w:val="num" w:pos="907"/>
          </w:tabs>
          <w:ind w:left="907" w:hanging="340"/>
        </w:pPr>
        <w:rPr>
          <w:rFonts w:hint="default"/>
        </w:rPr>
      </w:lvl>
    </w:lvlOverride>
    <w:lvlOverride w:ilvl="8">
      <w:lvl w:ilvl="8">
        <w:start w:val="1"/>
        <w:numFmt w:val="lowerRoman"/>
        <w:pStyle w:val="Corpsdetexte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051A"/>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3920"/>
    <w:rsid w:val="00724E52"/>
    <w:rsid w:val="00745146"/>
    <w:rsid w:val="007577E3"/>
    <w:rsid w:val="00760003"/>
    <w:rsid w:val="00760DB3"/>
    <w:rsid w:val="00771C40"/>
    <w:rsid w:val="007755FC"/>
    <w:rsid w:val="00782B32"/>
    <w:rsid w:val="00782EF4"/>
    <w:rsid w:val="00787DBC"/>
    <w:rsid w:val="007A1BFD"/>
    <w:rsid w:val="007B3D3F"/>
    <w:rsid w:val="007E22CE"/>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8E4D43"/>
    <w:rsid w:val="00917235"/>
    <w:rsid w:val="00977481"/>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783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230EC"/>
    <w:rPr>
      <w:rFonts w:ascii="Verdana" w:eastAsiaTheme="majorEastAsia" w:hAnsi="Verdana" w:cstheme="majorBidi"/>
      <w:b/>
      <w:bCs/>
      <w:caps/>
      <w:color w:val="006283"/>
      <w:sz w:val="18"/>
      <w:szCs w:val="28"/>
    </w:rPr>
  </w:style>
  <w:style w:type="character" w:customStyle="1" w:styleId="Titre2Car">
    <w:name w:val="Titre 2 Car"/>
    <w:basedOn w:val="Policepardfaut"/>
    <w:link w:val="Titre2"/>
    <w:uiPriority w:val="2"/>
    <w:rsid w:val="00B230EC"/>
    <w:rPr>
      <w:rFonts w:ascii="Verdana" w:eastAsiaTheme="majorEastAsia" w:hAnsi="Verdana" w:cstheme="majorBidi"/>
      <w:b/>
      <w:bCs/>
      <w:color w:val="006283"/>
      <w:sz w:val="18"/>
      <w:szCs w:val="26"/>
    </w:rPr>
  </w:style>
  <w:style w:type="character" w:customStyle="1" w:styleId="Titre3Car">
    <w:name w:val="Titre 3 Car"/>
    <w:basedOn w:val="Policepardfaut"/>
    <w:link w:val="Titre3"/>
    <w:uiPriority w:val="2"/>
    <w:rsid w:val="00B230EC"/>
    <w:rPr>
      <w:rFonts w:ascii="Verdana" w:eastAsiaTheme="majorEastAsia" w:hAnsi="Verdana" w:cstheme="majorBidi"/>
      <w:b/>
      <w:bCs/>
      <w:color w:val="006283"/>
      <w:sz w:val="18"/>
    </w:rPr>
  </w:style>
  <w:style w:type="character" w:customStyle="1" w:styleId="Titre4Car">
    <w:name w:val="Titre 4 Car"/>
    <w:basedOn w:val="Policepardfaut"/>
    <w:link w:val="Titre4"/>
    <w:uiPriority w:val="2"/>
    <w:rsid w:val="00B230EC"/>
    <w:rPr>
      <w:rFonts w:ascii="Verdana" w:eastAsiaTheme="majorEastAsia" w:hAnsi="Verdana" w:cstheme="majorBidi"/>
      <w:b/>
      <w:bCs/>
      <w:iCs/>
      <w:color w:val="006283"/>
      <w:sz w:val="18"/>
    </w:rPr>
  </w:style>
  <w:style w:type="character" w:customStyle="1" w:styleId="Titre5Car">
    <w:name w:val="Titre 5 Car"/>
    <w:basedOn w:val="Policepardfaut"/>
    <w:link w:val="Titre5"/>
    <w:uiPriority w:val="2"/>
    <w:rsid w:val="00B230EC"/>
    <w:rPr>
      <w:rFonts w:ascii="Verdana" w:eastAsiaTheme="majorEastAsia" w:hAnsi="Verdana" w:cstheme="majorBidi"/>
      <w:b/>
      <w:color w:val="006283"/>
      <w:sz w:val="18"/>
    </w:rPr>
  </w:style>
  <w:style w:type="character" w:customStyle="1" w:styleId="Titre6Car">
    <w:name w:val="Titre 6 Car"/>
    <w:basedOn w:val="Policepardfaut"/>
    <w:link w:val="Titre6"/>
    <w:uiPriority w:val="2"/>
    <w:rsid w:val="00B230EC"/>
    <w:rPr>
      <w:rFonts w:ascii="Verdana" w:eastAsiaTheme="majorEastAsia" w:hAnsi="Verdana" w:cstheme="majorBidi"/>
      <w:b/>
      <w:iCs/>
      <w:color w:val="006283"/>
      <w:sz w:val="18"/>
    </w:rPr>
  </w:style>
  <w:style w:type="character" w:customStyle="1" w:styleId="Titre7Car">
    <w:name w:val="Titre 7 Car"/>
    <w:basedOn w:val="Policepardfaut"/>
    <w:link w:val="Titre7"/>
    <w:uiPriority w:val="2"/>
    <w:rsid w:val="00B230EC"/>
    <w:rPr>
      <w:rFonts w:ascii="Verdana" w:eastAsiaTheme="majorEastAsia" w:hAnsi="Verdana" w:cstheme="majorBidi"/>
      <w:b/>
      <w:iCs/>
      <w:color w:val="006283"/>
      <w:sz w:val="18"/>
    </w:rPr>
  </w:style>
  <w:style w:type="character" w:customStyle="1" w:styleId="Titre8Car">
    <w:name w:val="Titre 8 Car"/>
    <w:basedOn w:val="Policepardfaut"/>
    <w:link w:val="Titre8"/>
    <w:uiPriority w:val="2"/>
    <w:rsid w:val="00B230EC"/>
    <w:rPr>
      <w:rFonts w:ascii="Verdana" w:eastAsiaTheme="majorEastAsia" w:hAnsi="Verdana" w:cstheme="majorBidi"/>
      <w:b/>
      <w:i/>
      <w:color w:val="006283"/>
      <w:sz w:val="18"/>
      <w:szCs w:val="20"/>
    </w:rPr>
  </w:style>
  <w:style w:type="character" w:customStyle="1" w:styleId="Titre9Car">
    <w:name w:val="Titre 9 Car"/>
    <w:basedOn w:val="Policepardfaut"/>
    <w:link w:val="Titre9"/>
    <w:uiPriority w:val="2"/>
    <w:rsid w:val="00B230EC"/>
    <w:rPr>
      <w:rFonts w:ascii="Verdana" w:eastAsiaTheme="majorEastAsia" w:hAnsi="Verdana" w:cstheme="majorBidi"/>
      <w:b/>
      <w:iCs/>
      <w:color w:val="006283"/>
      <w:sz w:val="18"/>
      <w:szCs w:val="20"/>
      <w:u w:val="single"/>
    </w:rPr>
  </w:style>
  <w:style w:type="paragraph" w:styleId="Titr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230EC"/>
    <w:rPr>
      <w:rFonts w:ascii="Verdana" w:eastAsiaTheme="majorEastAsia" w:hAnsi="Verdana" w:cstheme="majorBidi"/>
      <w:b/>
      <w:caps/>
      <w:color w:val="006283"/>
      <w:kern w:val="28"/>
      <w:sz w:val="18"/>
      <w:szCs w:val="52"/>
    </w:rPr>
  </w:style>
  <w:style w:type="paragraph" w:styleId="Corpsdetexte">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Policepardfaut"/>
    <w:link w:val="Corpsdetexte"/>
    <w:uiPriority w:val="1"/>
    <w:rsid w:val="00D747AE"/>
    <w:rPr>
      <w:rFonts w:ascii="Verdana" w:hAnsi="Verdana"/>
      <w:sz w:val="18"/>
    </w:rPr>
  </w:style>
  <w:style w:type="paragraph" w:styleId="Corpsdetexte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Policepardfaut"/>
    <w:link w:val="Corpsdetexte2"/>
    <w:uiPriority w:val="1"/>
    <w:rsid w:val="00D747AE"/>
    <w:rPr>
      <w:rFonts w:ascii="Verdana" w:hAnsi="Verdana"/>
      <w:sz w:val="18"/>
    </w:rPr>
  </w:style>
  <w:style w:type="paragraph" w:styleId="Corpsdetexte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Policepardfaut"/>
    <w:link w:val="Corpsdetexte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puces">
    <w:name w:val="List Bullet"/>
    <w:basedOn w:val="Normal"/>
    <w:uiPriority w:val="1"/>
    <w:rsid w:val="00AE2AEE"/>
    <w:pPr>
      <w:numPr>
        <w:numId w:val="8"/>
      </w:numPr>
      <w:spacing w:after="240"/>
    </w:pPr>
  </w:style>
  <w:style w:type="paragraph" w:styleId="Listepuces2">
    <w:name w:val="List Bullet 2"/>
    <w:basedOn w:val="Normal"/>
    <w:uiPriority w:val="1"/>
    <w:rsid w:val="00AE2AEE"/>
    <w:pPr>
      <w:numPr>
        <w:ilvl w:val="1"/>
        <w:numId w:val="8"/>
      </w:numPr>
      <w:spacing w:after="240"/>
    </w:pPr>
  </w:style>
  <w:style w:type="paragraph" w:styleId="Listepuces3">
    <w:name w:val="List Bullet 3"/>
    <w:basedOn w:val="Normal"/>
    <w:uiPriority w:val="1"/>
    <w:qFormat/>
    <w:rsid w:val="00AE2AEE"/>
    <w:pPr>
      <w:numPr>
        <w:ilvl w:val="2"/>
        <w:numId w:val="8"/>
      </w:numPr>
      <w:spacing w:after="240"/>
    </w:pPr>
  </w:style>
  <w:style w:type="paragraph" w:styleId="Listepuces4">
    <w:name w:val="List Bullet 4"/>
    <w:basedOn w:val="Normal"/>
    <w:uiPriority w:val="1"/>
    <w:rsid w:val="00AE2AEE"/>
    <w:pPr>
      <w:numPr>
        <w:ilvl w:val="3"/>
        <w:numId w:val="8"/>
      </w:numPr>
      <w:spacing w:after="240"/>
      <w:ind w:left="1587" w:hanging="340"/>
    </w:pPr>
  </w:style>
  <w:style w:type="paragraph" w:styleId="Listepuces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Lgende">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46754A"/>
    <w:rPr>
      <w:vertAlign w:val="superscript"/>
    </w:rPr>
  </w:style>
  <w:style w:type="paragraph" w:styleId="Notedebasdepage">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E56545"/>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46754A"/>
    <w:rPr>
      <w:szCs w:val="20"/>
    </w:rPr>
  </w:style>
  <w:style w:type="character" w:customStyle="1" w:styleId="NotedefinCar">
    <w:name w:val="Note de fin Car"/>
    <w:link w:val="Notedefin"/>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Pieddepage">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5"/>
    <w:rsid w:val="0046754A"/>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B04B9"/>
    <w:pPr>
      <w:ind w:left="567" w:right="567" w:firstLine="0"/>
    </w:pPr>
  </w:style>
  <w:style w:type="character" w:styleId="Appelnotedebasdep">
    <w:name w:val="footnote reference"/>
    <w:aliases w:val="Ref,de nota al pie"/>
    <w:rsid w:val="0046754A"/>
    <w:rPr>
      <w:vertAlign w:val="superscript"/>
    </w:rPr>
  </w:style>
  <w:style w:type="paragraph" w:styleId="En-tte">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desillustration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M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M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M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M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En-ttedetabledesmatires">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Policepardfaut"/>
    <w:link w:val="Textedebulles"/>
    <w:uiPriority w:val="99"/>
    <w:semiHidden/>
    <w:rsid w:val="00ED54E0"/>
    <w:rPr>
      <w:rFonts w:ascii="Tahoma" w:hAnsi="Tahoma" w:cs="Tahoma"/>
      <w:sz w:val="16"/>
      <w:szCs w:val="16"/>
    </w:rPr>
  </w:style>
  <w:style w:type="paragraph" w:styleId="Sous-titr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Policepardfaut"/>
    <w:link w:val="Sous-titr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AA332C"/>
    <w:pPr>
      <w:ind w:left="720"/>
      <w:contextualSpacing/>
    </w:pPr>
  </w:style>
  <w:style w:type="table" w:customStyle="1" w:styleId="WTOBox1">
    <w:name w:val="WTOBox1"/>
    <w:basedOn w:val="Tableau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Grilledutableau">
    <w:name w:val="Table Grid"/>
    <w:basedOn w:val="Tableau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Lienhypertexte">
    <w:name w:val="Hyperlink"/>
    <w:basedOn w:val="Policepardfaut"/>
    <w:uiPriority w:val="99"/>
    <w:unhideWhenUsed/>
    <w:rsid w:val="00B52738"/>
    <w:rPr>
      <w:color w:val="0000FF" w:themeColor="hyperlink"/>
      <w:u w:val="single"/>
    </w:rPr>
  </w:style>
  <w:style w:type="paragraph" w:styleId="Bibliographie">
    <w:name w:val="Bibliography"/>
    <w:basedOn w:val="Normal"/>
    <w:next w:val="Normal"/>
    <w:uiPriority w:val="49"/>
    <w:semiHidden/>
    <w:unhideWhenUsed/>
    <w:rsid w:val="00547B5F"/>
  </w:style>
  <w:style w:type="paragraph" w:styleId="Normalcentr">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47B5F"/>
    <w:rPr>
      <w:rFonts w:ascii="Verdana" w:hAnsi="Verdana"/>
      <w:sz w:val="18"/>
    </w:rPr>
  </w:style>
  <w:style w:type="paragraph" w:styleId="Retraitcorpsdetexte">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Policepardfaut"/>
    <w:link w:val="Retraitcorpsdetexte"/>
    <w:uiPriority w:val="99"/>
    <w:semiHidden/>
    <w:rsid w:val="00547B5F"/>
    <w:rPr>
      <w:rFonts w:ascii="Verdana" w:hAnsi="Verdana"/>
      <w:sz w:val="18"/>
    </w:rPr>
  </w:style>
  <w:style w:type="paragraph" w:styleId="Retraitcorpset1relig">
    <w:name w:val="Body Text First Indent 2"/>
    <w:basedOn w:val="Retraitcorpsdetexte"/>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47B5F"/>
    <w:rPr>
      <w:rFonts w:ascii="Verdana" w:hAnsi="Verdana"/>
      <w:sz w:val="18"/>
    </w:rPr>
  </w:style>
  <w:style w:type="paragraph" w:styleId="Retraitcorpsdetexte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47B5F"/>
    <w:rPr>
      <w:rFonts w:ascii="Verdana" w:hAnsi="Verdana"/>
      <w:sz w:val="18"/>
    </w:rPr>
  </w:style>
  <w:style w:type="paragraph" w:styleId="Retraitcorpsdetexte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47B5F"/>
    <w:rPr>
      <w:rFonts w:ascii="Verdana" w:hAnsi="Verdana"/>
      <w:sz w:val="16"/>
      <w:szCs w:val="16"/>
    </w:rPr>
  </w:style>
  <w:style w:type="character" w:styleId="Titredulivre">
    <w:name w:val="Book Title"/>
    <w:basedOn w:val="Policepardfaut"/>
    <w:uiPriority w:val="99"/>
    <w:semiHidden/>
    <w:qFormat/>
    <w:rsid w:val="00547B5F"/>
    <w:rPr>
      <w:b/>
      <w:bCs/>
      <w:smallCaps/>
      <w:spacing w:val="5"/>
    </w:rPr>
  </w:style>
  <w:style w:type="paragraph" w:styleId="Formuledepolitesse">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Policepardfaut"/>
    <w:link w:val="Formuledepolitesse"/>
    <w:uiPriority w:val="99"/>
    <w:semiHidden/>
    <w:rsid w:val="00547B5F"/>
    <w:rPr>
      <w:rFonts w:ascii="Verdana" w:hAnsi="Verdana"/>
      <w:sz w:val="18"/>
    </w:rPr>
  </w:style>
  <w:style w:type="character" w:styleId="Marquedecommentaire">
    <w:name w:val="annotation reference"/>
    <w:basedOn w:val="Policepardfaut"/>
    <w:uiPriority w:val="99"/>
    <w:semiHidden/>
    <w:unhideWhenUsed/>
    <w:rsid w:val="00547B5F"/>
    <w:rPr>
      <w:sz w:val="16"/>
      <w:szCs w:val="16"/>
    </w:rPr>
  </w:style>
  <w:style w:type="paragraph" w:styleId="Commentaire">
    <w:name w:val="annotation text"/>
    <w:basedOn w:val="Normal"/>
    <w:link w:val="CommentaireCar"/>
    <w:uiPriority w:val="99"/>
    <w:unhideWhenUsed/>
    <w:rsid w:val="00547B5F"/>
    <w:rPr>
      <w:sz w:val="20"/>
      <w:szCs w:val="20"/>
    </w:rPr>
  </w:style>
  <w:style w:type="character" w:customStyle="1" w:styleId="CommentaireCar">
    <w:name w:val="Commentaire Car"/>
    <w:basedOn w:val="Policepardfaut"/>
    <w:link w:val="Commentaire"/>
    <w:uiPriority w:val="99"/>
    <w:semiHidden/>
    <w:rsid w:val="00547B5F"/>
    <w:rPr>
      <w:rFonts w:ascii="Verdana" w:hAnsi="Verdana"/>
      <w:sz w:val="20"/>
      <w:szCs w:val="20"/>
    </w:rPr>
  </w:style>
  <w:style w:type="paragraph" w:styleId="Objetducommentaire">
    <w:name w:val="annotation subject"/>
    <w:basedOn w:val="Commentaire"/>
    <w:next w:val="Commentaire"/>
    <w:link w:val="ObjetducommentaireCar"/>
    <w:uiPriority w:val="99"/>
    <w:unhideWhenUsed/>
    <w:rsid w:val="00547B5F"/>
    <w:rPr>
      <w:b/>
      <w:bCs/>
    </w:rPr>
  </w:style>
  <w:style w:type="character" w:customStyle="1" w:styleId="ObjetducommentaireCar">
    <w:name w:val="Objet du commentaire Car"/>
    <w:basedOn w:val="CommentaireCar"/>
    <w:link w:val="Objetducommentaire"/>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Policepardfaut"/>
    <w:link w:val="Date"/>
    <w:uiPriority w:val="99"/>
    <w:semiHidden/>
    <w:rsid w:val="00547B5F"/>
    <w:rPr>
      <w:rFonts w:ascii="Verdana" w:hAnsi="Verdana"/>
      <w:sz w:val="18"/>
    </w:rPr>
  </w:style>
  <w:style w:type="paragraph" w:styleId="Explorateurdedocuments">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47B5F"/>
    <w:rPr>
      <w:rFonts w:ascii="Tahoma" w:hAnsi="Tahoma" w:cs="Tahoma"/>
      <w:sz w:val="16"/>
      <w:szCs w:val="16"/>
    </w:rPr>
  </w:style>
  <w:style w:type="paragraph" w:styleId="Signaturelectronique">
    <w:name w:val="E-mail Signature"/>
    <w:basedOn w:val="Normal"/>
    <w:link w:val="SignaturelectroniqueCar"/>
    <w:uiPriority w:val="99"/>
    <w:semiHidden/>
    <w:unhideWhenUsed/>
    <w:rsid w:val="00547B5F"/>
  </w:style>
  <w:style w:type="character" w:customStyle="1" w:styleId="SignaturelectroniqueCar">
    <w:name w:val="Signature électronique Car"/>
    <w:basedOn w:val="Policepardfaut"/>
    <w:link w:val="Signaturelectronique"/>
    <w:uiPriority w:val="99"/>
    <w:semiHidden/>
    <w:rsid w:val="00547B5F"/>
    <w:rPr>
      <w:rFonts w:ascii="Verdana" w:hAnsi="Verdana"/>
      <w:sz w:val="18"/>
    </w:rPr>
  </w:style>
  <w:style w:type="character" w:styleId="Accentuation">
    <w:name w:val="Emphasis"/>
    <w:basedOn w:val="Policepardfaut"/>
    <w:uiPriority w:val="99"/>
    <w:semiHidden/>
    <w:qFormat/>
    <w:rsid w:val="00547B5F"/>
    <w:rPr>
      <w:i/>
      <w:iCs/>
    </w:rPr>
  </w:style>
  <w:style w:type="paragraph" w:styleId="Adressedestinataire">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47B5F"/>
    <w:rPr>
      <w:color w:val="800080" w:themeColor="followedHyperlink"/>
      <w:u w:val="single"/>
    </w:rPr>
  </w:style>
  <w:style w:type="character" w:styleId="AcronymeHTML">
    <w:name w:val="HTML Acronym"/>
    <w:basedOn w:val="Policepardfaut"/>
    <w:uiPriority w:val="99"/>
    <w:semiHidden/>
    <w:unhideWhenUsed/>
    <w:rsid w:val="00547B5F"/>
  </w:style>
  <w:style w:type="paragraph" w:styleId="AdresseHTML">
    <w:name w:val="HTML Address"/>
    <w:basedOn w:val="Normal"/>
    <w:link w:val="AdresseHTMLCar"/>
    <w:uiPriority w:val="99"/>
    <w:semiHidden/>
    <w:unhideWhenUsed/>
    <w:rsid w:val="00547B5F"/>
    <w:rPr>
      <w:i/>
      <w:iCs/>
    </w:rPr>
  </w:style>
  <w:style w:type="character" w:customStyle="1" w:styleId="AdresseHTMLCar">
    <w:name w:val="Adresse HTML Car"/>
    <w:basedOn w:val="Policepardfaut"/>
    <w:link w:val="AdresseHTML"/>
    <w:uiPriority w:val="99"/>
    <w:semiHidden/>
    <w:rsid w:val="00547B5F"/>
    <w:rPr>
      <w:rFonts w:ascii="Verdana" w:hAnsi="Verdana"/>
      <w:i/>
      <w:iCs/>
      <w:sz w:val="18"/>
    </w:rPr>
  </w:style>
  <w:style w:type="character" w:styleId="CitationHTML">
    <w:name w:val="HTML Cite"/>
    <w:basedOn w:val="Policepardfaut"/>
    <w:uiPriority w:val="99"/>
    <w:semiHidden/>
    <w:unhideWhenUsed/>
    <w:rsid w:val="00547B5F"/>
    <w:rPr>
      <w:i/>
      <w:iCs/>
    </w:rPr>
  </w:style>
  <w:style w:type="character" w:styleId="CodeHTML">
    <w:name w:val="HTML Code"/>
    <w:basedOn w:val="Policepardfaut"/>
    <w:uiPriority w:val="99"/>
    <w:semiHidden/>
    <w:unhideWhenUsed/>
    <w:rsid w:val="00547B5F"/>
    <w:rPr>
      <w:rFonts w:ascii="Consolas" w:hAnsi="Consolas" w:cs="Consolas"/>
      <w:sz w:val="20"/>
      <w:szCs w:val="20"/>
    </w:rPr>
  </w:style>
  <w:style w:type="character" w:styleId="DfinitionHTML">
    <w:name w:val="HTML Definition"/>
    <w:basedOn w:val="Policepardfaut"/>
    <w:uiPriority w:val="99"/>
    <w:semiHidden/>
    <w:unhideWhenUsed/>
    <w:rsid w:val="00547B5F"/>
    <w:rPr>
      <w:i/>
      <w:iCs/>
    </w:rPr>
  </w:style>
  <w:style w:type="character" w:styleId="ClavierHTML">
    <w:name w:val="HTML Keyboard"/>
    <w:basedOn w:val="Policepardfaut"/>
    <w:uiPriority w:val="99"/>
    <w:semiHidden/>
    <w:unhideWhenUsed/>
    <w:rsid w:val="00547B5F"/>
    <w:rPr>
      <w:rFonts w:ascii="Consolas" w:hAnsi="Consolas" w:cs="Consolas"/>
      <w:sz w:val="20"/>
      <w:szCs w:val="20"/>
    </w:rPr>
  </w:style>
  <w:style w:type="paragraph" w:styleId="PrformatHTML">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47B5F"/>
    <w:rPr>
      <w:rFonts w:ascii="Consolas" w:hAnsi="Consolas" w:cs="Consolas"/>
      <w:sz w:val="20"/>
      <w:szCs w:val="20"/>
    </w:rPr>
  </w:style>
  <w:style w:type="character" w:styleId="ExempleHTML">
    <w:name w:val="HTML Sample"/>
    <w:basedOn w:val="Policepardfaut"/>
    <w:uiPriority w:val="99"/>
    <w:semiHidden/>
    <w:unhideWhenUsed/>
    <w:rsid w:val="00547B5F"/>
    <w:rPr>
      <w:rFonts w:ascii="Consolas" w:hAnsi="Consolas" w:cs="Consolas"/>
      <w:sz w:val="24"/>
      <w:szCs w:val="24"/>
    </w:rPr>
  </w:style>
  <w:style w:type="character" w:styleId="MachinecrireHTML">
    <w:name w:val="HTML Typewriter"/>
    <w:basedOn w:val="Policepardfaut"/>
    <w:uiPriority w:val="99"/>
    <w:semiHidden/>
    <w:unhideWhenUsed/>
    <w:rsid w:val="00547B5F"/>
    <w:rPr>
      <w:rFonts w:ascii="Consolas" w:hAnsi="Consolas" w:cs="Consolas"/>
      <w:sz w:val="20"/>
      <w:szCs w:val="20"/>
    </w:rPr>
  </w:style>
  <w:style w:type="character" w:styleId="VariableHTML">
    <w:name w:val="HTML Variable"/>
    <w:basedOn w:val="Policepardfau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Titreindex">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47B5F"/>
    <w:rPr>
      <w:b/>
      <w:bCs/>
      <w:i/>
      <w:iCs/>
      <w:color w:val="4F81BD" w:themeColor="accent1"/>
    </w:rPr>
  </w:style>
  <w:style w:type="paragraph" w:styleId="Citationintens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99"/>
    <w:semiHidden/>
    <w:rsid w:val="00547B5F"/>
    <w:rPr>
      <w:rFonts w:ascii="Verdana" w:hAnsi="Verdana"/>
      <w:b/>
      <w:bCs/>
      <w:i/>
      <w:iCs/>
      <w:color w:val="4F81BD" w:themeColor="accent1"/>
      <w:sz w:val="18"/>
    </w:rPr>
  </w:style>
  <w:style w:type="character" w:styleId="Rfrenceintense">
    <w:name w:val="Intense Reference"/>
    <w:basedOn w:val="Policepardfaut"/>
    <w:uiPriority w:val="99"/>
    <w:semiHidden/>
    <w:qFormat/>
    <w:rsid w:val="00547B5F"/>
    <w:rPr>
      <w:b/>
      <w:bCs/>
      <w:smallCaps/>
      <w:color w:val="C0504D" w:themeColor="accent2"/>
      <w:spacing w:val="5"/>
      <w:u w:val="single"/>
    </w:rPr>
  </w:style>
  <w:style w:type="character" w:styleId="Numrodeligne">
    <w:name w:val="line number"/>
    <w:basedOn w:val="Policepardfaut"/>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continue">
    <w:name w:val="List Continue"/>
    <w:basedOn w:val="Normal"/>
    <w:uiPriority w:val="99"/>
    <w:semiHidden/>
    <w:unhideWhenUsed/>
    <w:rsid w:val="00547B5F"/>
    <w:pPr>
      <w:spacing w:after="120"/>
      <w:ind w:left="283"/>
      <w:contextualSpacing/>
    </w:pPr>
  </w:style>
  <w:style w:type="paragraph" w:styleId="Listecontinue2">
    <w:name w:val="List Continue 2"/>
    <w:basedOn w:val="Normal"/>
    <w:uiPriority w:val="99"/>
    <w:semiHidden/>
    <w:unhideWhenUsed/>
    <w:rsid w:val="00547B5F"/>
    <w:pPr>
      <w:spacing w:after="120"/>
      <w:ind w:left="566"/>
      <w:contextualSpacing/>
    </w:pPr>
  </w:style>
  <w:style w:type="paragraph" w:styleId="Listecontinue3">
    <w:name w:val="List Continue 3"/>
    <w:basedOn w:val="Normal"/>
    <w:uiPriority w:val="99"/>
    <w:semiHidden/>
    <w:unhideWhenUsed/>
    <w:rsid w:val="00547B5F"/>
    <w:pPr>
      <w:spacing w:after="120"/>
      <w:ind w:left="849"/>
      <w:contextualSpacing/>
    </w:pPr>
  </w:style>
  <w:style w:type="paragraph" w:styleId="Listecontinue4">
    <w:name w:val="List Continue 4"/>
    <w:basedOn w:val="Normal"/>
    <w:uiPriority w:val="99"/>
    <w:semiHidden/>
    <w:unhideWhenUsed/>
    <w:rsid w:val="00547B5F"/>
    <w:pPr>
      <w:spacing w:after="120"/>
      <w:ind w:left="1132"/>
      <w:contextualSpacing/>
    </w:pPr>
  </w:style>
  <w:style w:type="paragraph" w:styleId="Listecontinue5">
    <w:name w:val="List Continue 5"/>
    <w:basedOn w:val="Normal"/>
    <w:uiPriority w:val="99"/>
    <w:semiHidden/>
    <w:unhideWhenUsed/>
    <w:rsid w:val="00547B5F"/>
    <w:pPr>
      <w:spacing w:after="120"/>
      <w:ind w:left="1415"/>
      <w:contextualSpacing/>
    </w:pPr>
  </w:style>
  <w:style w:type="paragraph" w:styleId="Listenumros">
    <w:name w:val="List Number"/>
    <w:basedOn w:val="Normal"/>
    <w:uiPriority w:val="49"/>
    <w:semiHidden/>
    <w:unhideWhenUsed/>
    <w:rsid w:val="00547B5F"/>
    <w:pPr>
      <w:numPr>
        <w:numId w:val="11"/>
      </w:numPr>
      <w:contextualSpacing/>
    </w:pPr>
  </w:style>
  <w:style w:type="paragraph" w:styleId="Listenumros2">
    <w:name w:val="List Number 2"/>
    <w:basedOn w:val="Normal"/>
    <w:uiPriority w:val="49"/>
    <w:semiHidden/>
    <w:unhideWhenUsed/>
    <w:rsid w:val="00547B5F"/>
    <w:pPr>
      <w:numPr>
        <w:numId w:val="12"/>
      </w:numPr>
      <w:contextualSpacing/>
    </w:pPr>
  </w:style>
  <w:style w:type="paragraph" w:styleId="Listenumros3">
    <w:name w:val="List Number 3"/>
    <w:basedOn w:val="Normal"/>
    <w:uiPriority w:val="49"/>
    <w:semiHidden/>
    <w:unhideWhenUsed/>
    <w:rsid w:val="00547B5F"/>
    <w:pPr>
      <w:numPr>
        <w:numId w:val="13"/>
      </w:numPr>
      <w:contextualSpacing/>
    </w:pPr>
  </w:style>
  <w:style w:type="paragraph" w:styleId="Listenumros4">
    <w:name w:val="List Number 4"/>
    <w:basedOn w:val="Normal"/>
    <w:uiPriority w:val="49"/>
    <w:semiHidden/>
    <w:unhideWhenUsed/>
    <w:rsid w:val="00547B5F"/>
    <w:pPr>
      <w:numPr>
        <w:numId w:val="14"/>
      </w:numPr>
      <w:contextualSpacing/>
    </w:pPr>
  </w:style>
  <w:style w:type="paragraph" w:styleId="Listenumros5">
    <w:name w:val="List Number 5"/>
    <w:basedOn w:val="Normal"/>
    <w:uiPriority w:val="49"/>
    <w:semiHidden/>
    <w:unhideWhenUsed/>
    <w:rsid w:val="00547B5F"/>
    <w:pPr>
      <w:numPr>
        <w:numId w:val="15"/>
      </w:numPr>
      <w:contextualSpacing/>
    </w:pPr>
  </w:style>
  <w:style w:type="paragraph" w:styleId="Textede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47B5F"/>
    <w:rPr>
      <w:rFonts w:ascii="Consolas" w:hAnsi="Consolas" w:cs="Consolas"/>
      <w:sz w:val="20"/>
      <w:szCs w:val="20"/>
    </w:rPr>
  </w:style>
  <w:style w:type="paragraph" w:styleId="En-ttedemessage">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47B5F"/>
    <w:rPr>
      <w:rFonts w:asciiTheme="majorHAnsi" w:eastAsiaTheme="majorEastAsia" w:hAnsiTheme="majorHAnsi" w:cstheme="majorBidi"/>
      <w:sz w:val="24"/>
      <w:szCs w:val="24"/>
      <w:shd w:val="pct20" w:color="auto" w:fill="auto"/>
    </w:rPr>
  </w:style>
  <w:style w:type="paragraph" w:styleId="Sansinterligne">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Retraitnormal">
    <w:name w:val="Normal Indent"/>
    <w:basedOn w:val="Normal"/>
    <w:uiPriority w:val="99"/>
    <w:semiHidden/>
    <w:unhideWhenUsed/>
    <w:rsid w:val="00547B5F"/>
    <w:pPr>
      <w:ind w:left="567"/>
    </w:pPr>
  </w:style>
  <w:style w:type="paragraph" w:styleId="Titredenote">
    <w:name w:val="Note Heading"/>
    <w:basedOn w:val="Normal"/>
    <w:next w:val="Normal"/>
    <w:link w:val="TitredenoteCar"/>
    <w:uiPriority w:val="99"/>
    <w:semiHidden/>
    <w:unhideWhenUsed/>
    <w:rsid w:val="00547B5F"/>
  </w:style>
  <w:style w:type="character" w:customStyle="1" w:styleId="TitredenoteCar">
    <w:name w:val="Titre de note Car"/>
    <w:basedOn w:val="Policepardfaut"/>
    <w:link w:val="Titredenote"/>
    <w:uiPriority w:val="99"/>
    <w:semiHidden/>
    <w:rsid w:val="00547B5F"/>
    <w:rPr>
      <w:rFonts w:ascii="Verdana" w:hAnsi="Verdana"/>
      <w:sz w:val="18"/>
    </w:rPr>
  </w:style>
  <w:style w:type="character" w:styleId="Numrodepage">
    <w:name w:val="page number"/>
    <w:basedOn w:val="Policepardfaut"/>
    <w:uiPriority w:val="99"/>
    <w:semiHidden/>
    <w:unhideWhenUsed/>
    <w:rsid w:val="00547B5F"/>
  </w:style>
  <w:style w:type="character" w:styleId="Textedelespacerserv">
    <w:name w:val="Placeholder Text"/>
    <w:basedOn w:val="Policepardfaut"/>
    <w:uiPriority w:val="99"/>
    <w:semiHidden/>
    <w:rsid w:val="00547B5F"/>
    <w:rPr>
      <w:color w:val="808080"/>
    </w:rPr>
  </w:style>
  <w:style w:type="paragraph" w:styleId="Textebru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Policepardfaut"/>
    <w:link w:val="Textebrut"/>
    <w:uiPriority w:val="99"/>
    <w:semiHidden/>
    <w:rsid w:val="00547B5F"/>
    <w:rPr>
      <w:rFonts w:ascii="Consolas" w:hAnsi="Consolas" w:cs="Consolas"/>
      <w:sz w:val="21"/>
      <w:szCs w:val="21"/>
    </w:rPr>
  </w:style>
  <w:style w:type="paragraph" w:styleId="Citation">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Policepardfaut"/>
    <w:link w:val="Citation"/>
    <w:uiPriority w:val="99"/>
    <w:semiHidden/>
    <w:rsid w:val="00547B5F"/>
    <w:rPr>
      <w:rFonts w:ascii="Verdana" w:hAnsi="Verdana"/>
      <w:i/>
      <w:iCs/>
      <w:color w:val="000000" w:themeColor="text1"/>
      <w:sz w:val="18"/>
    </w:rPr>
  </w:style>
  <w:style w:type="paragraph" w:styleId="Salutations">
    <w:name w:val="Salutation"/>
    <w:basedOn w:val="Normal"/>
    <w:next w:val="Normal"/>
    <w:link w:val="SalutationsCar"/>
    <w:uiPriority w:val="99"/>
    <w:semiHidden/>
    <w:unhideWhenUsed/>
    <w:rsid w:val="00547B5F"/>
  </w:style>
  <w:style w:type="character" w:customStyle="1" w:styleId="SalutationsCar">
    <w:name w:val="Salutations Car"/>
    <w:basedOn w:val="Policepardfaut"/>
    <w:link w:val="Salutations"/>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Policepardfaut"/>
    <w:link w:val="Signature"/>
    <w:uiPriority w:val="99"/>
    <w:semiHidden/>
    <w:rsid w:val="00547B5F"/>
    <w:rPr>
      <w:rFonts w:ascii="Verdana" w:hAnsi="Verdana"/>
      <w:sz w:val="18"/>
    </w:rPr>
  </w:style>
  <w:style w:type="character" w:styleId="lev">
    <w:name w:val="Strong"/>
    <w:basedOn w:val="Policepardfaut"/>
    <w:uiPriority w:val="99"/>
    <w:semiHidden/>
    <w:qFormat/>
    <w:rsid w:val="00547B5F"/>
    <w:rPr>
      <w:b/>
      <w:bCs/>
    </w:rPr>
  </w:style>
  <w:style w:type="character" w:styleId="Accentuationlgre">
    <w:name w:val="Subtle Emphasis"/>
    <w:basedOn w:val="Policepardfaut"/>
    <w:uiPriority w:val="99"/>
    <w:semiHidden/>
    <w:qFormat/>
    <w:rsid w:val="00547B5F"/>
    <w:rPr>
      <w:i/>
      <w:iCs/>
      <w:color w:val="808080" w:themeColor="text1" w:themeTint="7F"/>
    </w:rPr>
  </w:style>
  <w:style w:type="character" w:styleId="Rfrencelgre">
    <w:name w:val="Subtle Reference"/>
    <w:basedOn w:val="Policepardfaut"/>
    <w:uiPriority w:val="99"/>
    <w:semiHidden/>
    <w:qFormat/>
    <w:rsid w:val="00547B5F"/>
    <w:rPr>
      <w:smallCaps/>
      <w:color w:val="C0504D" w:themeColor="accent2"/>
      <w:u w:val="single"/>
    </w:rPr>
  </w:style>
  <w:style w:type="paragraph" w:styleId="TitreTR">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rPr>
  </w:style>
  <w:style w:type="paragraph" w:styleId="R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legislation.govt.nz/act/public/2008/0089/latest/secondary.aspx?sds=aa&amp;sdr=1&amp;sda=1" TargetMode="External"/><Relationship Id="rId4" Type="http://schemas.openxmlformats.org/officeDocument/2006/relationships/styles" Target="styles.xml"/><Relationship Id="rId9" Type="http://schemas.openxmlformats.org/officeDocument/2006/relationships/hyperlink" Target="https://www.mfe.govt.nz/publications/waste/reducing-impact-of-plastic-our-environment-moving-away-from-hard-to-recycle-and-single-use-item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4AC99-DDEB-4F69-9D97-6A782290F8B0}">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388</Words>
  <Characters>2323</Characters>
  <Application>Microsoft Office Word</Application>
  <DocSecurity>0</DocSecurity>
  <Lines>62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2025-01-07T13:04:00Z</dcterms:created>
  <dcterms:modified xsi:type="dcterms:W3CDTF">2025-01-07T14:23:00Z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