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8AEA9" w14:textId="77777777" w:rsidR="009239F7" w:rsidRPr="002F6A28" w:rsidRDefault="00216831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86155E6" w14:textId="77777777" w:rsidR="009239F7" w:rsidRPr="002F6A28" w:rsidRDefault="00216831" w:rsidP="002F6A28">
      <w:pPr>
        <w:jc w:val="center"/>
      </w:pPr>
      <w:r w:rsidRPr="002F6A28">
        <w:t>The following notification is being circulated in accordance with Article 10.6</w:t>
      </w:r>
    </w:p>
    <w:p w14:paraId="39291D7D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1D023C" w14:paraId="1C181DF3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795D2271" w14:textId="77777777" w:rsidR="00F85C99" w:rsidRPr="002F6A28" w:rsidRDefault="0021683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04FF47AF" w14:textId="77777777" w:rsidR="00F85C99" w:rsidRPr="002F6A28" w:rsidRDefault="00216831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VIET NAM</w:t>
            </w:r>
          </w:p>
          <w:p w14:paraId="506DB726" w14:textId="77777777" w:rsidR="00F85C99" w:rsidRPr="002F6A28" w:rsidRDefault="00216831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1D023C" w14:paraId="3525CFE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41B164" w14:textId="77777777" w:rsidR="00F85C99" w:rsidRPr="002F6A28" w:rsidRDefault="0021683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3F396C" w14:textId="77777777" w:rsidR="00F85C99" w:rsidRPr="002F6A28" w:rsidRDefault="00216831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5F8AB3E2" w14:textId="77777777" w:rsidR="00EE3A11" w:rsidRPr="00C379C8" w:rsidRDefault="00216831" w:rsidP="00155128">
            <w:r w:rsidRPr="00C379C8">
              <w:t>Ministry of Culture, Sport and Tourism</w:t>
            </w:r>
          </w:p>
          <w:p w14:paraId="6723C229" w14:textId="77777777" w:rsidR="00EE3A11" w:rsidRPr="00C379C8" w:rsidRDefault="00216831" w:rsidP="00155128">
            <w:pPr>
              <w:spacing w:after="120"/>
            </w:pPr>
            <w:r w:rsidRPr="00C379C8">
              <w:t>51, Ngo Quyen, Hoan Kiem, Hanoi</w:t>
            </w:r>
          </w:p>
          <w:p w14:paraId="61DC8FA9" w14:textId="77777777" w:rsidR="00F85C99" w:rsidRPr="002F6A28" w:rsidRDefault="00216831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65802E65" w14:textId="77777777" w:rsidR="00AC6C6E" w:rsidRPr="00C379C8" w:rsidRDefault="00216831" w:rsidP="00AA646C">
            <w:r w:rsidRPr="00C379C8">
              <w:t>Sports Authority of Viet Nam</w:t>
            </w:r>
          </w:p>
          <w:p w14:paraId="0180B708" w14:textId="77777777" w:rsidR="00AC6C6E" w:rsidRPr="00C379C8" w:rsidRDefault="00216831" w:rsidP="00AA646C">
            <w:r w:rsidRPr="00C379C8">
              <w:t>Phone: +84. 24.3732058</w:t>
            </w:r>
          </w:p>
          <w:p w14:paraId="41FA5552" w14:textId="77777777" w:rsidR="00AC6C6E" w:rsidRPr="00C379C8" w:rsidRDefault="00216831" w:rsidP="00AA646C">
            <w:r w:rsidRPr="00C379C8">
              <w:t xml:space="preserve">Email: </w:t>
            </w:r>
            <w:hyperlink r:id="rId9" w:history="1">
              <w:r w:rsidRPr="00C379C8">
                <w:rPr>
                  <w:color w:val="0000FF"/>
                  <w:u w:val="single"/>
                </w:rPr>
                <w:t>ctdtt@tdtt.gov.vn</w:t>
              </w:r>
            </w:hyperlink>
          </w:p>
          <w:p w14:paraId="3BA7F319" w14:textId="77777777" w:rsidR="00AC6C6E" w:rsidRPr="00C379C8" w:rsidRDefault="00216831" w:rsidP="00AA646C">
            <w:pPr>
              <w:spacing w:after="120"/>
            </w:pPr>
            <w:r w:rsidRPr="00C379C8">
              <w:t>Website: https://</w:t>
            </w:r>
            <w:hyperlink r:id="rId10" w:history="1">
              <w:r w:rsidRPr="00C379C8">
                <w:rPr>
                  <w:color w:val="0000FF"/>
                  <w:u w:val="single"/>
                </w:rPr>
                <w:t>banbientap@tdtt.gov.vn</w:t>
              </w:r>
            </w:hyperlink>
          </w:p>
        </w:tc>
      </w:tr>
      <w:tr w:rsidR="001D023C" w14:paraId="5493EFD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A50E16" w14:textId="77777777" w:rsidR="00F85C99" w:rsidRPr="002F6A28" w:rsidRDefault="0021683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1A1493" w14:textId="77777777" w:rsidR="00F85C99" w:rsidRPr="0058336F" w:rsidRDefault="00216831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1D023C" w14:paraId="24B9053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640968" w14:textId="77777777" w:rsidR="00F85C99" w:rsidRPr="002F6A28" w:rsidRDefault="0021683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C9A482" w14:textId="77777777" w:rsidR="00F85C99" w:rsidRPr="002F6A28" w:rsidRDefault="00216831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HS 9506.91.00</w:t>
            </w:r>
          </w:p>
        </w:tc>
      </w:tr>
      <w:tr w:rsidR="001D023C" w14:paraId="2F3E471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0AD24B" w14:textId="77777777" w:rsidR="00F85C99" w:rsidRPr="002F6A28" w:rsidRDefault="0021683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327EFB" w14:textId="77777777" w:rsidR="00F85C99" w:rsidRPr="002F6A28" w:rsidRDefault="00216831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Draft National technical regulation on safety for equipment used at sports climbing training and competition establishments; (24 page(s), in Vietnamese)</w:t>
            </w:r>
          </w:p>
        </w:tc>
      </w:tr>
      <w:tr w:rsidR="001D023C" w14:paraId="68A25D0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390F87" w14:textId="77777777" w:rsidR="00F85C99" w:rsidRPr="002F6A28" w:rsidRDefault="0021683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1551EF" w14:textId="77777777" w:rsidR="00F85C99" w:rsidRPr="002F6A28" w:rsidRDefault="00216831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Technical Regulation specifies safety requirements and test methods for mobile climbing ropes domestically manufactured, imported and circulated in the market.</w:t>
            </w:r>
          </w:p>
          <w:p w14:paraId="2FF517E4" w14:textId="77777777" w:rsidR="00FE448B" w:rsidRPr="00C379C8" w:rsidRDefault="00216831" w:rsidP="002F6A28">
            <w:pPr>
              <w:spacing w:before="120" w:after="120"/>
            </w:pPr>
            <w:r w:rsidRPr="00C379C8">
              <w:t>This technical regulation applies to establishments producing domestically, importing and circulating mobile climbing ropes and relevant agencies, organizations and individuals.</w:t>
            </w:r>
          </w:p>
        </w:tc>
      </w:tr>
      <w:tr w:rsidR="001D023C" w14:paraId="2698BAD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D85952" w14:textId="77777777" w:rsidR="00F85C99" w:rsidRPr="002F6A28" w:rsidRDefault="0021683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E76EF7" w14:textId="77777777" w:rsidR="00F85C99" w:rsidRPr="002F6A28" w:rsidRDefault="00216831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Protection of human health or safety</w:t>
            </w:r>
          </w:p>
        </w:tc>
      </w:tr>
      <w:tr w:rsidR="001D023C" w14:paraId="6D23676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44C464" w14:textId="77777777" w:rsidR="00F85C99" w:rsidRPr="002F6A28" w:rsidRDefault="00216831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2F0B98" w14:textId="77777777" w:rsidR="00086AF5" w:rsidRPr="00086AF5" w:rsidRDefault="00216831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78DC82D5" w14:textId="77777777" w:rsidR="00EE3A11" w:rsidRPr="002F6A28" w:rsidRDefault="00216831" w:rsidP="007F13E8">
            <w:pPr>
              <w:spacing w:before="120" w:after="120"/>
            </w:pPr>
            <w:r w:rsidRPr="002F6A28">
              <w:t>- Circular No. 28/2018/TT-BVHTTDL dated 26/9/2018 regulating facilities, equipment and training of professional staff for sport climbing.</w:t>
            </w:r>
          </w:p>
          <w:p w14:paraId="3E94238F" w14:textId="77777777" w:rsidR="00EE3A11" w:rsidRPr="002F6A28" w:rsidRDefault="00216831" w:rsidP="007F13E8">
            <w:pPr>
              <w:spacing w:before="120" w:after="120"/>
            </w:pPr>
            <w:r w:rsidRPr="002F6A28">
              <w:t>- TCVN 257- 1:2007 (ISO 6508-1:2005)</w:t>
            </w:r>
            <w:r w:rsidRPr="002F6A28">
              <w:rPr>
                <w:i/>
                <w:iCs/>
              </w:rPr>
              <w:t xml:space="preserve"> </w:t>
            </w:r>
            <w:r w:rsidRPr="002F6A28">
              <w:t>Metallic materials - Rockwell hardness test.</w:t>
            </w:r>
          </w:p>
          <w:p w14:paraId="5424FA4B" w14:textId="77777777" w:rsidR="00EE3A11" w:rsidRPr="002F6A28" w:rsidRDefault="00216831" w:rsidP="007F13E8">
            <w:pPr>
              <w:spacing w:before="120" w:after="120"/>
            </w:pPr>
            <w:r w:rsidRPr="002F6A28">
              <w:t>- ISO 6487:2015 Road vehicles — Measurement techniques in impact tests — Instrumentation.</w:t>
            </w:r>
          </w:p>
          <w:p w14:paraId="29A2E4D1" w14:textId="77777777" w:rsidR="00EE3A11" w:rsidRPr="002F6A28" w:rsidRDefault="00216831" w:rsidP="007F13E8">
            <w:pPr>
              <w:spacing w:before="120" w:after="120"/>
            </w:pPr>
            <w:r w:rsidRPr="002F6A28">
              <w:lastRenderedPageBreak/>
              <w:t>- Decree No. 127/2007/ND-CP dated July 01, 2007 of the Government detailing implementation of a number of articles of the Law on standards and Technical Regulations;</w:t>
            </w:r>
          </w:p>
          <w:p w14:paraId="6930EA09" w14:textId="77777777" w:rsidR="00EE3A11" w:rsidRPr="002F6A28" w:rsidRDefault="00216831" w:rsidP="007F13E8">
            <w:pPr>
              <w:spacing w:before="120" w:after="120"/>
            </w:pPr>
            <w:r w:rsidRPr="002F6A28">
              <w:t>- Decree No. 132/2008/ND-CP dated December 31st, 2008 of the Government detailing the implementation of a number of articles of the Law on Product and Goods Quality;</w:t>
            </w:r>
          </w:p>
          <w:p w14:paraId="148F3962" w14:textId="77777777" w:rsidR="00EE3A11" w:rsidRPr="002F6A28" w:rsidRDefault="00216831" w:rsidP="007F13E8">
            <w:pPr>
              <w:spacing w:before="120" w:after="120"/>
            </w:pPr>
            <w:r w:rsidRPr="002F6A28">
              <w:t>- Decree No. 74/2018/ND-CP dated May 15, 2018 of the Government amending and supplementing a number of articles of Decree No. 132/2008/ND-CP.</w:t>
            </w:r>
          </w:p>
          <w:p w14:paraId="55991D79" w14:textId="77777777" w:rsidR="00EE3A11" w:rsidRPr="002F6A28" w:rsidRDefault="00216831" w:rsidP="007F13E8">
            <w:pPr>
              <w:spacing w:before="120" w:after="120"/>
            </w:pPr>
            <w:r w:rsidRPr="002F6A28">
              <w:t>- Circular No. 65/2017/TT-BTC dated June 27, 2017 of the Ministry of Finance promulgating Vietnam's nomenclature of exports and imports;</w:t>
            </w:r>
          </w:p>
          <w:p w14:paraId="6E0C7FA0" w14:textId="77777777" w:rsidR="00EE3A11" w:rsidRPr="002F6A28" w:rsidRDefault="00216831" w:rsidP="007F13E8">
            <w:pPr>
              <w:spacing w:before="120" w:after="120"/>
            </w:pPr>
            <w:r w:rsidRPr="002F6A28">
              <w:t>- Circular No. 31/2022/TT-BTC dated on June 27, 2017 of the Ministry of Finance promulgating Vietnam's nomenclature of exports and imports, replacing Circular No. 65/2017/TT-BTC;</w:t>
            </w:r>
          </w:p>
          <w:p w14:paraId="708900B4" w14:textId="77777777" w:rsidR="00EE3A11" w:rsidRPr="002F6A28" w:rsidRDefault="00216831" w:rsidP="007F13E8">
            <w:pPr>
              <w:spacing w:before="120" w:after="120"/>
            </w:pPr>
            <w:r w:rsidRPr="002F6A28">
              <w:t>- Decree No.119/2017/ND-CP dated November 1st, 2017 of the Government regulating on sanctions for administrative violations in the field of standards, measurement and quality of products and goods;</w:t>
            </w:r>
          </w:p>
          <w:p w14:paraId="52ECE2AA" w14:textId="77777777" w:rsidR="00EE3A11" w:rsidRPr="002F6A28" w:rsidRDefault="00216831" w:rsidP="007F13E8">
            <w:pPr>
              <w:spacing w:before="120" w:after="120"/>
            </w:pPr>
            <w:r w:rsidRPr="002F6A28">
              <w:t>- Decree No. 36/2019/ND-CP dated April 29, 2019 of the Government detailing a number of articles of the Law amending and supplementing a number of articles of the Law on Sports;</w:t>
            </w:r>
          </w:p>
          <w:p w14:paraId="64C0758A" w14:textId="77777777" w:rsidR="00EE3A11" w:rsidRPr="002F6A28" w:rsidRDefault="00216831" w:rsidP="007F13E8">
            <w:pPr>
              <w:spacing w:before="120" w:after="120"/>
            </w:pPr>
            <w:r w:rsidRPr="002F6A28">
              <w:t>- Decree No. 154/2018/ND-CP dated November 9, 2018: Amending, supplementing and abolishing a number of regulations on investment and business conditions in the field of state management of Ministry of Science and Technology and a number of regulations on specialized inspection.</w:t>
            </w:r>
          </w:p>
          <w:p w14:paraId="466A0A8C" w14:textId="77777777" w:rsidR="00EE3A11" w:rsidRPr="002F6A28" w:rsidRDefault="00216831" w:rsidP="007F13E8">
            <w:pPr>
              <w:spacing w:before="120" w:after="120"/>
            </w:pPr>
            <w:r w:rsidRPr="002F6A28">
              <w:t>- Decree No. 107/2016/ND-CP dated July 1st, 2016 of the Government regulating conformity assessment service business.</w:t>
            </w:r>
          </w:p>
        </w:tc>
      </w:tr>
      <w:tr w:rsidR="001D023C" w14:paraId="0B4B8759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431D16" w14:textId="77777777" w:rsidR="00EE3A11" w:rsidRPr="002F6A28" w:rsidRDefault="0021683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BF84DF" w14:textId="77777777" w:rsidR="00EE3A11" w:rsidRPr="002F6A28" w:rsidRDefault="00216831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1 June 2025</w:t>
            </w:r>
          </w:p>
          <w:p w14:paraId="45593B7A" w14:textId="77777777" w:rsidR="00EE3A11" w:rsidRPr="002F6A28" w:rsidRDefault="00216831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 December 2025</w:t>
            </w:r>
          </w:p>
        </w:tc>
      </w:tr>
      <w:tr w:rsidR="001D023C" w14:paraId="78CD0EF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941481" w14:textId="77777777" w:rsidR="00F85C99" w:rsidRPr="002F6A28" w:rsidRDefault="0021683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E39B64" w14:textId="77777777" w:rsidR="00F85C99" w:rsidRPr="002F6A28" w:rsidRDefault="00216831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1D023C" w14:paraId="32847B9A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6DC4DA92" w14:textId="77777777" w:rsidR="00F85C99" w:rsidRPr="002F6A28" w:rsidRDefault="00216831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34020B26" w14:textId="77777777" w:rsidR="00F85C99" w:rsidRPr="002F6A28" w:rsidRDefault="00216831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4D72913D" w14:textId="77777777" w:rsidR="00EE3A11" w:rsidRPr="00A12DDE" w:rsidRDefault="0021683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Sports Authority of Viet Nam</w:t>
            </w:r>
          </w:p>
          <w:p w14:paraId="3F3AA23C" w14:textId="77777777" w:rsidR="00EE3A11" w:rsidRPr="00A12DDE" w:rsidRDefault="0021683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Phone: +84. 24.3732058</w:t>
            </w:r>
          </w:p>
          <w:p w14:paraId="476E9FCE" w14:textId="77777777" w:rsidR="00EE3A11" w:rsidRPr="00A12DDE" w:rsidRDefault="0021683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ctdtt@tdtt.gov.vn</w:t>
              </w:r>
            </w:hyperlink>
          </w:p>
          <w:p w14:paraId="79F56AAA" w14:textId="77777777" w:rsidR="00EE3A11" w:rsidRPr="00A12DDE" w:rsidRDefault="0021683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Website: https://</w:t>
            </w:r>
            <w:hyperlink r:id="rId12" w:history="1">
              <w:r w:rsidRPr="00A12DDE">
                <w:rPr>
                  <w:bCs/>
                  <w:color w:val="0000FF"/>
                  <w:u w:val="single"/>
                </w:rPr>
                <w:t>banbientap@tdtt.gov.vn</w:t>
              </w:r>
            </w:hyperlink>
          </w:p>
          <w:p w14:paraId="5709EAE0" w14:textId="77777777" w:rsidR="00EE3A11" w:rsidRPr="00A12DDE" w:rsidRDefault="00F35243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216831" w:rsidRPr="00A12DDE">
                <w:rPr>
                  <w:bCs/>
                  <w:color w:val="0000FF"/>
                  <w:u w:val="single"/>
                </w:rPr>
                <w:t>https://members.wto.org/crnattachments/2025/TBT/VNM/25_00095_00_x.pdf</w:t>
              </w:r>
            </w:hyperlink>
          </w:p>
        </w:tc>
      </w:tr>
    </w:tbl>
    <w:p w14:paraId="1F868FD3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2CD28" w14:textId="77777777" w:rsidR="00216831" w:rsidRDefault="00216831">
      <w:r>
        <w:separator/>
      </w:r>
    </w:p>
  </w:endnote>
  <w:endnote w:type="continuationSeparator" w:id="0">
    <w:p w14:paraId="3816ABD0" w14:textId="77777777" w:rsidR="00216831" w:rsidRDefault="00216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2F990" w14:textId="77777777" w:rsidR="009239F7" w:rsidRPr="002F6A28" w:rsidRDefault="00216831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E95EC" w14:textId="77777777" w:rsidR="009239F7" w:rsidRPr="002F6A28" w:rsidRDefault="00216831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9769C" w14:textId="77777777" w:rsidR="00EE3A11" w:rsidRPr="002F6A28" w:rsidRDefault="00216831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77C9B" w14:textId="77777777" w:rsidR="00216831" w:rsidRDefault="00216831">
      <w:r>
        <w:separator/>
      </w:r>
    </w:p>
  </w:footnote>
  <w:footnote w:type="continuationSeparator" w:id="0">
    <w:p w14:paraId="613DA2F5" w14:textId="77777777" w:rsidR="00216831" w:rsidRDefault="002168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13E37" w14:textId="77777777" w:rsidR="009239F7" w:rsidRPr="002F6A28" w:rsidRDefault="0021683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79CCA383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AA9C922" w14:textId="77777777" w:rsidR="009239F7" w:rsidRPr="002F6A28" w:rsidRDefault="0021683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E95F099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D68F9" w14:textId="77777777" w:rsidR="009239F7" w:rsidRPr="002F6A28" w:rsidRDefault="0021683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G/TBT/N/VNM/332</w:t>
    </w:r>
    <w:bookmarkEnd w:id="0"/>
  </w:p>
  <w:p w14:paraId="7F60C5C9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E90AC1A" w14:textId="77777777" w:rsidR="009239F7" w:rsidRPr="002F6A28" w:rsidRDefault="0021683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F27337E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D023C" w14:paraId="60AC9A90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F54F22F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8DBBB48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1D023C" w14:paraId="75ABF70F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8B2653F" w14:textId="77777777" w:rsidR="00ED54E0" w:rsidRPr="009239F7" w:rsidRDefault="00216831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0A860FA3" wp14:editId="5412A72C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1545482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EE3010C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1D023C" w14:paraId="75C762BF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131E226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1BDB4A1" w14:textId="77777777" w:rsidR="009239F7" w:rsidRPr="002F6A28" w:rsidRDefault="00216831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G/TBT/N/VNM/332</w:t>
          </w:r>
          <w:bookmarkEnd w:id="2"/>
        </w:p>
      </w:tc>
    </w:tr>
    <w:tr w:rsidR="001D023C" w14:paraId="56990F26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D24268E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EE80873" w14:textId="79C6F699" w:rsidR="00ED54E0" w:rsidRPr="009239F7" w:rsidRDefault="00216831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7 January 2025</w:t>
          </w:r>
        </w:p>
      </w:tc>
    </w:tr>
    <w:tr w:rsidR="001D023C" w14:paraId="708F5905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8E709E2" w14:textId="6E29A747" w:rsidR="00ED54E0" w:rsidRPr="009239F7" w:rsidRDefault="00216831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25-</w:t>
          </w:r>
          <w:r w:rsidR="00F35243">
            <w:rPr>
              <w:color w:val="FF0000"/>
              <w:szCs w:val="16"/>
            </w:rPr>
            <w:t>0068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272FE36" w14:textId="77777777" w:rsidR="00ED54E0" w:rsidRPr="009239F7" w:rsidRDefault="00216831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1D023C" w14:paraId="634DD377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6571B3D" w14:textId="77777777" w:rsidR="00ED54E0" w:rsidRPr="009239F7" w:rsidRDefault="00216831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6BCC7E8" w14:textId="77777777" w:rsidR="00ED54E0" w:rsidRPr="002F6A28" w:rsidRDefault="00216831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3BB6614F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A366B6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336D62A" w:tentative="1">
      <w:start w:val="1"/>
      <w:numFmt w:val="lowerLetter"/>
      <w:lvlText w:val="%2."/>
      <w:lvlJc w:val="left"/>
      <w:pPr>
        <w:ind w:left="1080" w:hanging="360"/>
      </w:pPr>
    </w:lvl>
    <w:lvl w:ilvl="2" w:tplc="95B00604" w:tentative="1">
      <w:start w:val="1"/>
      <w:numFmt w:val="lowerRoman"/>
      <w:lvlText w:val="%3."/>
      <w:lvlJc w:val="right"/>
      <w:pPr>
        <w:ind w:left="1800" w:hanging="180"/>
      </w:pPr>
    </w:lvl>
    <w:lvl w:ilvl="3" w:tplc="04545D4A" w:tentative="1">
      <w:start w:val="1"/>
      <w:numFmt w:val="decimal"/>
      <w:lvlText w:val="%4."/>
      <w:lvlJc w:val="left"/>
      <w:pPr>
        <w:ind w:left="2520" w:hanging="360"/>
      </w:pPr>
    </w:lvl>
    <w:lvl w:ilvl="4" w:tplc="6E94AAF2" w:tentative="1">
      <w:start w:val="1"/>
      <w:numFmt w:val="lowerLetter"/>
      <w:lvlText w:val="%5."/>
      <w:lvlJc w:val="left"/>
      <w:pPr>
        <w:ind w:left="3240" w:hanging="360"/>
      </w:pPr>
    </w:lvl>
    <w:lvl w:ilvl="5" w:tplc="7B18D910" w:tentative="1">
      <w:start w:val="1"/>
      <w:numFmt w:val="lowerRoman"/>
      <w:lvlText w:val="%6."/>
      <w:lvlJc w:val="right"/>
      <w:pPr>
        <w:ind w:left="3960" w:hanging="180"/>
      </w:pPr>
    </w:lvl>
    <w:lvl w:ilvl="6" w:tplc="DA522276" w:tentative="1">
      <w:start w:val="1"/>
      <w:numFmt w:val="decimal"/>
      <w:lvlText w:val="%7."/>
      <w:lvlJc w:val="left"/>
      <w:pPr>
        <w:ind w:left="4680" w:hanging="360"/>
      </w:pPr>
    </w:lvl>
    <w:lvl w:ilvl="7" w:tplc="4E76930A" w:tentative="1">
      <w:start w:val="1"/>
      <w:numFmt w:val="lowerLetter"/>
      <w:lvlText w:val="%8."/>
      <w:lvlJc w:val="left"/>
      <w:pPr>
        <w:ind w:left="5400" w:hanging="360"/>
      </w:pPr>
    </w:lvl>
    <w:lvl w:ilvl="8" w:tplc="7B503F6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92754835">
    <w:abstractNumId w:val="9"/>
  </w:num>
  <w:num w:numId="2" w16cid:durableId="1037243536">
    <w:abstractNumId w:val="7"/>
  </w:num>
  <w:num w:numId="3" w16cid:durableId="340739484">
    <w:abstractNumId w:val="6"/>
  </w:num>
  <w:num w:numId="4" w16cid:durableId="931354455">
    <w:abstractNumId w:val="5"/>
  </w:num>
  <w:num w:numId="5" w16cid:durableId="1326591189">
    <w:abstractNumId w:val="4"/>
  </w:num>
  <w:num w:numId="6" w16cid:durableId="1176186452">
    <w:abstractNumId w:val="12"/>
  </w:num>
  <w:num w:numId="7" w16cid:durableId="167409632">
    <w:abstractNumId w:val="11"/>
  </w:num>
  <w:num w:numId="8" w16cid:durableId="341246140">
    <w:abstractNumId w:val="10"/>
  </w:num>
  <w:num w:numId="9" w16cid:durableId="5000474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34868948">
    <w:abstractNumId w:val="13"/>
  </w:num>
  <w:num w:numId="11" w16cid:durableId="52122549">
    <w:abstractNumId w:val="8"/>
  </w:num>
  <w:num w:numId="12" w16cid:durableId="1062367562">
    <w:abstractNumId w:val="3"/>
  </w:num>
  <w:num w:numId="13" w16cid:durableId="1267233959">
    <w:abstractNumId w:val="2"/>
  </w:num>
  <w:num w:numId="14" w16cid:durableId="1606033948">
    <w:abstractNumId w:val="1"/>
  </w:num>
  <w:num w:numId="15" w16cid:durableId="1027751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05"/>
  <w:removeDateAndTime/>
  <w:attachedTemplate r:id="rId1"/>
  <w:stylePaneSortMethod w:val="0000"/>
  <w:defaultTabStop w:val="567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D023C"/>
    <w:rsid w:val="001E291F"/>
    <w:rsid w:val="00204CC3"/>
    <w:rsid w:val="00214E54"/>
    <w:rsid w:val="00216831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8748D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2398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35243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06BB6B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5/TBT/VNM/25_00095_00_x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banbientap@tdtt.gov.vn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tdtt@tdtt.gov.vn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mailto:banbientap@tdtt.gov.vn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ctdtt@tdtt.gov.vn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CD58C-5FAC-4600-90BF-CEE3222C030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2025-01-07T12:45:00Z</dcterms:created>
  <dcterms:modified xsi:type="dcterms:W3CDTF">2025-01-07T13:00:00Z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