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69DEC" w14:textId="77777777" w:rsidR="002D78C9" w:rsidRDefault="00E37FE9" w:rsidP="00DD3DD7">
      <w:pPr>
        <w:pStyle w:val="Title"/>
      </w:pPr>
      <w:r w:rsidRPr="002F663C">
        <w:t>NOTIFICATION</w:t>
      </w:r>
    </w:p>
    <w:p w14:paraId="2135127F" w14:textId="77777777" w:rsidR="002F663C" w:rsidRPr="002F663C" w:rsidRDefault="00E37FE9" w:rsidP="00DD3DD7">
      <w:pPr>
        <w:pStyle w:val="Title3"/>
      </w:pPr>
      <w:r w:rsidRPr="002F663C">
        <w:t>Addendum</w:t>
      </w:r>
    </w:p>
    <w:p w14:paraId="0C13489D" w14:textId="77777777" w:rsidR="002F663C" w:rsidRDefault="00E37FE9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January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Brazil</w:t>
      </w:r>
      <w:r w:rsidRPr="002F663C">
        <w:rPr>
          <w:rFonts w:eastAsia="Calibri" w:cs="Times New Roman"/>
        </w:rPr>
        <w:t>.</w:t>
      </w:r>
    </w:p>
    <w:p w14:paraId="5AD56488" w14:textId="77777777" w:rsidR="001E2E4A" w:rsidRPr="002F663C" w:rsidRDefault="001E2E4A" w:rsidP="001E2E4A">
      <w:pPr>
        <w:rPr>
          <w:rFonts w:eastAsia="Calibri" w:cs="Times New Roman"/>
        </w:rPr>
      </w:pPr>
    </w:p>
    <w:p w14:paraId="477EA9C5" w14:textId="77777777" w:rsidR="002F663C" w:rsidRPr="002F663C" w:rsidRDefault="00E37FE9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6143C7C7" w14:textId="77777777" w:rsidR="002F663C" w:rsidRDefault="002F663C" w:rsidP="002F663C">
      <w:pPr>
        <w:rPr>
          <w:rFonts w:eastAsia="Calibri" w:cs="Times New Roman"/>
        </w:rPr>
      </w:pPr>
    </w:p>
    <w:p w14:paraId="0053F5A3" w14:textId="77777777" w:rsidR="00C14444" w:rsidRPr="002F663C" w:rsidRDefault="00C14444" w:rsidP="002F663C">
      <w:pPr>
        <w:rPr>
          <w:rFonts w:eastAsia="Calibri" w:cs="Times New Roman"/>
        </w:rPr>
      </w:pPr>
    </w:p>
    <w:p w14:paraId="3003279C" w14:textId="77777777" w:rsidR="002F663C" w:rsidRPr="002F663C" w:rsidRDefault="00E37FE9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Ordinance No. 674, 13 November 2024</w:t>
      </w:r>
    </w:p>
    <w:p w14:paraId="04136AC3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026745" w14:paraId="5026D33F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77F36998" w14:textId="77777777" w:rsidR="002F663C" w:rsidRPr="002F663C" w:rsidRDefault="00E37FE9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026745" w14:paraId="56C55F9F" w14:textId="77777777" w:rsidTr="00E9471B">
        <w:tc>
          <w:tcPr>
            <w:tcW w:w="851" w:type="dxa"/>
            <w:shd w:val="clear" w:color="auto" w:fill="auto"/>
          </w:tcPr>
          <w:p w14:paraId="7C82E86E" w14:textId="77777777" w:rsidR="002F663C" w:rsidRPr="00711F9C" w:rsidRDefault="00E37FE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51BCE47" w14:textId="77777777" w:rsidR="002F663C" w:rsidRPr="002F663C" w:rsidRDefault="00E37FE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026745" w14:paraId="47968E48" w14:textId="77777777" w:rsidTr="00E9471B">
        <w:tc>
          <w:tcPr>
            <w:tcW w:w="851" w:type="dxa"/>
            <w:shd w:val="clear" w:color="auto" w:fill="auto"/>
          </w:tcPr>
          <w:p w14:paraId="6CF22AD4" w14:textId="77777777" w:rsidR="002F663C" w:rsidRPr="00711F9C" w:rsidRDefault="00E37FE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161FF94" w14:textId="77777777" w:rsidR="002F663C" w:rsidRPr="002F663C" w:rsidRDefault="00E37FE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:rsidR="00026745" w14:paraId="747A3C0E" w14:textId="77777777" w:rsidTr="00E9471B">
        <w:tc>
          <w:tcPr>
            <w:tcW w:w="851" w:type="dxa"/>
            <w:shd w:val="clear" w:color="auto" w:fill="auto"/>
          </w:tcPr>
          <w:p w14:paraId="75DD3EDD" w14:textId="77777777" w:rsidR="002F663C" w:rsidRPr="00711F9C" w:rsidRDefault="00E37FE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43C194E7" w14:textId="77777777" w:rsidR="002F663C" w:rsidRPr="002F663C" w:rsidRDefault="00E37FE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11 December 2024</w:t>
            </w:r>
          </w:p>
        </w:tc>
      </w:tr>
      <w:tr w:rsidR="00026745" w14:paraId="015CF6F2" w14:textId="77777777" w:rsidTr="00E9471B">
        <w:tc>
          <w:tcPr>
            <w:tcW w:w="851" w:type="dxa"/>
            <w:shd w:val="clear" w:color="auto" w:fill="auto"/>
          </w:tcPr>
          <w:p w14:paraId="105ED2A2" w14:textId="77777777" w:rsidR="002F663C" w:rsidRPr="00711F9C" w:rsidRDefault="00E37FE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20C359E9" w14:textId="77777777" w:rsidR="002F663C" w:rsidRPr="002F663C" w:rsidRDefault="00E37FE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11 December 2024</w:t>
            </w:r>
          </w:p>
        </w:tc>
      </w:tr>
      <w:tr w:rsidR="00026745" w14:paraId="522AF80A" w14:textId="77777777" w:rsidTr="00E9471B">
        <w:tc>
          <w:tcPr>
            <w:tcW w:w="851" w:type="dxa"/>
            <w:shd w:val="clear" w:color="auto" w:fill="auto"/>
          </w:tcPr>
          <w:p w14:paraId="667A5756" w14:textId="77777777" w:rsidR="002F663C" w:rsidRPr="00711F9C" w:rsidRDefault="00E37FE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7E756BA3" w14:textId="77777777" w:rsidR="002F663C" w:rsidRPr="002F663C" w:rsidRDefault="00E37FE9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14:paraId="79AF3902" w14:textId="77777777" w:rsidR="002F663C" w:rsidRPr="002F663C" w:rsidRDefault="00EA2C8A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E37FE9"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https://members.wto.org/crnattachments/2025/TBT/BRA/final_measure/25_00100_00_x.pdf</w:t>
              </w:r>
            </w:hyperlink>
          </w:p>
        </w:tc>
      </w:tr>
      <w:tr w:rsidR="00026745" w14:paraId="2054E780" w14:textId="77777777" w:rsidTr="00E9471B">
        <w:tc>
          <w:tcPr>
            <w:tcW w:w="851" w:type="dxa"/>
            <w:shd w:val="clear" w:color="auto" w:fill="auto"/>
          </w:tcPr>
          <w:p w14:paraId="557A6A47" w14:textId="77777777" w:rsidR="002F663C" w:rsidRPr="00711F9C" w:rsidRDefault="00E37FE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44C0D0B" w14:textId="77777777" w:rsidR="002F663C" w:rsidRPr="002F663C" w:rsidRDefault="00E37FE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049D4461" w14:textId="77777777" w:rsidR="002F663C" w:rsidRPr="002F663C" w:rsidRDefault="00E37FE9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026745" w14:paraId="1DA4BA75" w14:textId="77777777" w:rsidTr="00E9471B">
        <w:tc>
          <w:tcPr>
            <w:tcW w:w="851" w:type="dxa"/>
            <w:shd w:val="clear" w:color="auto" w:fill="auto"/>
          </w:tcPr>
          <w:p w14:paraId="7441DE0E" w14:textId="77777777" w:rsidR="002F663C" w:rsidRPr="00711F9C" w:rsidRDefault="00E37FE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DF0C702" w14:textId="77777777" w:rsidR="002F663C" w:rsidRPr="002F663C" w:rsidRDefault="00E37FE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390F5E62" w14:textId="77777777" w:rsidR="002F663C" w:rsidRPr="002F663C" w:rsidRDefault="00E37FE9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026745" w14:paraId="5E69FE9D" w14:textId="77777777" w:rsidTr="00E9471B">
        <w:tc>
          <w:tcPr>
            <w:tcW w:w="851" w:type="dxa"/>
            <w:shd w:val="clear" w:color="auto" w:fill="auto"/>
          </w:tcPr>
          <w:p w14:paraId="5391E0B6" w14:textId="77777777" w:rsidR="002F663C" w:rsidRPr="00711F9C" w:rsidRDefault="00E37FE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E668787" w14:textId="77777777" w:rsidR="002F663C" w:rsidRPr="002F663C" w:rsidRDefault="00E37FE9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026745" w14:paraId="3E1350FD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2359AC32" w14:textId="77777777" w:rsidR="002F663C" w:rsidRPr="00711F9C" w:rsidRDefault="00E37FE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422FC7DD" w14:textId="77777777" w:rsidR="002F663C" w:rsidRPr="002F663C" w:rsidRDefault="00E37FE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0616BC60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314566C6" w14:textId="77777777" w:rsidR="003971FF" w:rsidRPr="007F6EA2" w:rsidRDefault="00E37FE9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National Institute of Metrology, Quality and Technology – INMETRO approves the Technical Regulation for Low Voltage Electrical Devices - Consolidated.</w:t>
      </w:r>
    </w:p>
    <w:p w14:paraId="4E8480BD" w14:textId="35335CDE" w:rsidR="0037394E" w:rsidRPr="002F663C" w:rsidRDefault="00E37FE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The following revoked: Inmetro Ordinance No. 497 13 December 2021, previously notified through </w:t>
      </w:r>
      <w:hyperlink r:id="rId10" w:history="1">
        <w:r w:rsidRPr="00E37FE9">
          <w:rPr>
            <w:rStyle w:val="Hyperlink"/>
            <w:rFonts w:eastAsia="Calibri" w:cs="Times New Roman"/>
            <w:szCs w:val="18"/>
          </w:rPr>
          <w:t>G/TBT/N/BRA/1288/Add.1</w:t>
        </w:r>
      </w:hyperlink>
      <w:r w:rsidRPr="002F663C">
        <w:rPr>
          <w:rFonts w:eastAsia="Calibri" w:cs="Times New Roman"/>
          <w:szCs w:val="18"/>
        </w:rPr>
        <w:t xml:space="preserve"> is revoked within 36 (thirty-six) months from the effective date of this Ordinance.</w:t>
      </w:r>
    </w:p>
    <w:p w14:paraId="4C4B9F16" w14:textId="77777777" w:rsidR="006C5A96" w:rsidRDefault="00E37FE9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0C22F353" w14:textId="77777777" w:rsidR="004D4D19" w:rsidRDefault="004D4D19" w:rsidP="007F38C2">
      <w:pPr>
        <w:jc w:val="center"/>
        <w:rPr>
          <w:b/>
        </w:rPr>
      </w:pPr>
    </w:p>
    <w:p w14:paraId="33DD72F2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9931D" w14:textId="77777777" w:rsidR="00E37FE9" w:rsidRDefault="00E37FE9">
      <w:r>
        <w:separator/>
      </w:r>
    </w:p>
  </w:endnote>
  <w:endnote w:type="continuationSeparator" w:id="0">
    <w:p w14:paraId="7F834F3C" w14:textId="77777777" w:rsidR="00E37FE9" w:rsidRDefault="00E37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8AD82" w14:textId="77777777" w:rsidR="00544326" w:rsidRPr="00DD3DD7" w:rsidRDefault="00E37FE9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7DD16" w14:textId="77777777" w:rsidR="00544326" w:rsidRPr="00DD3DD7" w:rsidRDefault="00E37FE9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7DDF9" w14:textId="77777777" w:rsidR="00EA2C8A" w:rsidRDefault="00EA2C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D0C27" w14:textId="77777777" w:rsidR="004D3A6A" w:rsidRDefault="00E37FE9" w:rsidP="00ED54E0">
      <w:r>
        <w:separator/>
      </w:r>
    </w:p>
  </w:footnote>
  <w:footnote w:type="continuationSeparator" w:id="0">
    <w:p w14:paraId="2A5C8519" w14:textId="77777777" w:rsidR="004D3A6A" w:rsidRDefault="00E37FE9" w:rsidP="00ED54E0">
      <w:r>
        <w:continuationSeparator/>
      </w:r>
    </w:p>
  </w:footnote>
  <w:footnote w:id="1">
    <w:p w14:paraId="048FC8A1" w14:textId="77777777" w:rsidR="007F6EA2" w:rsidRDefault="00E37FE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671A1" w14:textId="77777777" w:rsidR="00DD3DD7" w:rsidRDefault="00E37FE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24C201C9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1CB3CC2" w14:textId="77777777" w:rsidR="00DD3DD7" w:rsidRPr="00DD3DD7" w:rsidRDefault="00E37FE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2CE6B5EB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0D4F9" w14:textId="77777777" w:rsidR="00DD3DD7" w:rsidRPr="00DD3DD7" w:rsidRDefault="00E37FE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G/TBT/N/BRA/1288/Add.2</w:t>
    </w:r>
    <w:bookmarkEnd w:id="3"/>
  </w:p>
  <w:p w14:paraId="43E716B2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35E7406" w14:textId="77777777" w:rsidR="00DD3DD7" w:rsidRPr="00DD3DD7" w:rsidRDefault="00E37FE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2995B6FD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26745" w14:paraId="42F9BE71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1E2A9CB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F98C63C" w14:textId="77777777" w:rsidR="00ED54E0" w:rsidRPr="00182B84" w:rsidRDefault="00E37FE9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026745" w14:paraId="14305C53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20BDC4E" w14:textId="77777777" w:rsidR="00ED54E0" w:rsidRPr="00182B84" w:rsidRDefault="00E37FE9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2FCC5C5F" wp14:editId="4E008233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7876811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C0F5B5A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026745" w14:paraId="278E0669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E52915B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09F022F" w14:textId="77777777" w:rsidR="00DD3DD7" w:rsidRPr="002F663C" w:rsidRDefault="00E37FE9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G/TBT/N/BRA/1288/Add.2</w:t>
          </w:r>
          <w:bookmarkEnd w:id="4"/>
        </w:p>
        <w:p w14:paraId="4F23B2C5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026745" w14:paraId="30182286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E98B1A1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2E32BE8" w14:textId="5C35CFE5" w:rsidR="00ED54E0" w:rsidRPr="00182B84" w:rsidRDefault="00787A73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7 January 2025</w:t>
          </w:r>
        </w:p>
      </w:tc>
    </w:tr>
    <w:tr w:rsidR="00026745" w14:paraId="78206D38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8F12DD9" w14:textId="66A0EF64" w:rsidR="00ED54E0" w:rsidRPr="00182B84" w:rsidRDefault="00E37FE9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 w:rsidR="00787A73">
            <w:rPr>
              <w:rFonts w:eastAsia="Calibri" w:cs="Times New Roman"/>
              <w:color w:val="FF0000"/>
              <w:szCs w:val="16"/>
            </w:rPr>
            <w:t>25-</w:t>
          </w:r>
          <w:r w:rsidR="00EA2C8A">
            <w:rPr>
              <w:rFonts w:eastAsia="Calibri" w:cs="Times New Roman"/>
              <w:color w:val="FF0000"/>
              <w:szCs w:val="16"/>
            </w:rPr>
            <w:t>0073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7789607" w14:textId="77777777" w:rsidR="00ED54E0" w:rsidRPr="00182B84" w:rsidRDefault="00E37FE9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026745" w14:paraId="572EB971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F0B0604" w14:textId="77777777" w:rsidR="00ED54E0" w:rsidRPr="00182B84" w:rsidRDefault="00E37FE9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4F286EB" w14:textId="77777777" w:rsidR="00ED54E0" w:rsidRPr="00182B84" w:rsidRDefault="00E37FE9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368CF63F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A961F2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81212C8" w:tentative="1">
      <w:start w:val="1"/>
      <w:numFmt w:val="lowerLetter"/>
      <w:lvlText w:val="%2."/>
      <w:lvlJc w:val="left"/>
      <w:pPr>
        <w:ind w:left="1080" w:hanging="360"/>
      </w:pPr>
    </w:lvl>
    <w:lvl w:ilvl="2" w:tplc="FC501D66" w:tentative="1">
      <w:start w:val="1"/>
      <w:numFmt w:val="lowerRoman"/>
      <w:lvlText w:val="%3."/>
      <w:lvlJc w:val="right"/>
      <w:pPr>
        <w:ind w:left="1800" w:hanging="180"/>
      </w:pPr>
    </w:lvl>
    <w:lvl w:ilvl="3" w:tplc="3CD29EAA" w:tentative="1">
      <w:start w:val="1"/>
      <w:numFmt w:val="decimal"/>
      <w:lvlText w:val="%4."/>
      <w:lvlJc w:val="left"/>
      <w:pPr>
        <w:ind w:left="2520" w:hanging="360"/>
      </w:pPr>
    </w:lvl>
    <w:lvl w:ilvl="4" w:tplc="7E608C44" w:tentative="1">
      <w:start w:val="1"/>
      <w:numFmt w:val="lowerLetter"/>
      <w:lvlText w:val="%5."/>
      <w:lvlJc w:val="left"/>
      <w:pPr>
        <w:ind w:left="3240" w:hanging="360"/>
      </w:pPr>
    </w:lvl>
    <w:lvl w:ilvl="5" w:tplc="B43CFECA" w:tentative="1">
      <w:start w:val="1"/>
      <w:numFmt w:val="lowerRoman"/>
      <w:lvlText w:val="%6."/>
      <w:lvlJc w:val="right"/>
      <w:pPr>
        <w:ind w:left="3960" w:hanging="180"/>
      </w:pPr>
    </w:lvl>
    <w:lvl w:ilvl="6" w:tplc="3A183A4C" w:tentative="1">
      <w:start w:val="1"/>
      <w:numFmt w:val="decimal"/>
      <w:lvlText w:val="%7."/>
      <w:lvlJc w:val="left"/>
      <w:pPr>
        <w:ind w:left="4680" w:hanging="360"/>
      </w:pPr>
    </w:lvl>
    <w:lvl w:ilvl="7" w:tplc="CD0CDE4E" w:tentative="1">
      <w:start w:val="1"/>
      <w:numFmt w:val="lowerLetter"/>
      <w:lvlText w:val="%8."/>
      <w:lvlJc w:val="left"/>
      <w:pPr>
        <w:ind w:left="5400" w:hanging="360"/>
      </w:pPr>
    </w:lvl>
    <w:lvl w:ilvl="8" w:tplc="FB12A42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1404897">
    <w:abstractNumId w:val="9"/>
  </w:num>
  <w:num w:numId="2" w16cid:durableId="674265278">
    <w:abstractNumId w:val="7"/>
  </w:num>
  <w:num w:numId="3" w16cid:durableId="1713308625">
    <w:abstractNumId w:val="6"/>
  </w:num>
  <w:num w:numId="4" w16cid:durableId="219949544">
    <w:abstractNumId w:val="5"/>
  </w:num>
  <w:num w:numId="5" w16cid:durableId="1783186323">
    <w:abstractNumId w:val="4"/>
  </w:num>
  <w:num w:numId="6" w16cid:durableId="1200242819">
    <w:abstractNumId w:val="12"/>
  </w:num>
  <w:num w:numId="7" w16cid:durableId="1924025047">
    <w:abstractNumId w:val="11"/>
  </w:num>
  <w:num w:numId="8" w16cid:durableId="1372723500">
    <w:abstractNumId w:val="10"/>
  </w:num>
  <w:num w:numId="9" w16cid:durableId="34380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1994944">
    <w:abstractNumId w:val="13"/>
  </w:num>
  <w:num w:numId="11" w16cid:durableId="193617075">
    <w:abstractNumId w:val="8"/>
  </w:num>
  <w:num w:numId="12" w16cid:durableId="839589945">
    <w:abstractNumId w:val="3"/>
  </w:num>
  <w:num w:numId="13" w16cid:durableId="530260623">
    <w:abstractNumId w:val="2"/>
  </w:num>
  <w:num w:numId="14" w16cid:durableId="1809279411">
    <w:abstractNumId w:val="1"/>
  </w:num>
  <w:num w:numId="15" w16cid:durableId="813377972">
    <w:abstractNumId w:val="0"/>
  </w:num>
  <w:num w:numId="16" w16cid:durableId="119781660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05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6745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7394E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A73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23BCA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37FE9"/>
    <w:rsid w:val="00E46FD5"/>
    <w:rsid w:val="00E544BB"/>
    <w:rsid w:val="00E56545"/>
    <w:rsid w:val="00E626B0"/>
    <w:rsid w:val="00E64199"/>
    <w:rsid w:val="00E9471B"/>
    <w:rsid w:val="00EA2C8A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2F41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E37F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docs.wto.org/dol2fe/Pages/FE_Search/FE_S_S006.aspx?DataSource=Cat&amp;query=@Symbol=%22G/TBT/N/BRA/1288/Add.1%22%20OR%20@Symbol=%22G/TBT/N/BRA/1288/Add.1/*%22&amp;Language=English&amp;Context=ScriptedSearches&amp;languageUIChanged=true" TargetMode="External"/><Relationship Id="rId4" Type="http://schemas.openxmlformats.org/officeDocument/2006/relationships/styles" Target="styles.xml"/><Relationship Id="rId9" Type="http://schemas.openxmlformats.org/officeDocument/2006/relationships/hyperlink" Target="https://members.wto.org/crnattachments/2025/TBT/BRA/final_measure/25_00100_00_x.pdf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1F3C3-7EA0-4A84-A3CA-BADB49591CD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2025-01-07T12:50:00Z</dcterms:created>
  <dcterms:modified xsi:type="dcterms:W3CDTF">2025-01-07T13:18:00Z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