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185CDD0" w14:textId="77777777">
      <w:pPr>
        <w:pStyle w:val="Title"/>
        <w:rPr>
          <w:caps w:val="0"/>
          <w:kern w:val="0"/>
        </w:rPr>
      </w:pPr>
      <w:r w:rsidRPr="00934B4C">
        <w:rPr>
          <w:caps w:val="0"/>
          <w:kern w:val="0"/>
        </w:rPr>
        <w:t>NOTIFICATION</w:t>
      </w:r>
    </w:p>
    <w:p w:rsidR="00AD0FDA" w:rsidRPr="00934B4C" w:rsidP="00934B4C" w14:paraId="5535636D" w14:textId="77777777">
      <w:pPr>
        <w:pStyle w:val="Title3"/>
      </w:pPr>
      <w:r w:rsidRPr="00934B4C">
        <w:t>Addendum</w:t>
      </w:r>
    </w:p>
    <w:p w:rsidR="007141CF" w:rsidRPr="00934B4C" w:rsidP="00934B4C" w14:paraId="7C3435A5" w14:textId="77777777">
      <w:r w:rsidRPr="00934B4C">
        <w:t xml:space="preserve">The following communication, received on 26 October 2026, is being circulated at the request of the Delegation of </w:t>
      </w:r>
      <w:r w:rsidRPr="00934B4C">
        <w:rPr>
          <w:u w:val="single"/>
        </w:rPr>
        <w:t>Türkiye</w:t>
      </w:r>
      <w:r w:rsidRPr="00934B4C">
        <w:t>.</w:t>
      </w:r>
    </w:p>
    <w:p w:rsidR="00AD0FDA" w:rsidRPr="00934B4C" w:rsidP="00934B4C" w14:paraId="79FAEE1A" w14:textId="77777777"/>
    <w:p w:rsidR="00AD0FDA" w:rsidRPr="00934B4C" w:rsidP="00934B4C" w14:paraId="2A8D62B1" w14:textId="77777777">
      <w:pPr>
        <w:jc w:val="center"/>
        <w:rPr>
          <w:b/>
        </w:rPr>
      </w:pPr>
      <w:r w:rsidRPr="00934B4C">
        <w:rPr>
          <w:b/>
        </w:rPr>
        <w:t>_______________</w:t>
      </w:r>
    </w:p>
    <w:p w:rsidR="00AD0FDA" w:rsidRPr="00934B4C" w:rsidP="00934B4C" w14:paraId="0D0FF4E6" w14:textId="77777777"/>
    <w:p w:rsidR="00AD0FDA" w:rsidRPr="00934B4C" w:rsidP="00934B4C" w14:paraId="3832D1CE" w14:textId="77777777"/>
    <w:tbl>
      <w:tblPr>
        <w:tblW w:w="0" w:type="auto"/>
        <w:tblLayout w:type="fixed"/>
        <w:tblCellMar>
          <w:left w:w="0" w:type="dxa"/>
          <w:right w:w="115" w:type="dxa"/>
        </w:tblCellMar>
        <w:tblLook w:val="01E0"/>
      </w:tblPr>
      <w:tblGrid>
        <w:gridCol w:w="9242"/>
      </w:tblGrid>
      <w:tr w14:paraId="07B7501D" w14:textId="77777777" w:rsidTr="00D0271D">
        <w:tblPrEx>
          <w:tblW w:w="0" w:type="auto"/>
          <w:tblLayout w:type="fixed"/>
          <w:tblLook w:val="01E0"/>
        </w:tblPrEx>
        <w:tc>
          <w:tcPr>
            <w:tcW w:w="9242" w:type="dxa"/>
          </w:tcPr>
          <w:p w:rsidR="00AD0FDA" w:rsidRPr="00934B4C" w:rsidP="00934B4C" w14:paraId="10A792CC" w14:textId="77777777">
            <w:pPr>
              <w:spacing w:after="240"/>
              <w:rPr>
                <w:u w:val="single"/>
              </w:rPr>
            </w:pPr>
            <w:r w:rsidRPr="00934B4C">
              <w:rPr>
                <w:u w:val="single"/>
              </w:rPr>
              <w:t>Regulation on Plant Quarantine</w:t>
            </w:r>
          </w:p>
        </w:tc>
      </w:tr>
      <w:tr w14:paraId="71AF08A1" w14:textId="77777777" w:rsidTr="00D0271D">
        <w:tblPrEx>
          <w:tblW w:w="0" w:type="auto"/>
          <w:tblLayout w:type="fixed"/>
          <w:tblLook w:val="01E0"/>
        </w:tblPrEx>
        <w:tc>
          <w:tcPr>
            <w:tcW w:w="9242" w:type="dxa"/>
          </w:tcPr>
          <w:p w:rsidR="00AD0FDA" w:rsidRPr="00934B4C" w:rsidP="00934B4C" w14:paraId="1E891E43" w14:textId="3CCC28A0">
            <w:pPr>
              <w:spacing w:after="240"/>
              <w:rPr>
                <w:u w:val="single"/>
              </w:rPr>
            </w:pPr>
            <w:r>
              <w:t xml:space="preserve">It has been announced that the Regulation on Plant Quarantine, revised through the SPS notification circulated under symbol </w:t>
            </w:r>
            <w:hyperlink r:id="rId5" w:history="1">
              <w:r w:rsidRPr="005F1BDA">
                <w:rPr>
                  <w:rStyle w:val="Hyperlink"/>
                </w:rPr>
                <w:t>G/SPS/N/TUR/23/Rev.1/Add.2</w:t>
              </w:r>
            </w:hyperlink>
            <w:r>
              <w:t>, was published on 6 May 2026.</w:t>
            </w:r>
          </w:p>
          <w:p w:rsidR="00765725" w:rsidP="00934B4C" w14:paraId="0D5AACE3" w14:textId="58776311">
            <w:pPr>
              <w:spacing w:before="240" w:after="240"/>
            </w:pPr>
            <w:r>
              <w:t xml:space="preserve">Furthermore, the English version of the Plant Quarantine Regulation, published on 6 May 2026 and entering into force on 4 August 2026, was notified through the SPS notification circulated under symbol </w:t>
            </w:r>
            <w:hyperlink r:id="rId6" w:history="1">
              <w:r w:rsidRPr="005F1BDA">
                <w:rPr>
                  <w:rStyle w:val="Hyperlink"/>
                </w:rPr>
                <w:t>G/SPS/N/TUR/23/Rev.1/Add.4</w:t>
              </w:r>
            </w:hyperlink>
            <w:r>
              <w:t>.</w:t>
            </w:r>
          </w:p>
          <w:p w:rsidR="00765725" w:rsidP="00934B4C" w14:paraId="6AA72AF2" w14:textId="4812D608">
            <w:pPr>
              <w:spacing w:before="240" w:after="240"/>
            </w:pPr>
            <w:r>
              <w:t xml:space="preserve">An update has been made to the implementation of the provisions concerning the importation into Türkiye of plants and plant products covered by Items 39 and 114 of the list entitled "Special Requirements for the Import of Plants and Plant Products", set out in Annex 4 to the </w:t>
            </w:r>
            <w:r w:rsidR="004C53C6">
              <w:t xml:space="preserve">Regulation on </w:t>
            </w:r>
            <w:r>
              <w:t>Plant Quarantine, as specified below.</w:t>
            </w:r>
          </w:p>
          <w:tbl>
            <w:tblPr>
              <w:tblStyle w:val="WTOTable2"/>
              <w:tblpPr w:leftFromText="180" w:rightFromText="180" w:vertAnchor="text" w:tblpY="1"/>
              <w:tblOverlap w:val="never"/>
              <w:tblW w:w="5000" w:type="pct"/>
              <w:tblLayout w:type="fixed"/>
              <w:tblLook w:val="04A0"/>
            </w:tblPr>
            <w:tblGrid>
              <w:gridCol w:w="686"/>
              <w:gridCol w:w="2552"/>
              <w:gridCol w:w="1134"/>
              <w:gridCol w:w="4709"/>
            </w:tblGrid>
            <w:tr w14:paraId="732AAA58" w14:textId="77777777" w:rsidTr="00794762">
              <w:tblPrEx>
                <w:tblW w:w="5000" w:type="pct"/>
                <w:tblLayout w:type="fixed"/>
                <w:tblLook w:val="04A0"/>
              </w:tblPrEx>
              <w:trPr>
                <w:trHeight w:val="243"/>
                <w:tblHeader/>
              </w:trPr>
              <w:tc>
                <w:tcPr>
                  <w:tcW w:w="686" w:type="dxa"/>
                  <w:vAlign w:val="center"/>
                  <w:hideMark/>
                </w:tcPr>
                <w:p w:rsidR="00765725" w:rsidP="00794762" w14:paraId="2A2785BE" w14:textId="77777777">
                  <w:pPr>
                    <w:jc w:val="center"/>
                  </w:pPr>
                  <w:r>
                    <w:rPr>
                      <w:b/>
                      <w:bCs/>
                    </w:rPr>
                    <w:t>No.</w:t>
                  </w:r>
                </w:p>
              </w:tc>
              <w:tc>
                <w:tcPr>
                  <w:tcW w:w="2552" w:type="dxa"/>
                  <w:vAlign w:val="center"/>
                  <w:hideMark/>
                </w:tcPr>
                <w:p w:rsidR="00765725" w:rsidP="00794762" w14:paraId="49429F37" w14:textId="77777777">
                  <w:pPr>
                    <w:jc w:val="center"/>
                  </w:pPr>
                  <w:r>
                    <w:rPr>
                      <w:b/>
                      <w:bCs/>
                    </w:rPr>
                    <w:t>Plants, plant products and other objects</w:t>
                  </w:r>
                </w:p>
              </w:tc>
              <w:tc>
                <w:tcPr>
                  <w:tcW w:w="1134" w:type="dxa"/>
                  <w:vAlign w:val="center"/>
                  <w:hideMark/>
                </w:tcPr>
                <w:p w:rsidR="00765725" w:rsidP="00794762" w14:paraId="1BE2EEFA" w14:textId="77777777">
                  <w:pPr>
                    <w:jc w:val="center"/>
                  </w:pPr>
                  <w:r>
                    <w:rPr>
                      <w:b/>
                      <w:bCs/>
                    </w:rPr>
                    <w:t>Origin</w:t>
                  </w:r>
                </w:p>
              </w:tc>
              <w:tc>
                <w:tcPr>
                  <w:tcW w:w="4709" w:type="dxa"/>
                  <w:vAlign w:val="center"/>
                  <w:hideMark/>
                </w:tcPr>
                <w:p w:rsidR="00765725" w:rsidP="00794762" w14:paraId="6BF6B92B" w14:textId="77777777">
                  <w:pPr>
                    <w:jc w:val="center"/>
                  </w:pPr>
                  <w:r>
                    <w:rPr>
                      <w:b/>
                      <w:bCs/>
                    </w:rPr>
                    <w:t>Special requirements</w:t>
                  </w:r>
                </w:p>
              </w:tc>
            </w:tr>
            <w:tr w14:paraId="22DF68D0" w14:textId="77777777" w:rsidTr="00624521">
              <w:tblPrEx>
                <w:tblW w:w="5000" w:type="pct"/>
                <w:tblLayout w:type="fixed"/>
                <w:tblLook w:val="04A0"/>
              </w:tblPrEx>
              <w:tc>
                <w:tcPr>
                  <w:tcW w:w="686" w:type="dxa"/>
                  <w:tcBorders>
                    <w:bottom w:val="single" w:sz="4" w:space="0" w:color="auto"/>
                  </w:tcBorders>
                  <w:hideMark/>
                </w:tcPr>
                <w:p w:rsidR="00765725" w:rsidP="00624521" w14:paraId="46D5D865" w14:textId="77777777">
                  <w:pPr>
                    <w:spacing w:after="240"/>
                    <w:jc w:val="center"/>
                  </w:pPr>
                  <w:r>
                    <w:rPr>
                      <w:b/>
                      <w:bCs/>
                    </w:rPr>
                    <w:t>39.</w:t>
                  </w:r>
                </w:p>
              </w:tc>
              <w:tc>
                <w:tcPr>
                  <w:tcW w:w="2552" w:type="dxa"/>
                  <w:tcBorders>
                    <w:bottom w:val="single" w:sz="4" w:space="0" w:color="auto"/>
                  </w:tcBorders>
                  <w:hideMark/>
                </w:tcPr>
                <w:p w:rsidR="00765725" w:rsidP="00934B4C" w14:paraId="14DB8039" w14:textId="77777777">
                  <w:pPr>
                    <w:spacing w:after="240"/>
                  </w:pPr>
                  <w:r>
                    <w:t xml:space="preserve">Fruits of </w:t>
                  </w:r>
                  <w:r>
                    <w:rPr>
                      <w:i/>
                      <w:iCs/>
                    </w:rPr>
                    <w:t>Capsicum</w:t>
                  </w:r>
                  <w:r>
                    <w:t xml:space="preserve"> L., </w:t>
                  </w:r>
                  <w:r>
                    <w:rPr>
                      <w:i/>
                      <w:iCs/>
                    </w:rPr>
                    <w:t>Momordica</w:t>
                  </w:r>
                  <w:r>
                    <w:t xml:space="preserve"> L., </w:t>
                  </w:r>
                  <w:r>
                    <w:rPr>
                      <w:i/>
                      <w:iCs/>
                    </w:rPr>
                    <w:t xml:space="preserve">Solanum </w:t>
                  </w:r>
                  <w:r>
                    <w:rPr>
                      <w:i/>
                      <w:iCs/>
                    </w:rPr>
                    <w:t>aethiopicum</w:t>
                  </w:r>
                  <w:r>
                    <w:t xml:space="preserve"> L., </w:t>
                  </w:r>
                  <w:r>
                    <w:rPr>
                      <w:i/>
                      <w:iCs/>
                    </w:rPr>
                    <w:t>Solanum macrocarpon</w:t>
                  </w:r>
                  <w:r>
                    <w:t xml:space="preserve"> L. and </w:t>
                  </w:r>
                  <w:r>
                    <w:rPr>
                      <w:i/>
                      <w:iCs/>
                    </w:rPr>
                    <w:t>Solanum melongena</w:t>
                  </w:r>
                  <w:r>
                    <w:t xml:space="preserve"> L.</w:t>
                  </w:r>
                </w:p>
              </w:tc>
              <w:tc>
                <w:tcPr>
                  <w:tcW w:w="1134" w:type="dxa"/>
                  <w:tcBorders>
                    <w:bottom w:val="single" w:sz="4" w:space="0" w:color="auto"/>
                  </w:tcBorders>
                  <w:hideMark/>
                </w:tcPr>
                <w:p w:rsidR="00765725" w:rsidP="00624521" w14:paraId="43D2C2E7" w14:textId="77777777">
                  <w:pPr>
                    <w:spacing w:after="240"/>
                    <w:jc w:val="center"/>
                  </w:pPr>
                  <w:r>
                    <w:t>All countries</w:t>
                  </w:r>
                </w:p>
              </w:tc>
              <w:tc>
                <w:tcPr>
                  <w:tcW w:w="4709" w:type="dxa"/>
                  <w:tcBorders>
                    <w:bottom w:val="single" w:sz="4" w:space="0" w:color="auto"/>
                  </w:tcBorders>
                  <w:hideMark/>
                </w:tcPr>
                <w:p w:rsidR="00765725" w:rsidP="00794762" w14:paraId="078BFA9A" w14:textId="0FEBFEB7">
                  <w:pPr>
                    <w:spacing w:after="120"/>
                  </w:pPr>
                  <w:r>
                    <w:t>It must be stated in the Phytosanitary Certificate that the fruits</w:t>
                  </w:r>
                  <w:r w:rsidR="005F1BDA">
                    <w:t>:</w:t>
                  </w:r>
                </w:p>
                <w:p w:rsidR="00765725" w:rsidP="00794762" w14:paraId="2019A1E4" w14:textId="31C7ACBB">
                  <w:pPr>
                    <w:spacing w:after="120"/>
                  </w:pPr>
                  <w:r>
                    <w:t xml:space="preserve">a) Originate from countries free </w:t>
                  </w:r>
                  <w:r>
                    <w:rPr>
                      <w:i/>
                      <w:iCs/>
                    </w:rPr>
                    <w:t xml:space="preserve">of Spodoptera </w:t>
                  </w:r>
                  <w:r>
                    <w:rPr>
                      <w:i/>
                      <w:iCs/>
                    </w:rPr>
                    <w:t>frugiperda</w:t>
                  </w:r>
                  <w:r w:rsidR="005F1BDA">
                    <w:rPr>
                      <w:i/>
                      <w:iCs/>
                    </w:rPr>
                    <w:t>;</w:t>
                  </w:r>
                </w:p>
                <w:p w:rsidR="00765725" w:rsidP="00794762" w14:paraId="1264674C" w14:textId="77777777">
                  <w:pPr>
                    <w:spacing w:after="120"/>
                  </w:pPr>
                  <w:r>
                    <w:t>or</w:t>
                  </w:r>
                </w:p>
                <w:p w:rsidR="00765725" w:rsidP="00794762" w14:paraId="30DB7C51" w14:textId="4CBF1C05">
                  <w:pPr>
                    <w:spacing w:after="120"/>
                  </w:pPr>
                  <w:r>
                    <w:t xml:space="preserve">b) Originates from an area registered and inspected by the National Plant Protection Organization in its country of origin and established as free from </w:t>
                  </w:r>
                  <w:r>
                    <w:rPr>
                      <w:i/>
                      <w:iCs/>
                    </w:rPr>
                    <w:t xml:space="preserve">Spodoptera </w:t>
                  </w:r>
                  <w:r>
                    <w:rPr>
                      <w:i/>
                      <w:iCs/>
                    </w:rPr>
                    <w:t>frugiperda</w:t>
                  </w:r>
                  <w:r w:rsidR="005F1BDA">
                    <w:rPr>
                      <w:i/>
                      <w:iCs/>
                    </w:rPr>
                    <w:t>;</w:t>
                  </w:r>
                </w:p>
                <w:p w:rsidR="00765725" w:rsidP="00794762" w14:paraId="6F3D019F" w14:textId="77777777">
                  <w:pPr>
                    <w:spacing w:after="120"/>
                  </w:pPr>
                  <w:r>
                    <w:t>or</w:t>
                  </w:r>
                </w:p>
                <w:p w:rsidR="00765725" w:rsidP="00794762" w14:paraId="12741492" w14:textId="0EE51AC3">
                  <w:pPr>
                    <w:spacing w:after="120"/>
                  </w:pPr>
                  <w:r>
                    <w:t>c) If they do not originate from the areas specified in paragraphs (a) and (b)</w:t>
                  </w:r>
                  <w:r w:rsidR="00625A42">
                    <w:t>:</w:t>
                  </w:r>
                </w:p>
                <w:p w:rsidR="00765725" w:rsidP="00794762" w14:paraId="0A45D66C" w14:textId="77777777">
                  <w:pPr>
                    <w:spacing w:after="120"/>
                    <w:ind w:left="181"/>
                  </w:pPr>
                  <w:r>
                    <w:t>i) The specified plants have been produced from production areas registered and inspected by the National Plant Protection Organization of the country of origin,</w:t>
                  </w:r>
                </w:p>
                <w:p w:rsidR="00765725" w:rsidP="00794762" w14:paraId="343F953F" w14:textId="77777777">
                  <w:pPr>
                    <w:spacing w:after="120"/>
                    <w:ind w:left="181"/>
                  </w:pPr>
                  <w:r>
                    <w:t xml:space="preserve">ii) Official inspections conducted at the production area during the 3 months prior to export confirmed that the specified plants have been free from </w:t>
                  </w:r>
                  <w:r>
                    <w:rPr>
                      <w:i/>
                      <w:iCs/>
                    </w:rPr>
                    <w:t xml:space="preserve">Spodoptera </w:t>
                  </w:r>
                  <w:r>
                    <w:rPr>
                      <w:i/>
                      <w:iCs/>
                    </w:rPr>
                    <w:t>frugiperda</w:t>
                  </w:r>
                  <w:r>
                    <w:rPr>
                      <w:i/>
                      <w:iCs/>
                    </w:rPr>
                    <w:t>,</w:t>
                  </w:r>
                </w:p>
                <w:p w:rsidR="00765725" w:rsidP="00794762" w14:paraId="064D6B94" w14:textId="77777777">
                  <w:pPr>
                    <w:spacing w:before="240" w:after="120"/>
                    <w:ind w:left="181"/>
                  </w:pPr>
                  <w:r>
                    <w:t xml:space="preserve">iii) Official inspections conducted prior to export confirmed that the specified plants were free from </w:t>
                  </w:r>
                  <w:r>
                    <w:rPr>
                      <w:i/>
                      <w:iCs/>
                    </w:rPr>
                    <w:t xml:space="preserve">Spodoptera </w:t>
                  </w:r>
                  <w:r>
                    <w:rPr>
                      <w:i/>
                      <w:iCs/>
                    </w:rPr>
                    <w:t>frugiperda</w:t>
                  </w:r>
                  <w:r>
                    <w:t>,</w:t>
                  </w:r>
                </w:p>
                <w:p w:rsidR="00765725" w:rsidP="00794762" w14:paraId="6324D080" w14:textId="1DB35CAB">
                  <w:pPr>
                    <w:spacing w:after="120"/>
                    <w:ind w:left="181"/>
                  </w:pPr>
                  <w:r>
                    <w:t>iv) Information ensuring the traceability of the places of production of the specified plants is maintained by the National Plant Protection Organization of the country of origin</w:t>
                  </w:r>
                  <w:r w:rsidR="00625A42">
                    <w:t>,</w:t>
                  </w:r>
                </w:p>
                <w:p w:rsidR="00765725" w:rsidP="00794762" w14:paraId="165FA022" w14:textId="0B040C88">
                  <w:pPr>
                    <w:spacing w:after="120"/>
                    <w:ind w:left="181"/>
                  </w:pPr>
                  <w:r>
                    <w:t xml:space="preserve">v) </w:t>
                  </w:r>
                  <w:r>
                    <w:t>Pysical</w:t>
                  </w:r>
                  <w:r>
                    <w:t xml:space="preserve"> protection measures taken against the infestation of </w:t>
                  </w:r>
                  <w:r>
                    <w:rPr>
                      <w:i/>
                      <w:iCs/>
                    </w:rPr>
                    <w:t xml:space="preserve">Spodoptera </w:t>
                  </w:r>
                  <w:r>
                    <w:rPr>
                      <w:i/>
                      <w:iCs/>
                    </w:rPr>
                    <w:t>frugiperda</w:t>
                  </w:r>
                  <w:r>
                    <w:rPr>
                      <w:i/>
                      <w:iCs/>
                    </w:rPr>
                    <w:t xml:space="preserve"> </w:t>
                  </w:r>
                  <w:r>
                    <w:t>at the place of production where the specified plants are produced</w:t>
                  </w:r>
                  <w:r w:rsidR="00625A42">
                    <w:t>,</w:t>
                  </w:r>
                </w:p>
                <w:p w:rsidR="00765725" w:rsidP="00794762" w14:paraId="6D8F05D3" w14:textId="77777777">
                  <w:pPr>
                    <w:spacing w:after="120"/>
                    <w:ind w:left="181" w:hanging="181"/>
                  </w:pPr>
                  <w:r>
                    <w:t>must be stated in the Phytosanitary Certificate.</w:t>
                  </w:r>
                </w:p>
              </w:tc>
            </w:tr>
            <w:tr w14:paraId="781D0151" w14:textId="77777777" w:rsidTr="00624521">
              <w:tblPrEx>
                <w:tblW w:w="5000" w:type="pct"/>
                <w:tblLayout w:type="fixed"/>
                <w:tblLook w:val="04A0"/>
              </w:tblPrEx>
              <w:tc>
                <w:tcPr>
                  <w:tcW w:w="686" w:type="dxa"/>
                  <w:tcBorders>
                    <w:top w:val="single" w:sz="4" w:space="0" w:color="auto"/>
                    <w:bottom w:val="double" w:sz="4" w:space="0" w:color="auto"/>
                  </w:tcBorders>
                  <w:hideMark/>
                </w:tcPr>
                <w:p w:rsidR="00765725" w:rsidP="00934B4C" w14:paraId="159C30C2" w14:textId="77777777">
                  <w:pPr>
                    <w:spacing w:after="240"/>
                  </w:pPr>
                  <w:r>
                    <w:rPr>
                      <w:b/>
                      <w:bCs/>
                    </w:rPr>
                    <w:t>114.</w:t>
                  </w:r>
                </w:p>
              </w:tc>
              <w:tc>
                <w:tcPr>
                  <w:tcW w:w="2552" w:type="dxa"/>
                  <w:tcBorders>
                    <w:top w:val="single" w:sz="4" w:space="0" w:color="auto"/>
                    <w:bottom w:val="double" w:sz="4" w:space="0" w:color="auto"/>
                  </w:tcBorders>
                  <w:hideMark/>
                </w:tcPr>
                <w:p w:rsidR="00765725" w:rsidP="00934B4C" w14:paraId="24073116" w14:textId="77777777">
                  <w:pPr>
                    <w:spacing w:after="240"/>
                  </w:pPr>
                  <w:r>
                    <w:t xml:space="preserve">Plants of </w:t>
                  </w:r>
                  <w:r>
                    <w:rPr>
                      <w:i/>
                      <w:iCs/>
                    </w:rPr>
                    <w:t>Asparagus officinalis</w:t>
                  </w:r>
                  <w:r>
                    <w:t xml:space="preserve"> L., other than stems covered with soil throughout their life cycle, live pollen, plant tissue cultures and seeds; plants of </w:t>
                  </w:r>
                  <w:r>
                    <w:rPr>
                      <w:i/>
                      <w:iCs/>
                    </w:rPr>
                    <w:t>Zea mays</w:t>
                  </w:r>
                  <w:r>
                    <w:t xml:space="preserve"> L., other than live pollen, plant tissue cultures, seeds and grain; and plants of </w:t>
                  </w:r>
                  <w:r>
                    <w:rPr>
                      <w:i/>
                      <w:iCs/>
                    </w:rPr>
                    <w:t>Chrysanthemum</w:t>
                  </w:r>
                  <w:r>
                    <w:t xml:space="preserve"> L., </w:t>
                  </w:r>
                  <w:r>
                    <w:rPr>
                      <w:i/>
                      <w:iCs/>
                    </w:rPr>
                    <w:t>Dianthus</w:t>
                  </w:r>
                  <w:r>
                    <w:t xml:space="preserve"> L. and </w:t>
                  </w:r>
                  <w:r>
                    <w:rPr>
                      <w:i/>
                      <w:iCs/>
                    </w:rPr>
                    <w:t>Pelargonium</w:t>
                  </w:r>
                  <w:r>
                    <w:t xml:space="preserve"> </w:t>
                  </w:r>
                  <w:r>
                    <w:rPr>
                      <w:i/>
                      <w:iCs/>
                    </w:rPr>
                    <w:t>l'Hérit</w:t>
                  </w:r>
                  <w:r>
                    <w:t>., other than seeds.</w:t>
                  </w:r>
                </w:p>
              </w:tc>
              <w:tc>
                <w:tcPr>
                  <w:tcW w:w="1134" w:type="dxa"/>
                  <w:tcBorders>
                    <w:top w:val="single" w:sz="4" w:space="0" w:color="auto"/>
                    <w:bottom w:val="double" w:sz="4" w:space="0" w:color="auto"/>
                  </w:tcBorders>
                  <w:hideMark/>
                </w:tcPr>
                <w:p w:rsidR="00765725" w:rsidP="00624521" w14:paraId="42F2CBB8" w14:textId="77777777">
                  <w:pPr>
                    <w:spacing w:after="240"/>
                    <w:jc w:val="center"/>
                  </w:pPr>
                  <w:r>
                    <w:t>All countries</w:t>
                  </w:r>
                </w:p>
              </w:tc>
              <w:tc>
                <w:tcPr>
                  <w:tcW w:w="4709" w:type="dxa"/>
                  <w:tcBorders>
                    <w:top w:val="single" w:sz="4" w:space="0" w:color="auto"/>
                    <w:bottom w:val="double" w:sz="4" w:space="0" w:color="auto"/>
                  </w:tcBorders>
                  <w:hideMark/>
                </w:tcPr>
                <w:p w:rsidR="00765725" w:rsidP="00794762" w14:paraId="777E2A8E" w14:textId="6AABA0D0">
                  <w:pPr>
                    <w:spacing w:after="120"/>
                  </w:pPr>
                  <w:r>
                    <w:t>It must be stated in the Phytosanitary Certificate that the plants</w:t>
                  </w:r>
                  <w:r w:rsidR="00625A42">
                    <w:t>:</w:t>
                  </w:r>
                </w:p>
                <w:p w:rsidR="00765725" w:rsidP="00794762" w14:paraId="3E338C30" w14:textId="5D7B7B41">
                  <w:pPr>
                    <w:spacing w:after="120"/>
                  </w:pPr>
                  <w:r>
                    <w:t xml:space="preserve">a) Originates from countries free of </w:t>
                  </w:r>
                  <w:r>
                    <w:rPr>
                      <w:i/>
                      <w:iCs/>
                    </w:rPr>
                    <w:t xml:space="preserve">Spodoptera </w:t>
                  </w:r>
                  <w:r>
                    <w:rPr>
                      <w:i/>
                      <w:iCs/>
                    </w:rPr>
                    <w:t>frugiperda</w:t>
                  </w:r>
                  <w:r w:rsidR="00625A42">
                    <w:t>;</w:t>
                  </w:r>
                </w:p>
                <w:p w:rsidR="00765725" w:rsidP="00794762" w14:paraId="5A95D7FD" w14:textId="77777777">
                  <w:pPr>
                    <w:spacing w:after="120"/>
                  </w:pPr>
                  <w:r>
                    <w:t>or</w:t>
                  </w:r>
                </w:p>
                <w:p w:rsidR="00765725" w:rsidP="00794762" w14:paraId="418BFAD9" w14:textId="24094496">
                  <w:pPr>
                    <w:spacing w:after="120"/>
                  </w:pPr>
                  <w:r>
                    <w:t xml:space="preserve">b) Originates from an area registered and inspected by the National Plant Protection Organization in its country of origin and established as free from </w:t>
                  </w:r>
                  <w:r>
                    <w:rPr>
                      <w:i/>
                      <w:iCs/>
                    </w:rPr>
                    <w:t xml:space="preserve">Spodoptera </w:t>
                  </w:r>
                  <w:r>
                    <w:rPr>
                      <w:i/>
                      <w:iCs/>
                    </w:rPr>
                    <w:t>frugiperda</w:t>
                  </w:r>
                  <w:r w:rsidR="00625A42">
                    <w:t>;</w:t>
                  </w:r>
                </w:p>
                <w:p w:rsidR="00765725" w:rsidP="00794762" w14:paraId="32232CED" w14:textId="77777777">
                  <w:pPr>
                    <w:spacing w:after="120"/>
                  </w:pPr>
                  <w:r>
                    <w:t>or</w:t>
                  </w:r>
                </w:p>
                <w:p w:rsidR="00765725" w:rsidRPr="00794762" w:rsidP="00794762" w14:paraId="0A7F4EA0" w14:textId="72BA677D">
                  <w:pPr>
                    <w:spacing w:after="120"/>
                  </w:pPr>
                  <w:r>
                    <w:t xml:space="preserve">c) Originate from a place of production which has been subjected to an official inspection prior to export and found free from </w:t>
                  </w:r>
                  <w:r>
                    <w:rPr>
                      <w:i/>
                      <w:iCs/>
                    </w:rPr>
                    <w:t xml:space="preserve">Spodoptera </w:t>
                  </w:r>
                  <w:r>
                    <w:rPr>
                      <w:i/>
                      <w:iCs/>
                    </w:rPr>
                    <w:t>frugiperda</w:t>
                  </w:r>
                  <w:r w:rsidRPr="00794762" w:rsidR="00794762">
                    <w:t>:</w:t>
                  </w:r>
                </w:p>
                <w:p w:rsidR="00765725" w:rsidP="00794762" w14:paraId="50F81163" w14:textId="77777777">
                  <w:pPr>
                    <w:spacing w:after="120"/>
                    <w:ind w:left="181"/>
                  </w:pPr>
                  <w:r>
                    <w:t>i) The specified plants have been produced from production areas registered and inspected by the National Plant Protection Organization of the country of origin,</w:t>
                  </w:r>
                </w:p>
                <w:p w:rsidR="00765725" w:rsidP="00794762" w14:paraId="57BFE4D2" w14:textId="77777777">
                  <w:pPr>
                    <w:spacing w:after="120"/>
                    <w:ind w:left="181"/>
                  </w:pPr>
                  <w:r>
                    <w:t xml:space="preserve">ii) Official inspections conducted at the production area during the 3 months prior to export confirmed that the specified plants have been free from </w:t>
                  </w:r>
                  <w:r>
                    <w:rPr>
                      <w:i/>
                      <w:iCs/>
                    </w:rPr>
                    <w:t xml:space="preserve">Spodoptera </w:t>
                  </w:r>
                  <w:r>
                    <w:rPr>
                      <w:i/>
                      <w:iCs/>
                    </w:rPr>
                    <w:t>frugiperda</w:t>
                  </w:r>
                  <w:r w:rsidRPr="00794762">
                    <w:t>,</w:t>
                  </w:r>
                </w:p>
                <w:p w:rsidR="00765725" w:rsidP="00794762" w14:paraId="77BA2EAB" w14:textId="77777777">
                  <w:pPr>
                    <w:spacing w:after="120"/>
                    <w:ind w:left="181"/>
                  </w:pPr>
                  <w:r>
                    <w:t xml:space="preserve">iii) The production site is physically isolated from </w:t>
                  </w:r>
                  <w:r>
                    <w:rPr>
                      <w:i/>
                      <w:iCs/>
                    </w:rPr>
                    <w:t xml:space="preserve">Spodoptera </w:t>
                  </w:r>
                  <w:r>
                    <w:rPr>
                      <w:i/>
                      <w:iCs/>
                    </w:rPr>
                    <w:t>frugiperda</w:t>
                  </w:r>
                  <w:r>
                    <w:t xml:space="preserve"> or has undergone an effective treatment to ensure it is free of </w:t>
                  </w:r>
                  <w:r>
                    <w:rPr>
                      <w:i/>
                      <w:iCs/>
                    </w:rPr>
                    <w:t xml:space="preserve">Spodoptera </w:t>
                  </w:r>
                  <w:r>
                    <w:rPr>
                      <w:i/>
                      <w:iCs/>
                    </w:rPr>
                    <w:t>frugiperda</w:t>
                  </w:r>
                  <w:r>
                    <w:t>,</w:t>
                  </w:r>
                </w:p>
                <w:p w:rsidR="00765725" w:rsidP="00794762" w14:paraId="3C9D42EB" w14:textId="1007E914">
                  <w:pPr>
                    <w:spacing w:after="120"/>
                    <w:ind w:left="181"/>
                  </w:pPr>
                  <w:r>
                    <w:t>iv) Traceability is ensured from the point of production through to the pre-export stage</w:t>
                  </w:r>
                  <w:r w:rsidR="00794762">
                    <w:t>.</w:t>
                  </w:r>
                </w:p>
              </w:tc>
            </w:tr>
          </w:tbl>
          <w:p w:rsidR="00765725" w:rsidP="005F1BDA" w14:paraId="24E49EDB" w14:textId="349F4646">
            <w:pPr>
              <w:spacing w:before="120" w:after="240"/>
            </w:pPr>
            <w:r>
              <w:t>It is important to ensure that phytosanitary requirements are met when importing the products listed in the table above from all countries.</w:t>
            </w:r>
          </w:p>
        </w:tc>
      </w:tr>
      <w:tr w14:paraId="6B0D1ED3" w14:textId="77777777" w:rsidTr="00D0271D">
        <w:tblPrEx>
          <w:tblW w:w="0" w:type="auto"/>
          <w:tblLayout w:type="fixed"/>
          <w:tblLook w:val="01E0"/>
        </w:tblPrEx>
        <w:tc>
          <w:tcPr>
            <w:tcW w:w="9242" w:type="dxa"/>
          </w:tcPr>
          <w:p w:rsidR="00AD0FDA" w:rsidRPr="00934B4C" w:rsidP="00934B4C" w14:paraId="62EAF6DB" w14:textId="77777777">
            <w:pPr>
              <w:spacing w:after="240"/>
              <w:rPr>
                <w:b/>
              </w:rPr>
            </w:pPr>
            <w:r w:rsidRPr="00934B4C">
              <w:rPr>
                <w:b/>
              </w:rPr>
              <w:t>This addendum concerns a:</w:t>
            </w:r>
          </w:p>
        </w:tc>
      </w:tr>
      <w:tr w14:paraId="36C588B1" w14:textId="77777777" w:rsidTr="00D0271D">
        <w:tblPrEx>
          <w:tblW w:w="0" w:type="auto"/>
          <w:tblLayout w:type="fixed"/>
          <w:tblLook w:val="01E0"/>
        </w:tblPrEx>
        <w:tc>
          <w:tcPr>
            <w:tcW w:w="9242" w:type="dxa"/>
          </w:tcPr>
          <w:p w:rsidR="00AD0FDA" w:rsidRPr="00934B4C" w:rsidP="00934B4C" w14:paraId="71647ABD"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C348061" w14:textId="77777777" w:rsidTr="00D0271D">
        <w:tblPrEx>
          <w:tblW w:w="0" w:type="auto"/>
          <w:tblLayout w:type="fixed"/>
          <w:tblLook w:val="01E0"/>
        </w:tblPrEx>
        <w:tc>
          <w:tcPr>
            <w:tcW w:w="9242" w:type="dxa"/>
          </w:tcPr>
          <w:p w:rsidR="00AD0FDA" w:rsidRPr="00934B4C" w:rsidP="00934B4C" w14:paraId="5319B4A8" w14:textId="77777777">
            <w:pPr>
              <w:ind w:left="1440" w:hanging="873"/>
            </w:pPr>
            <w:r w:rsidRPr="00934B4C">
              <w:t>[ ]</w:t>
            </w:r>
            <w:r w:rsidRPr="00934B4C">
              <w:tab/>
              <w:t>Notification of adoption, publication or entry into force of regulation</w:t>
            </w:r>
          </w:p>
        </w:tc>
      </w:tr>
      <w:tr w14:paraId="6634CF95" w14:textId="77777777" w:rsidTr="00D0271D">
        <w:tblPrEx>
          <w:tblW w:w="0" w:type="auto"/>
          <w:tblLayout w:type="fixed"/>
          <w:tblLook w:val="01E0"/>
        </w:tblPrEx>
        <w:tc>
          <w:tcPr>
            <w:tcW w:w="9242" w:type="dxa"/>
          </w:tcPr>
          <w:p w:rsidR="00AD0FDA" w:rsidRPr="00934B4C" w:rsidP="00934B4C" w14:paraId="252DB992" w14:textId="77777777">
            <w:pPr>
              <w:ind w:left="1440" w:hanging="873"/>
            </w:pPr>
            <w:r w:rsidRPr="00934B4C">
              <w:t>[ ]</w:t>
            </w:r>
            <w:r w:rsidRPr="00934B4C">
              <w:tab/>
              <w:t>Modification of content and/or scope of previously notified draft regulation</w:t>
            </w:r>
          </w:p>
        </w:tc>
      </w:tr>
      <w:tr w14:paraId="5FD0BAA8" w14:textId="77777777" w:rsidTr="00D0271D">
        <w:tblPrEx>
          <w:tblW w:w="0" w:type="auto"/>
          <w:tblLayout w:type="fixed"/>
          <w:tblLook w:val="01E0"/>
        </w:tblPrEx>
        <w:tc>
          <w:tcPr>
            <w:tcW w:w="9242" w:type="dxa"/>
          </w:tcPr>
          <w:p w:rsidR="00AD0FDA" w:rsidRPr="00934B4C" w:rsidP="00934B4C" w14:paraId="130C7427" w14:textId="77777777">
            <w:pPr>
              <w:ind w:left="1440" w:hanging="873"/>
            </w:pPr>
            <w:r w:rsidRPr="00934B4C">
              <w:t>[ ]</w:t>
            </w:r>
            <w:r w:rsidRPr="00934B4C">
              <w:tab/>
              <w:t>Withdrawal of proposed regulation</w:t>
            </w:r>
          </w:p>
        </w:tc>
      </w:tr>
      <w:tr w14:paraId="39E5145A" w14:textId="77777777" w:rsidTr="00D0271D">
        <w:tblPrEx>
          <w:tblW w:w="0" w:type="auto"/>
          <w:tblLayout w:type="fixed"/>
          <w:tblLook w:val="01E0"/>
        </w:tblPrEx>
        <w:tc>
          <w:tcPr>
            <w:tcW w:w="9242" w:type="dxa"/>
          </w:tcPr>
          <w:p w:rsidR="00AD0FDA" w:rsidRPr="00934B4C" w:rsidP="00934B4C" w14:paraId="6595AB9A" w14:textId="77777777">
            <w:pPr>
              <w:ind w:left="1440" w:hanging="873"/>
            </w:pPr>
            <w:r w:rsidRPr="00934B4C">
              <w:t>[ ]</w:t>
            </w:r>
            <w:r w:rsidRPr="00934B4C">
              <w:tab/>
              <w:t>Change in proposed date of adoption, publication or date of entry into force</w:t>
            </w:r>
          </w:p>
        </w:tc>
      </w:tr>
      <w:tr w14:paraId="5DDAC2A5" w14:textId="77777777" w:rsidTr="00D0271D">
        <w:tblPrEx>
          <w:tblW w:w="0" w:type="auto"/>
          <w:tblLayout w:type="fixed"/>
          <w:tblLook w:val="01E0"/>
        </w:tblPrEx>
        <w:tc>
          <w:tcPr>
            <w:tcW w:w="9242" w:type="dxa"/>
          </w:tcPr>
          <w:p w:rsidR="00AD0FDA" w:rsidRPr="00934B4C" w:rsidP="00934B4C" w14:paraId="244A9FA2" w14:textId="77777777">
            <w:pPr>
              <w:spacing w:after="240"/>
              <w:ind w:left="1440" w:hanging="873"/>
            </w:pPr>
            <w:r w:rsidRPr="00934B4C">
              <w:t>[</w:t>
            </w:r>
            <w:r w:rsidRPr="00934B4C">
              <w:rPr>
                <w:b/>
                <w:bCs/>
              </w:rPr>
              <w:t>X</w:t>
            </w:r>
            <w:r w:rsidRPr="00934B4C">
              <w:t>]</w:t>
            </w:r>
            <w:r w:rsidRPr="00934B4C">
              <w:tab/>
              <w:t>Other: Update to the List in Annex 4 of the Regulation on Plant Quarantine</w:t>
            </w:r>
          </w:p>
        </w:tc>
      </w:tr>
      <w:tr w14:paraId="7F8D960F" w14:textId="77777777" w:rsidTr="00D0271D">
        <w:tblPrEx>
          <w:tblW w:w="0" w:type="auto"/>
          <w:tblLayout w:type="fixed"/>
          <w:tblLook w:val="01E0"/>
        </w:tblPrEx>
        <w:tc>
          <w:tcPr>
            <w:tcW w:w="9242" w:type="dxa"/>
          </w:tcPr>
          <w:p w:rsidR="00AD0FDA" w:rsidRPr="00934B4C" w:rsidP="00934B4C" w14:paraId="2C6A280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D31678D" w14:textId="77777777" w:rsidTr="00D0271D">
        <w:tblPrEx>
          <w:tblW w:w="0" w:type="auto"/>
          <w:tblLayout w:type="fixed"/>
          <w:tblLook w:val="01E0"/>
        </w:tblPrEx>
        <w:tc>
          <w:tcPr>
            <w:tcW w:w="9242" w:type="dxa"/>
          </w:tcPr>
          <w:p w:rsidR="00AD0FDA" w:rsidRPr="00934B4C" w:rsidP="00934B4C" w14:paraId="75C2CCA2"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6DB25A2D" w14:textId="77777777" w:rsidTr="00D0271D">
        <w:tblPrEx>
          <w:tblW w:w="0" w:type="auto"/>
          <w:tblLayout w:type="fixed"/>
          <w:tblLook w:val="01E0"/>
        </w:tblPrEx>
        <w:tc>
          <w:tcPr>
            <w:tcW w:w="9242" w:type="dxa"/>
          </w:tcPr>
          <w:p w:rsidR="00AD0FDA" w:rsidRPr="00934B4C" w:rsidP="00934B4C" w14:paraId="7B5E5A12"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1182EF18" w14:textId="77777777" w:rsidTr="00D0271D">
        <w:tblPrEx>
          <w:tblW w:w="0" w:type="auto"/>
          <w:tblLayout w:type="fixed"/>
          <w:tblLook w:val="01E0"/>
        </w:tblPrEx>
        <w:tc>
          <w:tcPr>
            <w:tcW w:w="9242" w:type="dxa"/>
          </w:tcPr>
          <w:p w:rsidR="00AD0FDA" w:rsidRPr="00934B4C" w:rsidP="00934B4C" w14:paraId="6E3A5114" w14:textId="77777777">
            <w:r w:rsidRPr="00934B4C">
              <w:t>Ministry of Agriculture and Forestry</w:t>
            </w:r>
          </w:p>
          <w:p w:rsidR="00AD0FDA" w:rsidRPr="00934B4C" w:rsidP="00934B4C" w14:paraId="4E455949" w14:textId="77777777">
            <w:r w:rsidRPr="00934B4C">
              <w:t>General Directorate of Food and Control</w:t>
            </w:r>
          </w:p>
          <w:p w:rsidR="00AD0FDA" w:rsidRPr="00DC69E8" w:rsidP="00934B4C" w14:paraId="557F2A72" w14:textId="77777777">
            <w:pPr>
              <w:rPr>
                <w:lang w:val="es-ES_tradnl"/>
              </w:rPr>
            </w:pPr>
            <w:r w:rsidRPr="00DC69E8">
              <w:rPr>
                <w:lang w:val="es-ES_tradnl"/>
              </w:rPr>
              <w:t>Universiteler</w:t>
            </w:r>
            <w:r w:rsidRPr="00DC69E8">
              <w:rPr>
                <w:lang w:val="es-ES_tradnl"/>
              </w:rPr>
              <w:t xml:space="preserve"> </w:t>
            </w:r>
            <w:r w:rsidRPr="00DC69E8">
              <w:rPr>
                <w:lang w:val="es-ES_tradnl"/>
              </w:rPr>
              <w:t>Mah</w:t>
            </w:r>
            <w:r w:rsidRPr="00DC69E8">
              <w:rPr>
                <w:lang w:val="es-ES_tradnl"/>
              </w:rPr>
              <w:t xml:space="preserve">. </w:t>
            </w:r>
            <w:r w:rsidRPr="00DC69E8">
              <w:rPr>
                <w:lang w:val="es-ES_tradnl"/>
              </w:rPr>
              <w:t>Dumlupinar</w:t>
            </w:r>
            <w:r w:rsidRPr="00DC69E8">
              <w:rPr>
                <w:lang w:val="es-ES_tradnl"/>
              </w:rPr>
              <w:t xml:space="preserve"> Bulvari, No: 161</w:t>
            </w:r>
          </w:p>
          <w:p w:rsidR="00AD0FDA" w:rsidRPr="00DC69E8" w:rsidP="00934B4C" w14:paraId="0A8C4AF5" w14:textId="77777777">
            <w:pPr>
              <w:rPr>
                <w:lang w:val="es-ES_tradnl"/>
              </w:rPr>
            </w:pPr>
            <w:r w:rsidRPr="00DC69E8">
              <w:rPr>
                <w:lang w:val="es-ES_tradnl"/>
              </w:rPr>
              <w:t xml:space="preserve">06800, </w:t>
            </w:r>
            <w:r w:rsidRPr="00DC69E8">
              <w:rPr>
                <w:lang w:val="es-ES_tradnl"/>
              </w:rPr>
              <w:t>Cankaya</w:t>
            </w:r>
          </w:p>
          <w:p w:rsidR="00AD0FDA" w:rsidRPr="00DC69E8" w:rsidP="00934B4C" w14:paraId="43244FED" w14:textId="77777777">
            <w:pPr>
              <w:rPr>
                <w:lang w:val="es-ES_tradnl"/>
              </w:rPr>
            </w:pPr>
            <w:r w:rsidRPr="00DC69E8">
              <w:rPr>
                <w:lang w:val="es-ES_tradnl"/>
              </w:rPr>
              <w:t>Tel: +(90 312) 258 7610</w:t>
            </w:r>
          </w:p>
          <w:p w:rsidR="00AD0FDA" w:rsidRPr="00DC69E8" w:rsidP="00934B4C" w14:paraId="631B1668" w14:textId="77777777">
            <w:pPr>
              <w:rPr>
                <w:lang w:val="es-ES_tradnl"/>
              </w:rPr>
            </w:pPr>
            <w:r w:rsidRPr="00DC69E8">
              <w:rPr>
                <w:lang w:val="es-ES_tradnl"/>
              </w:rPr>
              <w:t>+(90 312) 258 7607</w:t>
            </w:r>
          </w:p>
          <w:p w:rsidR="00AD0FDA" w:rsidRPr="00DC69E8" w:rsidP="00934B4C" w14:paraId="21376F6C" w14:textId="77777777">
            <w:pPr>
              <w:rPr>
                <w:lang w:val="es-ES_tradnl"/>
              </w:rPr>
            </w:pPr>
            <w:r w:rsidRPr="00DC69E8">
              <w:rPr>
                <w:lang w:val="es-ES_tradnl"/>
              </w:rPr>
              <w:t>Fax: +(90 312) 258 7693</w:t>
            </w:r>
          </w:p>
          <w:p w:rsidR="00AD0FDA" w:rsidRPr="00DC69E8" w:rsidP="00934B4C" w14:paraId="66BA3B54" w14:textId="77777777">
            <w:pPr>
              <w:spacing w:after="240"/>
              <w:rPr>
                <w:lang w:val="es-ES_tradnl"/>
              </w:rPr>
            </w:pPr>
            <w:r w:rsidRPr="00DC69E8">
              <w:rPr>
                <w:lang w:val="es-ES_tradnl"/>
              </w:rPr>
              <w:t xml:space="preserve">E-mail: </w:t>
            </w:r>
            <w:hyperlink r:id="rId7" w:history="1">
              <w:r w:rsidRPr="00DC69E8">
                <w:rPr>
                  <w:color w:val="0000FF"/>
                  <w:u w:val="single"/>
                  <w:lang w:val="es-ES_tradnl"/>
                </w:rPr>
                <w:t>sps@tarimorman.gov.tr</w:t>
              </w:r>
            </w:hyperlink>
          </w:p>
        </w:tc>
      </w:tr>
      <w:tr w14:paraId="1623F75D" w14:textId="77777777" w:rsidTr="00D0271D">
        <w:tblPrEx>
          <w:tblW w:w="0" w:type="auto"/>
          <w:tblLayout w:type="fixed"/>
          <w:tblLook w:val="01E0"/>
        </w:tblPrEx>
        <w:tc>
          <w:tcPr>
            <w:tcW w:w="9242" w:type="dxa"/>
          </w:tcPr>
          <w:p w:rsidR="00AD0FDA" w:rsidRPr="00934B4C" w:rsidP="00934B4C" w14:paraId="671B1C92"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24ABF511" w14:textId="77777777" w:rsidTr="00D0271D">
        <w:tblPrEx>
          <w:tblW w:w="0" w:type="auto"/>
          <w:tblLayout w:type="fixed"/>
          <w:tblLook w:val="01E0"/>
        </w:tblPrEx>
        <w:tc>
          <w:tcPr>
            <w:tcW w:w="9242" w:type="dxa"/>
          </w:tcPr>
          <w:p w:rsidR="00AD0FDA" w:rsidRPr="00934B4C" w:rsidP="00934B4C" w14:paraId="7CD57AF4" w14:textId="77777777">
            <w:r w:rsidRPr="00934B4C">
              <w:t>Ministry of Agriculture and Forestry</w:t>
            </w:r>
          </w:p>
          <w:p w:rsidR="00AD0FDA" w:rsidRPr="00934B4C" w:rsidP="00934B4C" w14:paraId="24DAF07B" w14:textId="77777777">
            <w:r w:rsidRPr="00934B4C">
              <w:t>General Directorate of Food and Control</w:t>
            </w:r>
          </w:p>
          <w:p w:rsidR="00AD0FDA" w:rsidRPr="00DC69E8" w:rsidP="00934B4C" w14:paraId="7E4872AD" w14:textId="77777777">
            <w:pPr>
              <w:rPr>
                <w:lang w:val="es-ES_tradnl"/>
              </w:rPr>
            </w:pPr>
            <w:r w:rsidRPr="00DC69E8">
              <w:rPr>
                <w:lang w:val="es-ES_tradnl"/>
              </w:rPr>
              <w:t>Universiteler</w:t>
            </w:r>
            <w:r w:rsidRPr="00DC69E8">
              <w:rPr>
                <w:lang w:val="es-ES_tradnl"/>
              </w:rPr>
              <w:t xml:space="preserve"> </w:t>
            </w:r>
            <w:r w:rsidRPr="00DC69E8">
              <w:rPr>
                <w:lang w:val="es-ES_tradnl"/>
              </w:rPr>
              <w:t>Mah</w:t>
            </w:r>
            <w:r w:rsidRPr="00DC69E8">
              <w:rPr>
                <w:lang w:val="es-ES_tradnl"/>
              </w:rPr>
              <w:t xml:space="preserve">. </w:t>
            </w:r>
            <w:r w:rsidRPr="00DC69E8">
              <w:rPr>
                <w:lang w:val="es-ES_tradnl"/>
              </w:rPr>
              <w:t>Dumlupinar</w:t>
            </w:r>
            <w:r w:rsidRPr="00DC69E8">
              <w:rPr>
                <w:lang w:val="es-ES_tradnl"/>
              </w:rPr>
              <w:t xml:space="preserve"> Bulvari, No: 161</w:t>
            </w:r>
          </w:p>
          <w:p w:rsidR="00AD0FDA" w:rsidRPr="00DC69E8" w:rsidP="00934B4C" w14:paraId="3C644871" w14:textId="77777777">
            <w:pPr>
              <w:rPr>
                <w:lang w:val="es-ES_tradnl"/>
              </w:rPr>
            </w:pPr>
            <w:r w:rsidRPr="00DC69E8">
              <w:rPr>
                <w:lang w:val="es-ES_tradnl"/>
              </w:rPr>
              <w:t xml:space="preserve">06800, </w:t>
            </w:r>
            <w:r w:rsidRPr="00DC69E8">
              <w:rPr>
                <w:lang w:val="es-ES_tradnl"/>
              </w:rPr>
              <w:t>Cankaya</w:t>
            </w:r>
          </w:p>
          <w:p w:rsidR="00AD0FDA" w:rsidRPr="00DC69E8" w:rsidP="00934B4C" w14:paraId="6E3BD89C" w14:textId="77777777">
            <w:pPr>
              <w:rPr>
                <w:lang w:val="es-ES_tradnl"/>
              </w:rPr>
            </w:pPr>
            <w:r w:rsidRPr="00DC69E8">
              <w:rPr>
                <w:lang w:val="es-ES_tradnl"/>
              </w:rPr>
              <w:t>Tel: +(90 312) 258 7610</w:t>
            </w:r>
          </w:p>
          <w:p w:rsidR="00AD0FDA" w:rsidRPr="00DC69E8" w:rsidP="00934B4C" w14:paraId="08F1D668" w14:textId="77777777">
            <w:pPr>
              <w:rPr>
                <w:lang w:val="es-ES_tradnl"/>
              </w:rPr>
            </w:pPr>
            <w:r w:rsidRPr="00DC69E8">
              <w:rPr>
                <w:lang w:val="es-ES_tradnl"/>
              </w:rPr>
              <w:t>+(90 312) 258 7607</w:t>
            </w:r>
          </w:p>
          <w:p w:rsidR="00AD0FDA" w:rsidRPr="00DC69E8" w:rsidP="00934B4C" w14:paraId="40BAFF77" w14:textId="77777777">
            <w:pPr>
              <w:rPr>
                <w:lang w:val="es-ES_tradnl"/>
              </w:rPr>
            </w:pPr>
            <w:r w:rsidRPr="00DC69E8">
              <w:rPr>
                <w:lang w:val="es-ES_tradnl"/>
              </w:rPr>
              <w:t>Fax: +(90 312) 258 7693</w:t>
            </w:r>
          </w:p>
          <w:p w:rsidR="00AD0FDA" w:rsidRPr="00DC69E8" w:rsidP="00934B4C" w14:paraId="60E74E19" w14:textId="77777777">
            <w:pPr>
              <w:rPr>
                <w:lang w:val="es-ES_tradnl"/>
              </w:rPr>
            </w:pPr>
            <w:r w:rsidRPr="00DC69E8">
              <w:rPr>
                <w:lang w:val="es-ES_tradnl"/>
              </w:rPr>
              <w:t xml:space="preserve">E-mail: </w:t>
            </w:r>
            <w:hyperlink r:id="rId7" w:history="1">
              <w:r w:rsidRPr="00DC69E8">
                <w:rPr>
                  <w:color w:val="0000FF"/>
                  <w:u w:val="single"/>
                  <w:lang w:val="es-ES_tradnl"/>
                </w:rPr>
                <w:t>sps@tarimorman.gov.tr</w:t>
              </w:r>
            </w:hyperlink>
          </w:p>
        </w:tc>
      </w:tr>
    </w:tbl>
    <w:p w:rsidR="00AD0FDA" w:rsidRPr="00DC69E8" w:rsidP="00934B4C" w14:paraId="73E55ACC" w14:textId="77777777">
      <w:pPr>
        <w:rPr>
          <w:lang w:val="es-ES_tradnl"/>
        </w:rPr>
      </w:pPr>
    </w:p>
    <w:p w:rsidR="00AD0FDA" w:rsidRPr="00934B4C" w:rsidP="00934B4C" w14:paraId="40D94B35" w14:textId="77777777">
      <w:pPr>
        <w:jc w:val="center"/>
        <w:rPr>
          <w:b/>
        </w:rPr>
      </w:pPr>
      <w:r w:rsidRPr="00934B4C">
        <w:rPr>
          <w:b/>
        </w:rPr>
        <w:t>__________</w:t>
      </w:r>
    </w:p>
    <w:sectPr w:rsidSect="00DC69E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C69E8" w:rsidP="00DC69E8" w14:paraId="45C295A2" w14:textId="1B109FE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C69E8" w:rsidP="00DC69E8" w14:paraId="10E18F5C" w14:textId="2ECA46D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88BF59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69E8" w:rsidRPr="00DC69E8" w:rsidP="00DC69E8" w14:paraId="7EDFE961" w14:textId="77777777">
    <w:pPr>
      <w:pStyle w:val="Header"/>
      <w:pBdr>
        <w:bottom w:val="single" w:sz="4" w:space="1" w:color="auto"/>
      </w:pBdr>
      <w:tabs>
        <w:tab w:val="clear" w:pos="4513"/>
        <w:tab w:val="clear" w:pos="9027"/>
      </w:tabs>
      <w:jc w:val="center"/>
    </w:pPr>
    <w:r w:rsidRPr="00DC69E8">
      <w:t>G/SPS/N/TUR/23/Rev.1/Add.6</w:t>
    </w:r>
  </w:p>
  <w:p w:rsidR="00DC69E8" w:rsidRPr="00DC69E8" w:rsidP="00DC69E8" w14:paraId="4D8CB635" w14:textId="77777777">
    <w:pPr>
      <w:pStyle w:val="Header"/>
      <w:pBdr>
        <w:bottom w:val="single" w:sz="4" w:space="1" w:color="auto"/>
      </w:pBdr>
      <w:tabs>
        <w:tab w:val="clear" w:pos="4513"/>
        <w:tab w:val="clear" w:pos="9027"/>
      </w:tabs>
      <w:jc w:val="center"/>
    </w:pPr>
  </w:p>
  <w:p w:rsidR="00DC69E8" w:rsidRPr="00DC69E8" w:rsidP="00DC69E8" w14:paraId="3AFF8F21" w14:textId="6F092992">
    <w:pPr>
      <w:pStyle w:val="Header"/>
      <w:pBdr>
        <w:bottom w:val="single" w:sz="4" w:space="1" w:color="auto"/>
      </w:pBdr>
      <w:tabs>
        <w:tab w:val="clear" w:pos="4513"/>
        <w:tab w:val="clear" w:pos="9027"/>
      </w:tabs>
      <w:jc w:val="center"/>
    </w:pPr>
    <w:r w:rsidRPr="00DC69E8">
      <w:t xml:space="preserve">- </w:t>
    </w:r>
    <w:r w:rsidRPr="00DC69E8">
      <w:fldChar w:fldCharType="begin"/>
    </w:r>
    <w:r w:rsidRPr="00DC69E8">
      <w:instrText xml:space="preserve"> PAGE </w:instrText>
    </w:r>
    <w:r w:rsidRPr="00DC69E8">
      <w:fldChar w:fldCharType="separate"/>
    </w:r>
    <w:r w:rsidRPr="00DC69E8">
      <w:t>2</w:t>
    </w:r>
    <w:r w:rsidRPr="00DC69E8">
      <w:fldChar w:fldCharType="end"/>
    </w:r>
    <w:r w:rsidRPr="00DC69E8">
      <w:t xml:space="preserve"> -</w:t>
    </w:r>
  </w:p>
  <w:p w:rsidR="00AD0FDA" w:rsidRPr="00DC69E8" w:rsidP="00DC69E8" w14:paraId="4DE46A70" w14:textId="587C7E2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69E8" w:rsidRPr="00DC69E8" w:rsidP="00DC69E8" w14:paraId="382407A5" w14:textId="77777777">
    <w:pPr>
      <w:pStyle w:val="Header"/>
      <w:pBdr>
        <w:bottom w:val="single" w:sz="4" w:space="1" w:color="auto"/>
      </w:pBdr>
      <w:tabs>
        <w:tab w:val="clear" w:pos="4513"/>
        <w:tab w:val="clear" w:pos="9027"/>
      </w:tabs>
      <w:jc w:val="center"/>
    </w:pPr>
    <w:r w:rsidRPr="00DC69E8">
      <w:t>G/SPS/N/TUR/23/Rev.1/Add.6</w:t>
    </w:r>
  </w:p>
  <w:p w:rsidR="00DC69E8" w:rsidRPr="00DC69E8" w:rsidP="00DC69E8" w14:paraId="7381E008" w14:textId="77777777">
    <w:pPr>
      <w:pStyle w:val="Header"/>
      <w:pBdr>
        <w:bottom w:val="single" w:sz="4" w:space="1" w:color="auto"/>
      </w:pBdr>
      <w:tabs>
        <w:tab w:val="clear" w:pos="4513"/>
        <w:tab w:val="clear" w:pos="9027"/>
      </w:tabs>
      <w:jc w:val="center"/>
    </w:pPr>
  </w:p>
  <w:p w:rsidR="00DC69E8" w:rsidRPr="00DC69E8" w:rsidP="00DC69E8" w14:paraId="41D4CC12" w14:textId="59462838">
    <w:pPr>
      <w:pStyle w:val="Header"/>
      <w:pBdr>
        <w:bottom w:val="single" w:sz="4" w:space="1" w:color="auto"/>
      </w:pBdr>
      <w:tabs>
        <w:tab w:val="clear" w:pos="4513"/>
        <w:tab w:val="clear" w:pos="9027"/>
      </w:tabs>
      <w:jc w:val="center"/>
    </w:pPr>
    <w:r w:rsidRPr="00DC69E8">
      <w:t xml:space="preserve">- </w:t>
    </w:r>
    <w:r w:rsidRPr="00DC69E8">
      <w:fldChar w:fldCharType="begin"/>
    </w:r>
    <w:r w:rsidRPr="00DC69E8">
      <w:instrText xml:space="preserve"> PAGE </w:instrText>
    </w:r>
    <w:r w:rsidRPr="00DC69E8">
      <w:fldChar w:fldCharType="separate"/>
    </w:r>
    <w:r w:rsidRPr="00DC69E8">
      <w:t>3</w:t>
    </w:r>
    <w:r w:rsidRPr="00DC69E8">
      <w:fldChar w:fldCharType="end"/>
    </w:r>
    <w:r w:rsidRPr="00DC69E8">
      <w:t xml:space="preserve"> -</w:t>
    </w:r>
  </w:p>
  <w:p w:rsidR="00AD0FDA" w:rsidRPr="00DC69E8" w:rsidP="00DC69E8" w14:paraId="5E3AE810" w14:textId="67D3C26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9E70F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A52E2B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8CF87ED" w14:textId="5EE69799">
          <w:pPr>
            <w:jc w:val="right"/>
            <w:rPr>
              <w:b/>
              <w:color w:val="FF0000"/>
              <w:szCs w:val="16"/>
            </w:rPr>
          </w:pPr>
          <w:r>
            <w:rPr>
              <w:b/>
              <w:color w:val="FF0000"/>
              <w:szCs w:val="16"/>
            </w:rPr>
            <w:t xml:space="preserve"> </w:t>
          </w:r>
        </w:p>
      </w:tc>
    </w:tr>
    <w:bookmarkEnd w:id="0"/>
    <w:tr w14:paraId="75F64DFB"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560230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42C639D" w14:textId="77777777">
          <w:pPr>
            <w:jc w:val="right"/>
            <w:rPr>
              <w:b/>
              <w:szCs w:val="16"/>
            </w:rPr>
          </w:pPr>
        </w:p>
      </w:tc>
    </w:tr>
    <w:tr w14:paraId="52F057F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51A8F1F" w14:textId="77777777">
          <w:pPr>
            <w:jc w:val="left"/>
            <w:rPr>
              <w:noProof/>
              <w:lang w:eastAsia="en-GB"/>
            </w:rPr>
          </w:pPr>
        </w:p>
      </w:tc>
      <w:tc>
        <w:tcPr>
          <w:tcW w:w="5448" w:type="dxa"/>
          <w:gridSpan w:val="2"/>
          <w:shd w:val="clear" w:color="auto" w:fill="FFFFFF"/>
          <w:tcMar>
            <w:left w:w="108" w:type="dxa"/>
            <w:right w:w="108" w:type="dxa"/>
          </w:tcMar>
        </w:tcPr>
        <w:p w:rsidR="00DC69E8" w:rsidP="0081481D" w14:paraId="6BC9DC84" w14:textId="77777777">
          <w:pPr>
            <w:jc w:val="right"/>
            <w:rPr>
              <w:b/>
              <w:szCs w:val="16"/>
            </w:rPr>
          </w:pPr>
          <w:bookmarkStart w:id="1" w:name="bmkSymbols"/>
          <w:r>
            <w:rPr>
              <w:b/>
              <w:szCs w:val="16"/>
            </w:rPr>
            <w:t>G/SPS/N/TUR/23/Rev.1/Add.6</w:t>
          </w:r>
        </w:p>
        <w:bookmarkEnd w:id="1"/>
        <w:p w:rsidR="00AD0FDA" w:rsidRPr="00934B4C" w:rsidP="0081481D" w14:paraId="66F15254" w14:textId="16378A85">
          <w:pPr>
            <w:jc w:val="right"/>
            <w:rPr>
              <w:b/>
              <w:szCs w:val="16"/>
            </w:rPr>
          </w:pPr>
        </w:p>
      </w:tc>
    </w:tr>
    <w:tr w14:paraId="1636377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96AF3A5" w14:textId="77777777"/>
      </w:tc>
      <w:tc>
        <w:tcPr>
          <w:tcW w:w="5448" w:type="dxa"/>
          <w:gridSpan w:val="2"/>
          <w:shd w:val="clear" w:color="auto" w:fill="FFFFFF"/>
          <w:tcMar>
            <w:left w:w="108" w:type="dxa"/>
            <w:right w:w="108" w:type="dxa"/>
          </w:tcMar>
          <w:vAlign w:val="center"/>
        </w:tcPr>
        <w:p w:rsidR="00ED54E0" w:rsidRPr="00AD0FDA" w:rsidP="0081481D" w14:paraId="4711F023" w14:textId="77777777">
          <w:pPr>
            <w:jc w:val="right"/>
            <w:rPr>
              <w:szCs w:val="16"/>
            </w:rPr>
          </w:pPr>
          <w:bookmarkStart w:id="2" w:name="bmkDate"/>
          <w:bookmarkStart w:id="3" w:name="spsDateDistribution"/>
          <w:r w:rsidRPr="00AD0FDA">
            <w:rPr>
              <w:szCs w:val="16"/>
            </w:rPr>
            <w:t>26 October 2026</w:t>
          </w:r>
          <w:bookmarkEnd w:id="2"/>
          <w:bookmarkEnd w:id="3"/>
        </w:p>
      </w:tc>
    </w:tr>
    <w:tr w14:paraId="32FE282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8FADEBF" w14:textId="77777777">
          <w:pPr>
            <w:jc w:val="left"/>
            <w:rPr>
              <w:b/>
            </w:rPr>
          </w:pPr>
          <w:bookmarkStart w:id="4" w:name="bmkSerial"/>
          <w:r>
            <w:rPr>
              <w:rFonts w:ascii="Verdana" w:eastAsia="Verdana" w:hAnsi="Verdana" w:cs="Verdana"/>
              <w:b w:val="0"/>
              <w:color w:val="FF0000"/>
              <w:sz w:val="18"/>
            </w:rPr>
            <w:t>(26-7477)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B400B4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3</w:t>
          </w:r>
          <w:r w:rsidRPr="00934B4C">
            <w:rPr>
              <w:bCs/>
              <w:szCs w:val="16"/>
            </w:rPr>
            <w:fldChar w:fldCharType="end"/>
          </w:r>
          <w:bookmarkEnd w:id="5"/>
        </w:p>
      </w:tc>
    </w:tr>
    <w:tr w14:paraId="2D5E5AE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B56DC7F" w14:textId="2ACBF23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E55D1CC" w14:textId="785AFFEF">
          <w:pPr>
            <w:jc w:val="right"/>
            <w:rPr>
              <w:bCs/>
              <w:szCs w:val="18"/>
            </w:rPr>
          </w:pPr>
          <w:bookmarkStart w:id="7" w:name="bmkLanguage"/>
          <w:r>
            <w:rPr>
              <w:bCs/>
              <w:szCs w:val="18"/>
            </w:rPr>
            <w:t>Original: English</w:t>
          </w:r>
          <w:bookmarkEnd w:id="7"/>
        </w:p>
      </w:tc>
    </w:tr>
  </w:tbl>
  <w:p w:rsidR="00ED54E0" w:rsidRPr="00934B4C" w14:paraId="17D1F09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6467175">
    <w:abstractNumId w:val="9"/>
  </w:num>
  <w:num w:numId="2" w16cid:durableId="1580166095">
    <w:abstractNumId w:val="7"/>
  </w:num>
  <w:num w:numId="3" w16cid:durableId="1309021167">
    <w:abstractNumId w:val="6"/>
  </w:num>
  <w:num w:numId="4" w16cid:durableId="1264611836">
    <w:abstractNumId w:val="5"/>
  </w:num>
  <w:num w:numId="5" w16cid:durableId="332533710">
    <w:abstractNumId w:val="4"/>
  </w:num>
  <w:num w:numId="6" w16cid:durableId="1164516264">
    <w:abstractNumId w:val="12"/>
  </w:num>
  <w:num w:numId="7" w16cid:durableId="143130750">
    <w:abstractNumId w:val="11"/>
  </w:num>
  <w:num w:numId="8" w16cid:durableId="2073692391">
    <w:abstractNumId w:val="10"/>
  </w:num>
  <w:num w:numId="9" w16cid:durableId="890115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4023391">
    <w:abstractNumId w:val="13"/>
  </w:num>
  <w:num w:numId="11" w16cid:durableId="343869813">
    <w:abstractNumId w:val="8"/>
  </w:num>
  <w:num w:numId="12" w16cid:durableId="2086873066">
    <w:abstractNumId w:val="3"/>
  </w:num>
  <w:num w:numId="13" w16cid:durableId="597296868">
    <w:abstractNumId w:val="2"/>
  </w:num>
  <w:num w:numId="14" w16cid:durableId="1917399830">
    <w:abstractNumId w:val="1"/>
  </w:num>
  <w:num w:numId="15" w16cid:durableId="1132750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C416F"/>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93E41"/>
    <w:rsid w:val="00467032"/>
    <w:rsid w:val="0046754A"/>
    <w:rsid w:val="004C53C6"/>
    <w:rsid w:val="004F203A"/>
    <w:rsid w:val="005336B8"/>
    <w:rsid w:val="00547B5F"/>
    <w:rsid w:val="00572187"/>
    <w:rsid w:val="005B04B9"/>
    <w:rsid w:val="005B68C7"/>
    <w:rsid w:val="005B7054"/>
    <w:rsid w:val="005D5981"/>
    <w:rsid w:val="005E1330"/>
    <w:rsid w:val="005F06C2"/>
    <w:rsid w:val="005F1BDA"/>
    <w:rsid w:val="005F30CB"/>
    <w:rsid w:val="00612644"/>
    <w:rsid w:val="00624521"/>
    <w:rsid w:val="00625A42"/>
    <w:rsid w:val="00646081"/>
    <w:rsid w:val="00674CCD"/>
    <w:rsid w:val="006A6185"/>
    <w:rsid w:val="006C34E8"/>
    <w:rsid w:val="006F5826"/>
    <w:rsid w:val="00700181"/>
    <w:rsid w:val="007141CF"/>
    <w:rsid w:val="00745146"/>
    <w:rsid w:val="007577E3"/>
    <w:rsid w:val="00760831"/>
    <w:rsid w:val="00760DB3"/>
    <w:rsid w:val="00765725"/>
    <w:rsid w:val="00787939"/>
    <w:rsid w:val="00794762"/>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90AB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BF6786"/>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C69E8"/>
    <w:rsid w:val="00DE50DB"/>
    <w:rsid w:val="00DF6AE1"/>
    <w:rsid w:val="00E34FE3"/>
    <w:rsid w:val="00E46FD5"/>
    <w:rsid w:val="00E544BB"/>
    <w:rsid w:val="00E56545"/>
    <w:rsid w:val="00E81FF9"/>
    <w:rsid w:val="00EA5D4F"/>
    <w:rsid w:val="00EB6C56"/>
    <w:rsid w:val="00ED54E0"/>
    <w:rsid w:val="00EF29E8"/>
    <w:rsid w:val="00F32397"/>
    <w:rsid w:val="00F342EB"/>
    <w:rsid w:val="00F40595"/>
    <w:rsid w:val="00FA5EBC"/>
    <w:rsid w:val="00FD224A"/>
    <w:rsid w:val="00FF13FD"/>
    <w:rsid w:val="00FF4616"/>
    <w:rsid w:val="00FF46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9EE9B5"/>
  <w15:docId w15:val="{4C024D38-74F8-4A34-B1D6-F6001BA3A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5F1BDA"/>
    <w:rPr>
      <w:color w:val="605E5C"/>
      <w:shd w:val="clear" w:color="auto" w:fill="E1DFDD"/>
    </w:rPr>
  </w:style>
  <w:style w:type="paragraph" w:styleId="Revision">
    <w:name w:val="Revision"/>
    <w:hidden/>
    <w:uiPriority w:val="99"/>
    <w:semiHidden/>
    <w:rsid w:val="004C53C6"/>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UR/23/Rev.1/Add.2%22%20OR%20@Symbol=%22G/SPS/N/TUR/23/Rev.1/Add.2/*%22&amp;Language=English&amp;Context=ScriptedSearches&amp;languageUIChanged=true" TargetMode="External" /><Relationship Id="rId6" Type="http://schemas.openxmlformats.org/officeDocument/2006/relationships/hyperlink" Target="https://docs.wto.org/dol2fe/Pages/FE_Search/FE_S_S006.aspx?DataSource=Cat&amp;query=@Symbol=%22G/SPS/N/TUR/23/Rev.1/Add.4%22%20OR%20@Symbol=%22G/SPS/N/TUR/23/Rev.1/Add.4/*%22&amp;Language=English&amp;Context=ScriptedSearches&amp;languageUIChanged=true" TargetMode="External" /><Relationship Id="rId7" Type="http://schemas.openxmlformats.org/officeDocument/2006/relationships/hyperlink" Target="mailto:sps@tarimorman.gov.t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089655ae-af48-46b3-ab39-b818ed01c325</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59FE7678-1F45-471A-8646-B9D277D3AF5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1002</Words>
  <Characters>5254</Characters>
  <Application>Microsoft Office Word</Application>
  <DocSecurity>0</DocSecurity>
  <Lines>142</Lines>
  <Paragraphs>27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2026-10-26T14:47:00Z</dcterms:created>
  <dcterms:modified xsi:type="dcterms:W3CDTF">2026-10-26T14:48:00Z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G/SPS/N/TUR/23/Rev.1/Add.6</vt:lpwstr>
  </property>
  <property fmtid="{D5CDD505-2E9C-101B-9397-08002B2CF9AE}" pid="3" name="TitusGUID">
    <vt:lpwstr>089655ae-af48-46b3-ab39-b818ed01c325</vt:lpwstr>
  </property>
  <property fmtid="{D5CDD505-2E9C-101B-9397-08002B2CF9AE}" pid="4" name="WTOCLASSIFICATION">
    <vt:lpwstr>PUBLIC</vt:lpwstr>
  </property>
</Properties>
</file>