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48C3DC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996267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29906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953B8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44194C6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18A5B2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4EDC3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6388F7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7970A1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D79E7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E7172A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Equinos vivos (</w:t>
            </w:r>
            <w:r w:rsidRPr="00A834A1">
              <w:rPr>
                <w:i/>
                <w:iCs/>
              </w:rPr>
              <w:t>Equus caballus</w:t>
            </w:r>
            <w:r w:rsidRPr="00A834A1">
              <w:t>) exportados temporalmente para participar en eventos ecuestres en Argentina y Chile</w:t>
            </w:r>
          </w:p>
        </w:tc>
      </w:tr>
      <w:tr w14:paraId="2EB475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F3F6F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557AB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C512EA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17849C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Brasil; Chile</w:t>
            </w:r>
          </w:p>
        </w:tc>
      </w:tr>
      <w:tr w14:paraId="51297EB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09876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9B513A" w14:textId="79AB8A1E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DIRECTORAL </w:t>
            </w:r>
            <w:r w:rsidRPr="00A834A1">
              <w:t>N°</w:t>
            </w:r>
            <w:r w:rsidRPr="00A834A1">
              <w:t xml:space="preserve"> D000023-2026-MIDAGRI-SENASA-DSA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058818BB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https://members.wto.org/crnattachments/2026/SPS/PER/26_05538_00_s.pdf</w:t>
              </w:r>
            </w:hyperlink>
          </w:p>
        </w:tc>
      </w:tr>
      <w:tr w14:paraId="7D313E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F043C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65BDD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Aprueban requisitos sanitarios para el retorno al país de equinos exportados temporalmente para participar en eventos ecuestres en Argentina y Chile.</w:t>
            </w:r>
          </w:p>
        </w:tc>
      </w:tr>
      <w:tr w14:paraId="4D8EBA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40E44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81546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386E1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9B28A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72766B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03596C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2E5203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Capítulos 8.10, 8.15, 12.3, 12.4, 12.5, 12.6, 12.9, 12.11, 12.10 del Código Sanitario para los Animales Terrestres.</w:t>
            </w:r>
          </w:p>
          <w:p w:rsidR="00B91FF3" w:rsidRPr="00DA2000" w:rsidP="00DA2000" w14:paraId="0B11970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CDABD9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EA8BEA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3E1D4A" w14:paraId="1AA6A9E5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6D0638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E5964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81D81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4C3350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3F6E5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5FEDF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39BD4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septiembre de 2026</w:t>
            </w:r>
          </w:p>
          <w:p w:rsidR="00B91FF3" w:rsidRPr="00DA2000" w:rsidP="00DA2000" w14:paraId="671F39B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17 de septiembre de 2026</w:t>
            </w:r>
          </w:p>
        </w:tc>
      </w:tr>
      <w:tr w14:paraId="378A562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D0F63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81707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septiembre de 2026</w:t>
            </w:r>
          </w:p>
          <w:p w:rsidR="00B91FF3" w:rsidRPr="00DA2000" w:rsidP="00DA2000" w14:paraId="48C48E0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3AB0F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16D57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079615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6215A6C0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5A8580F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471519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A53E29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B4E02" w:rsidRPr="00A834A1" w:rsidP="000D29D0" w14:paraId="4F28F221" w14:textId="77777777">
            <w:pPr>
              <w:keepNext/>
              <w:keepLines/>
            </w:pPr>
            <w:r w:rsidRPr="00A834A1">
              <w:t>Servicio Nacional de Sanidad Agraria (SENASA)</w:t>
            </w:r>
          </w:p>
          <w:p w:rsidR="009B4E02" w:rsidRPr="00A834A1" w:rsidP="000D29D0" w14:paraId="70DDC11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  <w:p w:rsidR="003E1D4A" w:rsidP="000D29D0" w14:paraId="58AA83EE" w14:textId="77777777">
            <w:pPr>
              <w:keepNext/>
              <w:keepLines/>
            </w:pPr>
          </w:p>
          <w:p w:rsidR="009B4E02" w:rsidRPr="00A834A1" w:rsidP="000D29D0" w14:paraId="0644844B" w14:textId="6EB60A00">
            <w:pPr>
              <w:keepNext/>
              <w:keepLines/>
            </w:pPr>
            <w:r w:rsidRPr="00A834A1">
              <w:t>M.V. Mario Alexis Bonifaz Flores</w:t>
            </w:r>
          </w:p>
          <w:p w:rsidR="009B4E02" w:rsidRPr="00A834A1" w:rsidP="000D29D0" w14:paraId="0D93DFEE" w14:textId="77777777">
            <w:pPr>
              <w:keepNext/>
              <w:keepLines/>
            </w:pPr>
            <w:r w:rsidRPr="00A834A1">
              <w:t>Director General</w:t>
            </w:r>
          </w:p>
          <w:p w:rsidR="009B4E02" w:rsidRPr="00A834A1" w:rsidP="000D29D0" w14:paraId="7D026727" w14:textId="77777777">
            <w:pPr>
              <w:keepNext/>
              <w:keepLines/>
            </w:pPr>
            <w:r w:rsidRPr="00A834A1">
              <w:t>Dirección de Sanidad Animal</w:t>
            </w:r>
          </w:p>
          <w:p w:rsidR="009B4E02" w:rsidRPr="00A834A1" w:rsidP="000D29D0" w14:paraId="603C3E20" w14:textId="77777777">
            <w:pPr>
              <w:keepNext/>
              <w:keepLines/>
            </w:pPr>
            <w:r w:rsidRPr="00A834A1">
              <w:t>Servicio Nacional de Sanidad Agraria-SENASA</w:t>
            </w:r>
          </w:p>
          <w:p w:rsidR="009B4E02" w:rsidRPr="00A834A1" w:rsidP="000D29D0" w14:paraId="02282E51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mbonifazf@senasa.gob.pe</w:t>
              </w:r>
            </w:hyperlink>
          </w:p>
        </w:tc>
      </w:tr>
    </w:tbl>
    <w:p w:rsidR="00337700" w:rsidRPr="00DA2000" w:rsidP="00DA2000" w14:paraId="4EB24028" w14:textId="77777777"/>
    <w:sectPr w:rsidSect="000A59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A5982" w:rsidP="000A5982" w14:paraId="792EF97F" w14:textId="3784986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A5982" w:rsidP="000A5982" w14:paraId="4F811CEC" w14:textId="085BC65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57FF1B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A5982" w:rsidRPr="000A5982" w:rsidP="000A5982" w14:paraId="1198E5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5982">
      <w:t>G/</w:t>
    </w:r>
    <w:r w:rsidRPr="000A5982">
      <w:t>SPS</w:t>
    </w:r>
    <w:r w:rsidRPr="000A5982">
      <w:t>/N/PER/1138</w:t>
    </w:r>
  </w:p>
  <w:p w:rsidR="000A5982" w:rsidRPr="000A5982" w:rsidP="000A5982" w14:paraId="5776D5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A5982" w:rsidRPr="000A5982" w:rsidP="000A5982" w14:paraId="207B1BBC" w14:textId="31A30EA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5982">
      <w:t xml:space="preserve">- </w:t>
    </w:r>
    <w:r w:rsidRPr="000A5982">
      <w:fldChar w:fldCharType="begin"/>
    </w:r>
    <w:r w:rsidRPr="000A5982">
      <w:instrText xml:space="preserve"> PAGE </w:instrText>
    </w:r>
    <w:r w:rsidRPr="000A5982">
      <w:fldChar w:fldCharType="separate"/>
    </w:r>
    <w:r w:rsidRPr="000A5982">
      <w:t>2</w:t>
    </w:r>
    <w:r w:rsidRPr="000A5982">
      <w:fldChar w:fldCharType="end"/>
    </w:r>
    <w:r w:rsidRPr="000A5982">
      <w:t xml:space="preserve"> -</w:t>
    </w:r>
  </w:p>
  <w:p w:rsidR="00B91FF3" w:rsidRPr="000A5982" w:rsidP="000A5982" w14:paraId="7C4AB21F" w14:textId="1610E05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A5982" w:rsidRPr="000A5982" w:rsidP="000A5982" w14:paraId="60F702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5982">
      <w:t>G/</w:t>
    </w:r>
    <w:r w:rsidRPr="000A5982">
      <w:t>SPS</w:t>
    </w:r>
    <w:r w:rsidRPr="000A5982">
      <w:t>/N/PER/1138</w:t>
    </w:r>
  </w:p>
  <w:p w:rsidR="000A5982" w:rsidRPr="000A5982" w:rsidP="000A5982" w14:paraId="73D38E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A5982" w:rsidRPr="000A5982" w:rsidP="000A5982" w14:paraId="67A94434" w14:textId="7F2970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A5982">
      <w:t xml:space="preserve">- </w:t>
    </w:r>
    <w:r w:rsidRPr="000A5982">
      <w:fldChar w:fldCharType="begin"/>
    </w:r>
    <w:r w:rsidRPr="000A5982">
      <w:instrText xml:space="preserve"> PAGE </w:instrText>
    </w:r>
    <w:r w:rsidRPr="000A5982">
      <w:fldChar w:fldCharType="separate"/>
    </w:r>
    <w:r w:rsidRPr="000A5982">
      <w:rPr>
        <w:noProof/>
      </w:rPr>
      <w:t>2</w:t>
    </w:r>
    <w:r w:rsidRPr="000A5982">
      <w:fldChar w:fldCharType="end"/>
    </w:r>
    <w:r w:rsidRPr="000A5982">
      <w:t xml:space="preserve"> -</w:t>
    </w:r>
  </w:p>
  <w:p w:rsidR="00DD65B2" w:rsidRPr="000A5982" w:rsidP="000A5982" w14:paraId="24848076" w14:textId="74D6989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9E711B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93189A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C7B1BD2" w14:textId="52DB056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C5D1F7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09E9B4D" w14:textId="6F1A35B1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7920" cy="7162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792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FB8B74F" w14:textId="77777777">
          <w:pPr>
            <w:jc w:val="right"/>
            <w:rPr>
              <w:b/>
              <w:szCs w:val="18"/>
            </w:rPr>
          </w:pPr>
        </w:p>
      </w:tc>
    </w:tr>
    <w:tr w14:paraId="5001EDF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B8D53A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A5982" w:rsidP="00043017" w14:paraId="0DB6568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/N/PER/1138</w:t>
          </w:r>
        </w:p>
        <w:bookmarkEnd w:id="1"/>
        <w:p w:rsidR="00043017" w:rsidRPr="00B91FF3" w:rsidP="00043017" w14:paraId="45C274A6" w14:textId="792B5059">
          <w:pPr>
            <w:jc w:val="right"/>
            <w:rPr>
              <w:b/>
              <w:szCs w:val="18"/>
            </w:rPr>
          </w:pPr>
        </w:p>
      </w:tc>
    </w:tr>
    <w:tr w14:paraId="6828951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51287D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2F18FD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octubre de 2026</w:t>
          </w:r>
          <w:bookmarkEnd w:id="3"/>
        </w:p>
      </w:tc>
    </w:tr>
    <w:tr w14:paraId="57D32A8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7ED10C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(26-7457)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CA8EE84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0BA9D4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B133816" w14:textId="4DB3D4F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B5B82EE" w14:textId="7F63277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22FBAA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4861182">
    <w:abstractNumId w:val="8"/>
  </w:num>
  <w:num w:numId="2" w16cid:durableId="217133651">
    <w:abstractNumId w:val="3"/>
  </w:num>
  <w:num w:numId="3" w16cid:durableId="981693877">
    <w:abstractNumId w:val="2"/>
  </w:num>
  <w:num w:numId="4" w16cid:durableId="1387872420">
    <w:abstractNumId w:val="1"/>
  </w:num>
  <w:num w:numId="5" w16cid:durableId="490566930">
    <w:abstractNumId w:val="0"/>
  </w:num>
  <w:num w:numId="6" w16cid:durableId="1732382864">
    <w:abstractNumId w:val="13"/>
  </w:num>
  <w:num w:numId="7" w16cid:durableId="652300239">
    <w:abstractNumId w:val="11"/>
  </w:num>
  <w:num w:numId="8" w16cid:durableId="1657144849">
    <w:abstractNumId w:val="14"/>
  </w:num>
  <w:num w:numId="9" w16cid:durableId="1678338087">
    <w:abstractNumId w:val="10"/>
  </w:num>
  <w:num w:numId="10" w16cid:durableId="1720663373">
    <w:abstractNumId w:val="9"/>
  </w:num>
  <w:num w:numId="11" w16cid:durableId="502359636">
    <w:abstractNumId w:val="7"/>
  </w:num>
  <w:num w:numId="12" w16cid:durableId="232861987">
    <w:abstractNumId w:val="6"/>
  </w:num>
  <w:num w:numId="13" w16cid:durableId="367996630">
    <w:abstractNumId w:val="5"/>
  </w:num>
  <w:num w:numId="14" w16cid:durableId="1740319535">
    <w:abstractNumId w:val="4"/>
  </w:num>
  <w:num w:numId="15" w16cid:durableId="595670238">
    <w:abstractNumId w:val="12"/>
  </w:num>
  <w:num w:numId="16" w16cid:durableId="18687894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5982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1E3D4D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E1D4A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133C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B4E02"/>
    <w:rsid w:val="009D4C39"/>
    <w:rsid w:val="009D63FB"/>
    <w:rsid w:val="009F491D"/>
    <w:rsid w:val="009F54DC"/>
    <w:rsid w:val="00A05086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6786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44C5F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42F7D5"/>
  <w15:docId w15:val="{4C024D38-74F8-4A34-B1D6-F6001BA3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ER/26_05538_00_s.pdf" TargetMode="External" /><Relationship Id="rId6" Type="http://schemas.openxmlformats.org/officeDocument/2006/relationships/hyperlink" Target="mailto:notificacionesmsf@senasa.gob.pe" TargetMode="External" /><Relationship Id="rId7" Type="http://schemas.openxmlformats.org/officeDocument/2006/relationships/hyperlink" Target="mailto:emartinez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4dbd99f3-9ccb-4f7f-8259-60339b211ce8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E364F3D-3B44-4641-96A1-673C55131A4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Mermaz, Johann</cp:lastModifiedBy>
  <cp:revision>4</cp:revision>
  <dcterms:created xsi:type="dcterms:W3CDTF">2026-10-26T09:14:00Z</dcterms:created>
  <dcterms:modified xsi:type="dcterms:W3CDTF">2026-10-26T09:39:00Z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G/SPS/N/PER/1138</vt:lpwstr>
  </property>
  <property fmtid="{D5CDD505-2E9C-101B-9397-08002B2CF9AE}" pid="3" name="TitusGUID">
    <vt:lpwstr>4dbd99f3-9ccb-4f7f-8259-60339b211ce8</vt:lpwstr>
  </property>
  <property fmtid="{D5CDD505-2E9C-101B-9397-08002B2CF9AE}" pid="4" name="WTOCLASSIFICATION">
    <vt:lpwstr>WTO OFFICIAL</vt:lpwstr>
  </property>
</Properties>
</file>