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FB09D58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584AF66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910B3E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691965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230029A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5BF3B8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DCE973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F4B48D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Ganadería.</w:t>
            </w:r>
          </w:p>
        </w:tc>
      </w:tr>
      <w:tr w14:paraId="341216C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5C37C9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D4F042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Manzanas, frescas (Código(s) del SA: 080810) para consumo.</w:t>
            </w:r>
          </w:p>
        </w:tc>
      </w:tr>
      <w:tr w14:paraId="316B400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01960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E494E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4315B6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48B5C9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Nueva Zelandia</w:t>
            </w:r>
          </w:p>
        </w:tc>
      </w:tr>
      <w:tr w14:paraId="2D311F3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852BF4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F42BCC" w14:textId="551A6B8E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N°027-2026-CV-ARP-SFE. El</w:t>
            </w:r>
            <w:r w:rsidR="00744716">
              <w:t> </w:t>
            </w:r>
            <w:r w:rsidRPr="00A834A1">
              <w:t>Servicio Fitosanitario del Estado, Departamento de Cuarentena Vegetal, Unidad de Análisis de Riesgo de Plagas. Establece los requisitos fitosanitarios para la importación de frutas de Manzana (</w:t>
            </w:r>
            <w:r w:rsidRPr="00A834A1">
              <w:rPr>
                <w:i/>
                <w:iCs/>
              </w:rPr>
              <w:t>Malus domestica</w:t>
            </w:r>
            <w:r w:rsidRPr="00A834A1">
              <w:t>) para consumo fresco originarias de Nueva Zelanda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10</w:t>
            </w:r>
          </w:p>
          <w:p w:rsidR="00B91FF3" w:rsidRPr="00DA2000" w:rsidP="00DA2000" w14:paraId="6F410A32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https://members.wto.org/crnattachments/2026/SPS/CRI/26_05439_00_s.pdf</w:t>
              </w:r>
            </w:hyperlink>
          </w:p>
        </w:tc>
      </w:tr>
      <w:tr w14:paraId="7D6D9A6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8869C2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4E2852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Establece las medidas fitosanitarias para la importación de frutas de Manzana (</w:t>
            </w:r>
            <w:r w:rsidRPr="00A834A1">
              <w:rPr>
                <w:i/>
                <w:iCs/>
              </w:rPr>
              <w:t>Malus domestica</w:t>
            </w:r>
            <w:r w:rsidRPr="00A834A1">
              <w:t>) para consumo fresco originarias de Nueva Zelanda.</w:t>
            </w:r>
          </w:p>
        </w:tc>
      </w:tr>
      <w:tr w14:paraId="028A4F3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C8EEE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82086E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2A8846E0" w14:textId="77777777" w:rsidTr="00A3187D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0C952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C26277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6C485EA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F63E40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630367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2A63D1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E8338C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744716" w14:paraId="6B253F4B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0EFA11C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7D9E7D7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13BB78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0BB7FF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BEB5B3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40112D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DFC82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C0F8EEF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2A5EA05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161DB8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7F218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Esta resolución entra en vigor al momento de su firma.</w:t>
            </w:r>
          </w:p>
          <w:p w:rsidR="00B91FF3" w:rsidRPr="00DA2000" w:rsidP="00DA2000" w14:paraId="3E35A097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EF128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3906A4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C0726F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19 de diciembre de 2026</w:t>
            </w:r>
          </w:p>
          <w:p w:rsidR="00B91FF3" w:rsidRPr="00DA2000" w:rsidP="00DA2000" w14:paraId="62F2D048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0242D" w:rsidRPr="00A834A1" w:rsidP="00DA2000" w14:paraId="182D50B2" w14:textId="77777777">
            <w:pPr>
              <w:keepNext/>
            </w:pPr>
            <w:r w:rsidRPr="00A834A1">
              <w:t>Ministerio de Agricultura y Ganadería (MAG)</w:t>
            </w:r>
          </w:p>
          <w:p w:rsidR="00A0242D" w:rsidRPr="00A834A1" w:rsidP="00DA2000" w14:paraId="1D7D7DC7" w14:textId="77777777">
            <w:pPr>
              <w:keepNext/>
            </w:pPr>
            <w:r w:rsidRPr="00A834A1">
              <w:t>Servicio Fitosanitario del Estado (SFE)</w:t>
            </w:r>
          </w:p>
          <w:p w:rsidR="00A0242D" w:rsidRPr="00A834A1" w:rsidP="00DA2000" w14:paraId="724F0F36" w14:textId="77777777">
            <w:pPr>
              <w:keepNext/>
            </w:pPr>
            <w:r w:rsidRPr="00A834A1">
              <w:t>Centro de Información y Notificación de MSF</w:t>
            </w:r>
          </w:p>
          <w:p w:rsidR="00A0242D" w:rsidRPr="00A834A1" w:rsidP="00DA2000" w14:paraId="5E07753D" w14:textId="77777777">
            <w:pPr>
              <w:keepNext/>
            </w:pPr>
            <w:r w:rsidRPr="00A834A1">
              <w:t>Apartado postal 1521 - 1200</w:t>
            </w:r>
          </w:p>
          <w:p w:rsidR="00A0242D" w:rsidRPr="00A834A1" w:rsidP="00DA2000" w14:paraId="5F299148" w14:textId="77777777">
            <w:pPr>
              <w:keepNext/>
            </w:pPr>
            <w:r w:rsidRPr="00A834A1">
              <w:t>San José, Costa Rica</w:t>
            </w:r>
          </w:p>
          <w:p w:rsidR="00A0242D" w:rsidRPr="00A834A1" w:rsidP="00DA2000" w14:paraId="58B7551D" w14:textId="77777777">
            <w:pPr>
              <w:keepNext/>
            </w:pPr>
            <w:r w:rsidRPr="00A834A1">
              <w:t>Tel: +(506) 2549 3407</w:t>
            </w:r>
          </w:p>
          <w:p w:rsidR="00A0242D" w:rsidRPr="00A834A1" w:rsidP="00DA2000" w14:paraId="0C493133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21E0ACB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49B43B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3824D4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0242D" w:rsidRPr="00A834A1" w:rsidP="000D29D0" w14:paraId="78DA74CD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A0242D" w:rsidRPr="00A834A1" w:rsidP="000D29D0" w14:paraId="6FBFD388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A0242D" w:rsidRPr="00A834A1" w:rsidP="000D29D0" w14:paraId="2D22FA60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A0242D" w:rsidRPr="00A834A1" w:rsidP="000D29D0" w14:paraId="31EBF2FE" w14:textId="77777777">
            <w:pPr>
              <w:keepNext/>
              <w:keepLines/>
            </w:pPr>
            <w:r w:rsidRPr="00A834A1">
              <w:t>Apartado postal 1521 - 1200</w:t>
            </w:r>
          </w:p>
          <w:p w:rsidR="00A0242D" w:rsidRPr="00A834A1" w:rsidP="000D29D0" w14:paraId="43D5C401" w14:textId="77777777">
            <w:pPr>
              <w:keepNext/>
              <w:keepLines/>
            </w:pPr>
            <w:r w:rsidRPr="00A834A1">
              <w:t>San José, Costa Rica</w:t>
            </w:r>
          </w:p>
          <w:p w:rsidR="00A0242D" w:rsidRPr="00A834A1" w:rsidP="000D29D0" w14:paraId="7ACD2A02" w14:textId="77777777">
            <w:pPr>
              <w:keepNext/>
              <w:keepLines/>
            </w:pPr>
            <w:r w:rsidRPr="00A834A1">
              <w:t>Tel: +(506) 2549 3407</w:t>
            </w:r>
          </w:p>
          <w:p w:rsidR="00A0242D" w:rsidRPr="00A834A1" w:rsidP="000D29D0" w14:paraId="2BD19227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434F04C8" w14:textId="77777777"/>
    <w:sectPr w:rsidSect="003701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370130" w:rsidP="00370130" w14:paraId="6361B2B0" w14:textId="640E185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70130" w:rsidP="00370130" w14:paraId="4338415C" w14:textId="35C20CF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5C48BF1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70130" w:rsidRPr="00370130" w:rsidP="00370130" w14:paraId="788BC7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70130">
      <w:t>G/</w:t>
    </w:r>
    <w:r w:rsidRPr="00370130">
      <w:t>SPS</w:t>
    </w:r>
    <w:r w:rsidRPr="00370130">
      <w:t>/N/</w:t>
    </w:r>
    <w:r w:rsidRPr="00370130">
      <w:t>CRI</w:t>
    </w:r>
    <w:r w:rsidRPr="00370130">
      <w:t>/373</w:t>
    </w:r>
  </w:p>
  <w:p w:rsidR="00370130" w:rsidRPr="00370130" w:rsidP="00370130" w14:paraId="5AFB08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70130" w:rsidRPr="00370130" w:rsidP="00370130" w14:paraId="2DD34501" w14:textId="25697D5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70130">
      <w:t xml:space="preserve">- </w:t>
    </w:r>
    <w:r w:rsidRPr="00370130">
      <w:fldChar w:fldCharType="begin"/>
    </w:r>
    <w:r w:rsidRPr="00370130">
      <w:instrText xml:space="preserve"> PAGE </w:instrText>
    </w:r>
    <w:r w:rsidRPr="00370130">
      <w:fldChar w:fldCharType="separate"/>
    </w:r>
    <w:r w:rsidRPr="00370130">
      <w:t>2</w:t>
    </w:r>
    <w:r w:rsidRPr="00370130">
      <w:fldChar w:fldCharType="end"/>
    </w:r>
    <w:r w:rsidRPr="00370130">
      <w:t xml:space="preserve"> -</w:t>
    </w:r>
  </w:p>
  <w:p w:rsidR="00B91FF3" w:rsidRPr="00370130" w:rsidP="00370130" w14:paraId="10EEE0D2" w14:textId="2702B47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70130" w:rsidRPr="00370130" w:rsidP="00370130" w14:paraId="270B10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70130">
      <w:t>G/</w:t>
    </w:r>
    <w:r w:rsidRPr="00370130">
      <w:t>SPS</w:t>
    </w:r>
    <w:r w:rsidRPr="00370130">
      <w:t>/N/</w:t>
    </w:r>
    <w:r w:rsidRPr="00370130">
      <w:t>CRI</w:t>
    </w:r>
    <w:r w:rsidRPr="00370130">
      <w:t>/373</w:t>
    </w:r>
  </w:p>
  <w:p w:rsidR="00370130" w:rsidRPr="00370130" w:rsidP="00370130" w14:paraId="056FA4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70130" w:rsidRPr="00370130" w:rsidP="00370130" w14:paraId="19A132A5" w14:textId="6E8BD4C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70130">
      <w:t xml:space="preserve">- </w:t>
    </w:r>
    <w:r w:rsidRPr="00370130">
      <w:fldChar w:fldCharType="begin"/>
    </w:r>
    <w:r w:rsidRPr="00370130">
      <w:instrText xml:space="preserve"> PAGE </w:instrText>
    </w:r>
    <w:r w:rsidRPr="00370130">
      <w:fldChar w:fldCharType="separate"/>
    </w:r>
    <w:r w:rsidRPr="00370130">
      <w:rPr>
        <w:noProof/>
      </w:rPr>
      <w:t>2</w:t>
    </w:r>
    <w:r w:rsidRPr="00370130">
      <w:fldChar w:fldCharType="end"/>
    </w:r>
    <w:r w:rsidRPr="00370130">
      <w:t xml:space="preserve"> -</w:t>
    </w:r>
  </w:p>
  <w:p w:rsidR="00DD65B2" w:rsidRPr="00370130" w:rsidP="00370130" w14:paraId="169521E4" w14:textId="0BC82E3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99EB7B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4802EA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489E83A" w14:textId="3D206B7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FE2A88C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8FA9543" w14:textId="286B616A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30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30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03D0481" w14:textId="77777777">
          <w:pPr>
            <w:jc w:val="right"/>
            <w:rPr>
              <w:b/>
              <w:szCs w:val="18"/>
            </w:rPr>
          </w:pPr>
        </w:p>
      </w:tc>
    </w:tr>
    <w:tr w14:paraId="1D532E6F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568DAF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70130" w:rsidP="00043017" w14:paraId="1EEC6102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</w:t>
          </w:r>
          <w:r>
            <w:rPr>
              <w:b/>
              <w:szCs w:val="18"/>
            </w:rPr>
            <w:t>CRI</w:t>
          </w:r>
          <w:r>
            <w:rPr>
              <w:b/>
              <w:szCs w:val="18"/>
            </w:rPr>
            <w:t>/373</w:t>
          </w:r>
        </w:p>
        <w:bookmarkEnd w:id="1"/>
        <w:p w:rsidR="00043017" w:rsidRPr="00B91FF3" w:rsidP="00043017" w14:paraId="005378F0" w14:textId="7FBD5ED7">
          <w:pPr>
            <w:jc w:val="right"/>
            <w:rPr>
              <w:b/>
              <w:szCs w:val="18"/>
            </w:rPr>
          </w:pPr>
        </w:p>
      </w:tc>
    </w:tr>
    <w:tr w14:paraId="66ABA95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B29285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4FDC643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20 de octubre de 2026</w:t>
          </w:r>
          <w:bookmarkEnd w:id="3"/>
        </w:p>
      </w:tc>
    </w:tr>
    <w:tr w14:paraId="722F87FD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28C66DD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(26-7306)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F531A94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01E9A4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480E827" w14:textId="18394F35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056E1BC" w14:textId="6A72334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1124DD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8613463">
    <w:abstractNumId w:val="8"/>
  </w:num>
  <w:num w:numId="2" w16cid:durableId="513805397">
    <w:abstractNumId w:val="3"/>
  </w:num>
  <w:num w:numId="3" w16cid:durableId="457988212">
    <w:abstractNumId w:val="2"/>
  </w:num>
  <w:num w:numId="4" w16cid:durableId="1252159238">
    <w:abstractNumId w:val="1"/>
  </w:num>
  <w:num w:numId="5" w16cid:durableId="1714427632">
    <w:abstractNumId w:val="0"/>
  </w:num>
  <w:num w:numId="6" w16cid:durableId="1673484638">
    <w:abstractNumId w:val="13"/>
  </w:num>
  <w:num w:numId="7" w16cid:durableId="48070418">
    <w:abstractNumId w:val="11"/>
  </w:num>
  <w:num w:numId="8" w16cid:durableId="1256402381">
    <w:abstractNumId w:val="14"/>
  </w:num>
  <w:num w:numId="9" w16cid:durableId="985208957">
    <w:abstractNumId w:val="10"/>
  </w:num>
  <w:num w:numId="10" w16cid:durableId="1097402929">
    <w:abstractNumId w:val="9"/>
  </w:num>
  <w:num w:numId="11" w16cid:durableId="22444656">
    <w:abstractNumId w:val="7"/>
  </w:num>
  <w:num w:numId="12" w16cid:durableId="1358583023">
    <w:abstractNumId w:val="6"/>
  </w:num>
  <w:num w:numId="13" w16cid:durableId="829443335">
    <w:abstractNumId w:val="5"/>
  </w:num>
  <w:num w:numId="14" w16cid:durableId="741177078">
    <w:abstractNumId w:val="4"/>
  </w:num>
  <w:num w:numId="15" w16cid:durableId="809591347">
    <w:abstractNumId w:val="12"/>
  </w:num>
  <w:num w:numId="16" w16cid:durableId="30227369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17150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70130"/>
    <w:rsid w:val="003A0E78"/>
    <w:rsid w:val="003A19CB"/>
    <w:rsid w:val="003A633C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716"/>
    <w:rsid w:val="00744D6F"/>
    <w:rsid w:val="0078182B"/>
    <w:rsid w:val="00795114"/>
    <w:rsid w:val="007A761F"/>
    <w:rsid w:val="007B7BB1"/>
    <w:rsid w:val="007C4766"/>
    <w:rsid w:val="007D39B5"/>
    <w:rsid w:val="00827304"/>
    <w:rsid w:val="00827789"/>
    <w:rsid w:val="0083136D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0242D"/>
    <w:rsid w:val="00A3187D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75DF4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978BAF"/>
  <w15:docId w15:val="{1BEBD67F-88CA-4861-B6CE-354A9B9EC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CRI/26_05439_00_s.pdf" TargetMode="External" /><Relationship Id="rId6" Type="http://schemas.openxmlformats.org/officeDocument/2006/relationships/hyperlink" Target="mailto:puntocontactoMSF@sfe.go.c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f4932189-c369-499c-ad0e-d6dd72e1c825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933050E6-D20F-4879-BA50-56958D49D26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Rivera, Marcela</cp:lastModifiedBy>
  <cp:revision>5</cp:revision>
  <dcterms:created xsi:type="dcterms:W3CDTF">2026-10-20T08:09:00Z</dcterms:created>
  <dcterms:modified xsi:type="dcterms:W3CDTF">2026-10-20T10:40:00Z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G/SPS/N/CRI/373</vt:lpwstr>
  </property>
  <property fmtid="{D5CDD505-2E9C-101B-9397-08002B2CF9AE}" pid="3" name="TitusGUID">
    <vt:lpwstr>f4932189-c369-499c-ad0e-d6dd72e1c825</vt:lpwstr>
  </property>
  <property fmtid="{D5CDD505-2E9C-101B-9397-08002B2CF9AE}" pid="4" name="WTOCLASSIFICATION">
    <vt:lpwstr>WTO OFFICIAL</vt:lpwstr>
  </property>
</Properties>
</file>