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34F96B8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466F5EE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F55DB1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BC3282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08E7FA06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D40536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9933B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60CA5E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26AD716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CCC62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D99171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Saffron (HS code(s): 091020); Spices and condiments (ICS code(s): 67.220.10)</w:t>
            </w:r>
          </w:p>
        </w:tc>
      </w:tr>
      <w:tr w14:paraId="1B85DAB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E4054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AA9F73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0B3DCE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F2DCFB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DB6B8B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23C26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E56D76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Saffron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</w:t>
            </w:r>
          </w:p>
          <w:p w:rsidR="00EA4725" w:rsidRPr="00441372" w:rsidP="00441372" w14:paraId="5BA540E0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https://members.wto.org/crnattachments/2026/SPS/SAU/26_05345_00_x.pdf</w:t>
              </w:r>
            </w:hyperlink>
          </w:p>
        </w:tc>
      </w:tr>
      <w:tr w14:paraId="3484AFE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D8976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340A87" w14:textId="5EE5BBD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 xml:space="preserve">This GSO Standard applies to specifications for dried saffron obtained from the pistils of </w:t>
            </w:r>
            <w:r w:rsidRPr="0065690F">
              <w:rPr>
                <w:i/>
                <w:iCs/>
              </w:rPr>
              <w:t>Crocus sativus</w:t>
            </w:r>
            <w:r w:rsidRPr="0065690F">
              <w:t xml:space="preserve"> L. flowers. It applies to saffron in both of the following forms: </w:t>
            </w:r>
            <w:r w:rsidRPr="0065690F">
              <w:t xml:space="preserve">filaments and cut filaments; </w:t>
            </w:r>
            <w:r w:rsidRPr="0065690F">
              <w:t>powder.</w:t>
            </w:r>
          </w:p>
        </w:tc>
      </w:tr>
      <w:tr w14:paraId="2D323B2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5D79C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16867C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03B051D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144DE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FCEDEE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640B608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CXS 351 Standard for Dried Floral Parts – Saffron</w:t>
            </w:r>
          </w:p>
          <w:p w:rsidR="00EA4725" w:rsidRPr="00441372" w:rsidP="00441372" w14:paraId="7B93F9F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6E9673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32AD91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DD7354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423AA4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774741B2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82DBC5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3F4DB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942A75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E1068D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9E6C5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AECADA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39A8DC18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4F360B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9233E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DE092C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E12B85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8F9EA9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6D255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3EE9C6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</w:t>
            </w:r>
            <w:r w:rsidRPr="00441372">
              <w:rPr>
                <w:b/>
              </w:rPr>
              <w:t xml:space="preserve">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11 December 2026</w:t>
            </w:r>
          </w:p>
          <w:p w:rsidR="00EA4725" w:rsidRPr="00441372" w:rsidP="00441372" w14:paraId="459B4957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560830" w:rsidRPr="0065690F" w:rsidP="00441372" w14:paraId="71596478" w14:textId="77777777">
            <w:r w:rsidRPr="0065690F">
              <w:t>Saudi Food and Drug Authority</w:t>
            </w:r>
          </w:p>
          <w:p w:rsidR="00560830" w:rsidRPr="0065690F" w:rsidP="00441372" w14:paraId="0D7055F2" w14:textId="77777777">
            <w:r w:rsidRPr="0065690F">
              <w:t>SFDA</w:t>
            </w:r>
          </w:p>
          <w:p w:rsidR="00560830" w:rsidRPr="0065690F" w:rsidP="00441372" w14:paraId="299DCC41" w14:textId="77777777">
            <w:r w:rsidRPr="0065690F">
              <w:t>Tel: +(966 11) 203 8222</w:t>
            </w:r>
          </w:p>
          <w:p w:rsidR="00560830" w:rsidRPr="0065690F" w:rsidP="00441372" w14:paraId="25B19AF4" w14:textId="77777777">
            <w:r w:rsidRPr="0065690F">
              <w:t>Fax: +(966 11) 210 9825</w:t>
            </w:r>
          </w:p>
          <w:p w:rsidR="00560830" w:rsidRPr="0065690F" w:rsidP="00441372" w14:paraId="2992451B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560830" w:rsidRPr="0065690F" w:rsidP="00441372" w14:paraId="6B71D4B4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72916CE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6A862D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4E3B0D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E04C5F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382B204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</w:t>
            </w:r>
          </w:p>
          <w:p w:rsidR="00EA4725" w:rsidRPr="0065690F" w:rsidP="00F3021D" w14:paraId="6981CFD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340FE7C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613B108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31F72D4B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500D1318" w14:textId="77777777"/>
    <w:sectPr w:rsidSect="002E77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E773B" w:rsidP="002E773B" w14:paraId="1D3A38E7" w14:textId="4B45E8D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E773B" w:rsidP="002E773B" w14:paraId="3C0F036F" w14:textId="2461BDE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C75374C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E773B" w:rsidRPr="002E773B" w:rsidP="002E773B" w14:paraId="5E9C8224" w14:textId="153E1BA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E773B">
      <w:t>G/SPS/N/ARE/331</w:t>
    </w:r>
    <w:r>
      <w:t xml:space="preserve"> </w:t>
    </w:r>
    <w:r w:rsidRPr="002E773B">
      <w:t>•</w:t>
    </w:r>
    <w:r w:rsidRPr="002E773B">
      <w:t xml:space="preserve"> G/SPS/N/BHR/283 • G/SPS/N/KWT/213</w:t>
    </w:r>
    <w:r>
      <w:t xml:space="preserve"> </w:t>
    </w:r>
    <w:r w:rsidRPr="002E773B">
      <w:t>•</w:t>
    </w:r>
    <w:r w:rsidRPr="002E773B">
      <w:t xml:space="preserve"> G/SPS/N/OMN/179 • G/SPS/N/QAT/182</w:t>
    </w:r>
    <w:r>
      <w:t xml:space="preserve"> </w:t>
    </w:r>
    <w:r w:rsidRPr="002E773B">
      <w:t>•</w:t>
    </w:r>
    <w:r w:rsidRPr="002E773B">
      <w:t xml:space="preserve"> G/SPS/N/SAU/634 • G/SPS/N/YEM/123</w:t>
    </w:r>
  </w:p>
  <w:p w:rsidR="002E773B" w:rsidRPr="002E773B" w:rsidP="002E773B" w14:paraId="7B02C8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E773B" w:rsidRPr="002E773B" w:rsidP="002E773B" w14:paraId="08F5E429" w14:textId="3539872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E773B">
      <w:t xml:space="preserve">- </w:t>
    </w:r>
    <w:r w:rsidRPr="002E773B">
      <w:fldChar w:fldCharType="begin"/>
    </w:r>
    <w:r w:rsidRPr="002E773B">
      <w:instrText xml:space="preserve"> PAGE </w:instrText>
    </w:r>
    <w:r w:rsidRPr="002E773B">
      <w:fldChar w:fldCharType="separate"/>
    </w:r>
    <w:r w:rsidRPr="002E773B">
      <w:t>2</w:t>
    </w:r>
    <w:r w:rsidRPr="002E773B">
      <w:fldChar w:fldCharType="end"/>
    </w:r>
    <w:r w:rsidRPr="002E773B">
      <w:t xml:space="preserve"> -</w:t>
    </w:r>
  </w:p>
  <w:p w:rsidR="00EA4725" w:rsidRPr="002E773B" w:rsidP="002E773B" w14:paraId="5E85A091" w14:textId="2C27ABC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E773B" w:rsidRPr="002E773B" w:rsidP="002E773B" w14:paraId="066A55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E773B">
      <w:t>G/SPS/N/ARE/331, G/SPS/N/BHR/283 • G/SPS/N/KWT/213, G/SPS/N/OMN/179 • G/SPS/N/QAT/182, G/SPS/N/SAU/634 • G/SPS/N/YEM/123</w:t>
    </w:r>
  </w:p>
  <w:p w:rsidR="002E773B" w:rsidRPr="002E773B" w:rsidP="002E773B" w14:paraId="336B08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E773B" w:rsidRPr="002E773B" w:rsidP="002E773B" w14:paraId="7FDB9E8A" w14:textId="3865C60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E773B">
      <w:t xml:space="preserve">- </w:t>
    </w:r>
    <w:r w:rsidRPr="002E773B">
      <w:fldChar w:fldCharType="begin"/>
    </w:r>
    <w:r w:rsidRPr="002E773B">
      <w:instrText xml:space="preserve"> PAGE </w:instrText>
    </w:r>
    <w:r w:rsidRPr="002E773B">
      <w:fldChar w:fldCharType="separate"/>
    </w:r>
    <w:r w:rsidRPr="002E773B">
      <w:rPr>
        <w:noProof/>
      </w:rPr>
      <w:t>2</w:t>
    </w:r>
    <w:r w:rsidRPr="002E773B">
      <w:fldChar w:fldCharType="end"/>
    </w:r>
    <w:r w:rsidRPr="002E773B">
      <w:t xml:space="preserve"> -</w:t>
    </w:r>
  </w:p>
  <w:p w:rsidR="00EA4725" w:rsidRPr="002E773B" w:rsidP="002E773B" w14:paraId="1AAFEB06" w14:textId="5402860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E58EF7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04E172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EDA0E06" w14:textId="6E72683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89C9661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4E8A384" w14:textId="337D7721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458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458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BD5EAC6" w14:textId="77777777">
          <w:pPr>
            <w:jc w:val="right"/>
            <w:rPr>
              <w:b/>
              <w:szCs w:val="16"/>
            </w:rPr>
          </w:pPr>
        </w:p>
      </w:tc>
    </w:tr>
    <w:tr w14:paraId="6263767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A41E90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E773B" w:rsidP="00656ABC" w14:paraId="0E277419" w14:textId="34D1939D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G/SPS/N/ARE/331, G/SPS/N/BHR/283 G/SPS/N/KWT/213, G/SPS/N/OMN/179</w:t>
          </w:r>
        </w:p>
        <w:p w:rsidR="002E773B" w:rsidP="00656ABC" w14:paraId="299789C8" w14:textId="1768CE66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G/SPS/N/QAT/182, G/SPS/N/SAU/634 G/SPS/N/YEM/123</w:t>
          </w:r>
        </w:p>
        <w:bookmarkEnd w:id="1"/>
        <w:p w:rsidR="00656ABC" w:rsidRPr="00EA4725" w:rsidP="00656ABC" w14:paraId="51CDE1FD" w14:textId="1A9D8F84">
          <w:pPr>
            <w:jc w:val="right"/>
            <w:rPr>
              <w:b/>
              <w:szCs w:val="16"/>
            </w:rPr>
          </w:pPr>
        </w:p>
      </w:tc>
    </w:tr>
    <w:tr w14:paraId="591DD39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CC5492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793B89A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12 October 2026</w:t>
          </w:r>
          <w:bookmarkEnd w:id="3"/>
        </w:p>
      </w:tc>
    </w:tr>
    <w:tr w14:paraId="25CBC5D6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84A69E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(26-7063)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9CD589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4C5C54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57172B2" w14:textId="5358513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C49C2DF" w14:textId="0AB5BE2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22EB7B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5853930">
    <w:abstractNumId w:val="9"/>
  </w:num>
  <w:num w:numId="2" w16cid:durableId="1990862381">
    <w:abstractNumId w:val="7"/>
  </w:num>
  <w:num w:numId="3" w16cid:durableId="1009216379">
    <w:abstractNumId w:val="6"/>
  </w:num>
  <w:num w:numId="4" w16cid:durableId="308483883">
    <w:abstractNumId w:val="5"/>
  </w:num>
  <w:num w:numId="5" w16cid:durableId="1509295381">
    <w:abstractNumId w:val="4"/>
  </w:num>
  <w:num w:numId="6" w16cid:durableId="287005294">
    <w:abstractNumId w:val="12"/>
  </w:num>
  <w:num w:numId="7" w16cid:durableId="1138649349">
    <w:abstractNumId w:val="11"/>
  </w:num>
  <w:num w:numId="8" w16cid:durableId="1310942880">
    <w:abstractNumId w:val="10"/>
  </w:num>
  <w:num w:numId="9" w16cid:durableId="21299322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41875379">
    <w:abstractNumId w:val="13"/>
  </w:num>
  <w:num w:numId="11" w16cid:durableId="1458446748">
    <w:abstractNumId w:val="8"/>
  </w:num>
  <w:num w:numId="12" w16cid:durableId="1237521438">
    <w:abstractNumId w:val="3"/>
  </w:num>
  <w:num w:numId="13" w16cid:durableId="1404718752">
    <w:abstractNumId w:val="2"/>
  </w:num>
  <w:num w:numId="14" w16cid:durableId="635572120">
    <w:abstractNumId w:val="1"/>
  </w:num>
  <w:num w:numId="15" w16cid:durableId="238754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2D0284"/>
    <w:rsid w:val="002E773B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60830"/>
    <w:rsid w:val="005A3C2B"/>
    <w:rsid w:val="005B04B9"/>
    <w:rsid w:val="005B68C7"/>
    <w:rsid w:val="005B7054"/>
    <w:rsid w:val="005C04C1"/>
    <w:rsid w:val="005C3A28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245191"/>
  <w15:docId w15:val="{A521DCF1-4B90-4090-9949-A9BF2486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SAU/26_05345_00_x.pdf" TargetMode="External" /><Relationship Id="rId6" Type="http://schemas.openxmlformats.org/officeDocument/2006/relationships/hyperlink" Target="mailto:SPSEP.Food@sfda.gov.sa" TargetMode="External" /><Relationship Id="rId7" Type="http://schemas.openxmlformats.org/officeDocument/2006/relationships/hyperlink" Target="http://www.sfda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7321c6d0-f070-44d9-aa91-4a014b68fb63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9C913BF9-0446-427A-B941-B4B0B34ED5A6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3</cp:revision>
  <dcterms:created xsi:type="dcterms:W3CDTF">2026-10-12T13:22:00Z</dcterms:created>
  <dcterms:modified xsi:type="dcterms:W3CDTF">2026-10-12T13:22:00Z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G/SPS/N/ARE/331, G/SPS/N/BHR/283</vt:lpwstr>
  </property>
  <property fmtid="{D5CDD505-2E9C-101B-9397-08002B2CF9AE}" pid="3" name="Symbol2">
    <vt:lpwstr>G/SPS/N/KWT/213, G/SPS/N/OMN/179</vt:lpwstr>
  </property>
  <property fmtid="{D5CDD505-2E9C-101B-9397-08002B2CF9AE}" pid="4" name="Symbol3">
    <vt:lpwstr>G/SPS/N/QAT/182, G/SPS/N/SAU/634</vt:lpwstr>
  </property>
  <property fmtid="{D5CDD505-2E9C-101B-9397-08002B2CF9AE}" pid="5" name="Symbol4">
    <vt:lpwstr>G/SPS/N/YEM/123</vt:lpwstr>
  </property>
  <property fmtid="{D5CDD505-2E9C-101B-9397-08002B2CF9AE}" pid="6" name="TitusGUID">
    <vt:lpwstr>7321c6d0-f070-44d9-aa91-4a014b68fb63</vt:lpwstr>
  </property>
  <property fmtid="{D5CDD505-2E9C-101B-9397-08002B2CF9AE}" pid="7" name="WTOCLASSIFICATION">
    <vt:lpwstr>PUBLIC</vt:lpwstr>
  </property>
</Properties>
</file>