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5CF94670"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41C13D64" w14:textId="77777777" w:rsidTr="00B056CB">
        <w:tblPrEx>
          <w:tblW w:w="5000" w:type="pct"/>
          <w:tblLayout w:type="fixed"/>
          <w:tblLook w:val="0000"/>
        </w:tblPrEx>
        <w:tc>
          <w:tcPr>
            <w:tcW w:w="707" w:type="dxa"/>
            <w:tcBorders>
              <w:bottom w:val="single" w:sz="6" w:space="0" w:color="auto"/>
            </w:tcBorders>
          </w:tcPr>
          <w:p w:rsidR="00326D34" w:rsidRPr="004D1783" w:rsidP="004D1783" w14:paraId="621024E8" w14:textId="77777777">
            <w:pPr>
              <w:spacing w:before="120" w:after="120"/>
            </w:pPr>
            <w:r w:rsidRPr="004D1783">
              <w:rPr>
                <w:b/>
              </w:rPr>
              <w:t>1.</w:t>
            </w:r>
          </w:p>
        </w:tc>
        <w:tc>
          <w:tcPr>
            <w:tcW w:w="8320" w:type="dxa"/>
            <w:tcBorders>
              <w:bottom w:val="single" w:sz="6" w:space="0" w:color="auto"/>
            </w:tcBorders>
          </w:tcPr>
          <w:p w:rsidR="00326D34" w:rsidRPr="004D1783" w:rsidP="004D1783" w14:paraId="2064B98A" w14:textId="77777777">
            <w:pPr>
              <w:spacing w:before="120" w:after="120"/>
            </w:pPr>
            <w:r w:rsidRPr="004D1783">
              <w:rPr>
                <w:b/>
              </w:rPr>
              <w:t>Notifying Member:</w:t>
            </w:r>
            <w:r w:rsidRPr="00057569" w:rsidR="00900D68">
              <w:rPr>
                <w:bCs/>
              </w:rPr>
              <w:t xml:space="preserve"> </w:t>
            </w:r>
            <w:r w:rsidRPr="00057569" w:rsidR="00900D68">
              <w:rPr>
                <w:bCs/>
                <w:u w:val="single"/>
              </w:rPr>
              <w:t>JAPAN</w:t>
            </w:r>
          </w:p>
          <w:p w:rsidR="00326D34" w:rsidRPr="004D1783" w:rsidP="004D1783" w14:paraId="532EB421" w14:textId="77777777">
            <w:pPr>
              <w:spacing w:after="120"/>
            </w:pPr>
            <w:r w:rsidRPr="004D1783">
              <w:rPr>
                <w:b/>
              </w:rPr>
              <w:t>If applicable, name of local government involved:</w:t>
            </w:r>
            <w:r w:rsidRPr="00F778D1">
              <w:t xml:space="preserve"> </w:t>
            </w:r>
          </w:p>
        </w:tc>
      </w:tr>
      <w:tr w14:paraId="3D017F7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D5CF248"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61C77C89" w14:textId="77777777">
            <w:pPr>
              <w:spacing w:before="120" w:after="120"/>
            </w:pPr>
            <w:r w:rsidRPr="004D1783">
              <w:rPr>
                <w:b/>
              </w:rPr>
              <w:t>Agency responsible:</w:t>
            </w:r>
            <w:r w:rsidRPr="004D1783">
              <w:t xml:space="preserve"> Ministry of Agriculture, Forestry and Fisheries (MAFF)</w:t>
            </w:r>
          </w:p>
        </w:tc>
      </w:tr>
      <w:tr w14:paraId="5D5CCFF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D82EC90"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22BA3A57"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Underground parts of the live plants being capable of planting for cultivation listed in the attachment (excluding live plants that are aseptically cultured, sealed in test tubes, flasks, etc., and imported being free from the quarantine pest)</w:t>
            </w:r>
          </w:p>
        </w:tc>
      </w:tr>
      <w:tr w14:paraId="6E6C3A6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CA3A8C0"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3D8D9C0D"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7CA87171"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6514EA45" w14:textId="77777777">
            <w:pPr>
              <w:spacing w:after="120"/>
              <w:ind w:left="607" w:hanging="607"/>
              <w:rPr>
                <w:b/>
              </w:rPr>
            </w:pPr>
            <w:r w:rsidRPr="004D1783">
              <w:rPr>
                <w:b/>
                <w:bCs/>
              </w:rPr>
              <w:t>[X]</w:t>
            </w:r>
            <w:r w:rsidRPr="004D1783">
              <w:rPr>
                <w:b/>
                <w:bCs/>
              </w:rPr>
              <w:tab/>
              <w:t>Specific regions or countries:</w:t>
            </w:r>
            <w:r w:rsidRPr="00C902EF">
              <w:rPr>
                <w:bCs/>
              </w:rPr>
              <w:t xml:space="preserve"> </w:t>
            </w:r>
            <w:r w:rsidRPr="00C902EF">
              <w:rPr>
                <w:bCs/>
              </w:rPr>
              <w:t>Antigua and Barbuda; Australia; Bahamas; Barbados; Benin; Brazil; Burkina Faso; China; Costa Rica; Côte d'Ivoire; Cuba; Curaçao; Dominica; Dominican Republic; Egypt; France; Grenada; Guatemala; Haiti; India; Italy; Jamaica; Kenya; Malawi; Mexico; Mozambique; Netherlands; Niger; Nigeria; Portugal; Saint Kitts and Nevis; Saint Lucia; Saint Vincent and the Grenadines; Senegal; South Africa; Sri Lanka; Switzerland; Chinese Taipei; Thailand; Togo; Trinidad and Tobago; United Kingdom; United States of America; Ve</w:t>
            </w:r>
            <w:r w:rsidRPr="00C902EF">
              <w:rPr>
                <w:bCs/>
              </w:rPr>
              <w:t>nezuela, Bolivarian Republic of; Viet Nam</w:t>
            </w:r>
          </w:p>
        </w:tc>
      </w:tr>
      <w:tr w14:paraId="53862AC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9093305"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00F72A40" w14:textId="77777777">
            <w:pPr>
              <w:spacing w:before="120" w:after="120"/>
            </w:pPr>
            <w:r w:rsidRPr="004D1783">
              <w:rPr>
                <w:b/>
              </w:rPr>
              <w:t>Title of the notified document:</w:t>
            </w:r>
            <w:r w:rsidRPr="008F3F4B">
              <w:t xml:space="preserve"> </w:t>
            </w:r>
            <w:r w:rsidRPr="008F3F4B">
              <w:t xml:space="preserve">Emergency measures to mitigate the risk of introducing </w:t>
            </w:r>
            <w:r w:rsidRPr="008F3F4B">
              <w:rPr>
                <w:i/>
                <w:iCs/>
              </w:rPr>
              <w:t>Meloidogyne enterolobii</w:t>
            </w:r>
            <w:r w:rsidRPr="004D1783" w:rsidR="009966BE">
              <w:rPr>
                <w:bCs/>
              </w:rPr>
              <w:t>.</w:t>
            </w:r>
            <w:r w:rsidRPr="004D1783" w:rsidR="00FD0923">
              <w:t xml:space="preserve"> </w:t>
            </w:r>
            <w:r w:rsidRPr="004D1783">
              <w:rPr>
                <w:b/>
              </w:rPr>
              <w:t>Language(s):</w:t>
            </w:r>
            <w:r w:rsidRPr="009A23C3">
              <w:rPr>
                <w:bCs/>
              </w:rPr>
              <w:t xml:space="preserve"> English</w:t>
            </w:r>
            <w:r w:rsidRPr="004D1783" w:rsidR="009966BE">
              <w:rPr>
                <w:bCs/>
              </w:rPr>
              <w:t>.</w:t>
            </w:r>
            <w:r w:rsidRPr="004D1783" w:rsidR="00FD0923">
              <w:t xml:space="preserve"> </w:t>
            </w:r>
            <w:r w:rsidRPr="004D1783">
              <w:rPr>
                <w:b/>
              </w:rPr>
              <w:t>Number of pages:</w:t>
            </w:r>
            <w:r w:rsidRPr="009A23C3">
              <w:t xml:space="preserve"> 3</w:t>
            </w:r>
          </w:p>
          <w:p w:rsidR="00326D34" w:rsidRPr="004D1783" w:rsidP="004D1783" w14:paraId="251C8E27" w14:textId="77777777">
            <w:pPr>
              <w:spacing w:after="120"/>
            </w:pPr>
            <w:hyperlink r:id="rId5" w:tgtFrame="_blank" w:history="1">
              <w:r w:rsidRPr="004D1783">
                <w:rPr>
                  <w:color w:val="0000FF"/>
                  <w:u w:val="single"/>
                </w:rPr>
                <w:t>https://members.wto.org/crnattachments/2026/SPS/JPN/26_05325_00_e.pdf</w:t>
              </w:r>
            </w:hyperlink>
          </w:p>
        </w:tc>
      </w:tr>
      <w:tr w14:paraId="460C39B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D244456"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535E7B32" w14:textId="77777777">
            <w:pPr>
              <w:spacing w:before="120" w:after="120"/>
            </w:pPr>
            <w:r w:rsidRPr="004D1783">
              <w:rPr>
                <w:b/>
              </w:rPr>
              <w:t>Description of content:</w:t>
            </w:r>
            <w:r w:rsidRPr="00097200">
              <w:t xml:space="preserve"> </w:t>
            </w:r>
            <w:r w:rsidRPr="00097200">
              <w:t>To prevent the introduction of</w:t>
            </w:r>
            <w:r w:rsidRPr="00097200">
              <w:rPr>
                <w:i/>
                <w:iCs/>
              </w:rPr>
              <w:t xml:space="preserve"> Meloidogyne enterolobii</w:t>
            </w:r>
            <w:r w:rsidRPr="00097200">
              <w:t xml:space="preserve"> into Japan, the MAFF required National Plant Protection Organizations (NPPO) of exporting regions/countries to certify that:</w:t>
            </w:r>
          </w:p>
          <w:p w:rsidR="007D51FA" w:rsidRPr="00097200" w:rsidP="004D1783" w14:paraId="6AA912D7" w14:textId="77777777">
            <w:pPr>
              <w:spacing w:before="120" w:after="120"/>
            </w:pPr>
            <w:r w:rsidRPr="00097200">
              <w:t>For Underground parts of the live plants being capable of planting for cultivation listed in the document attached:</w:t>
            </w:r>
          </w:p>
          <w:p w:rsidR="007D51FA" w:rsidRPr="00097200" w:rsidP="00415406" w14:paraId="7344AE99" w14:textId="149674A3">
            <w:pPr>
              <w:pStyle w:val="ListParagraph"/>
              <w:numPr>
                <w:ilvl w:val="0"/>
                <w:numId w:val="16"/>
              </w:numPr>
              <w:spacing w:before="120" w:after="120"/>
              <w:ind w:left="470" w:hanging="459"/>
              <w:contextualSpacing w:val="0"/>
            </w:pPr>
            <w:r w:rsidRPr="00097200">
              <w:t xml:space="preserve">The plants are grown at a place of production or a production site (including a plant growth facility) where </w:t>
            </w:r>
            <w:r w:rsidRPr="00415406">
              <w:rPr>
                <w:i/>
                <w:iCs/>
              </w:rPr>
              <w:t>M. enterolobii</w:t>
            </w:r>
            <w:r w:rsidRPr="00097200">
              <w:t xml:space="preserve"> has not been known to occur or was known to occur previously but has been eradicated; and</w:t>
            </w:r>
          </w:p>
          <w:p w:rsidR="007D51FA" w:rsidRPr="00097200" w:rsidP="00415406" w14:paraId="2CEB2463" w14:textId="5EE548C4">
            <w:pPr>
              <w:pStyle w:val="ListParagraph"/>
              <w:numPr>
                <w:ilvl w:val="0"/>
                <w:numId w:val="16"/>
              </w:numPr>
              <w:spacing w:before="120" w:after="120"/>
              <w:ind w:left="476" w:hanging="462"/>
            </w:pPr>
            <w:r w:rsidRPr="00097200">
              <w:t>T</w:t>
            </w:r>
            <w:r w:rsidRPr="00097200">
              <w:t>he plants are inspected at the place of production or the production site during the growing season, and the growing medium and the underground parts of the plants are examined by an appropriate nematological test and found to be free from</w:t>
            </w:r>
            <w:r w:rsidRPr="00415406">
              <w:rPr>
                <w:i/>
                <w:iCs/>
              </w:rPr>
              <w:t xml:space="preserve"> M.</w:t>
            </w:r>
            <w:r w:rsidR="00B26721">
              <w:rPr>
                <w:i/>
                <w:iCs/>
              </w:rPr>
              <w:t> </w:t>
            </w:r>
            <w:r w:rsidRPr="00415406">
              <w:rPr>
                <w:i/>
                <w:iCs/>
              </w:rPr>
              <w:t>enterolobii</w:t>
            </w:r>
            <w:r w:rsidRPr="00097200">
              <w:t>.</w:t>
            </w:r>
          </w:p>
          <w:p w:rsidR="007D51FA" w:rsidRPr="00097200" w:rsidP="004D1783" w14:paraId="53DFA6BB" w14:textId="77777777">
            <w:pPr>
              <w:spacing w:before="120" w:after="120"/>
            </w:pPr>
            <w:r w:rsidRPr="00097200">
              <w:t>T</w:t>
            </w:r>
            <w:r w:rsidRPr="00097200">
              <w:t>herefore, exporting regions/countries of the NPPO were required to include an additional declaration, for example, by stating that "</w:t>
            </w:r>
            <w:r w:rsidRPr="00097200">
              <w:rPr>
                <w:i/>
                <w:iCs/>
              </w:rPr>
              <w:t>Fulfills item 13 of the Annexed Table 2-2 of the Ordinance for Enforcement of the Plant Protection Act (MAF Ordinance No73/1950)</w:t>
            </w:r>
            <w:r w:rsidRPr="00097200">
              <w:t>".</w:t>
            </w:r>
          </w:p>
        </w:tc>
      </w:tr>
      <w:tr w14:paraId="46C4A0B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E0DE20A"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55A56FF3" w14:textId="77777777">
            <w:pPr>
              <w:spacing w:before="120" w:after="120"/>
            </w:pPr>
            <w:r w:rsidRPr="004D1783">
              <w:rPr>
                <w:b/>
              </w:rPr>
              <w:t>Objective and rationale: [ ] food safety, [ ] animal health, [X] plant protection, [ ] protect humans from animal/plant pest or disease, [ ] protect territory from other damage from pests.</w:t>
            </w:r>
            <w:r w:rsidRPr="00622035">
              <w:rPr>
                <w:bCs/>
              </w:rPr>
              <w:t xml:space="preserve"> </w:t>
            </w:r>
          </w:p>
        </w:tc>
      </w:tr>
      <w:tr w14:paraId="69F5B92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0561B05"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02574B70" w14:textId="37FFDDB9">
            <w:pPr>
              <w:spacing w:before="120" w:after="120"/>
            </w:pPr>
            <w:r w:rsidRPr="004D1783">
              <w:rPr>
                <w:b/>
              </w:rPr>
              <w:t>Nature of the urgent problem(s) and reason for urgent action:</w:t>
            </w:r>
            <w:r w:rsidRPr="00786DCE">
              <w:t xml:space="preserve"> </w:t>
            </w:r>
            <w:r w:rsidRPr="00786DCE">
              <w:t xml:space="preserve">MAFF has stipulated </w:t>
            </w:r>
            <w:r w:rsidRPr="00786DCE">
              <w:rPr>
                <w:i/>
                <w:iCs/>
              </w:rPr>
              <w:t>Meloidogyne enterolobii</w:t>
            </w:r>
            <w:r w:rsidRPr="00786DCE">
              <w:t xml:space="preserve"> as one of the important quarantine pests for Japan. To prevent the introduction of </w:t>
            </w:r>
            <w:r w:rsidRPr="00786DCE">
              <w:rPr>
                <w:i/>
                <w:iCs/>
              </w:rPr>
              <w:t>M. enterolobii</w:t>
            </w:r>
            <w:r w:rsidRPr="00786DCE">
              <w:t xml:space="preserve"> into Japan, the emergency measures before the enforcement of the revision of the Ordinance for Enforcement of the Plant Protection Act were applied to the import of </w:t>
            </w:r>
            <w:r w:rsidRPr="00786DCE">
              <w:rPr>
                <w:i/>
                <w:iCs/>
              </w:rPr>
              <w:t>Hosta plantaginea</w:t>
            </w:r>
            <w:r w:rsidRPr="00786DCE">
              <w:t xml:space="preserve"> from the regions/countries listed in Item</w:t>
            </w:r>
            <w:r w:rsidR="00415406">
              <w:t> </w:t>
            </w:r>
            <w:r w:rsidRPr="00786DCE">
              <w:t xml:space="preserve">4 based on recently confirmed information. In addition, as </w:t>
            </w:r>
            <w:r w:rsidRPr="00786DCE">
              <w:rPr>
                <w:i/>
                <w:iCs/>
              </w:rPr>
              <w:t>M. enterolobii</w:t>
            </w:r>
            <w:r w:rsidRPr="00786DCE">
              <w:t xml:space="preserve"> has been newly confirmed in Italy, the plants originating in Italy, as listed in the attachment were added to the plants subject to phytosanitary measures against </w:t>
            </w:r>
            <w:r w:rsidRPr="00786DCE">
              <w:rPr>
                <w:i/>
                <w:iCs/>
              </w:rPr>
              <w:t>M. enterolobii</w:t>
            </w:r>
            <w:r w:rsidRPr="00786DCE">
              <w:t>.</w:t>
            </w:r>
          </w:p>
        </w:tc>
      </w:tr>
      <w:tr w14:paraId="43FEB52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2CC7DCD"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4A02CBF5" w14:textId="77777777">
            <w:pPr>
              <w:spacing w:before="120" w:after="120"/>
              <w:rPr>
                <w:b/>
              </w:rPr>
            </w:pPr>
            <w:r w:rsidRPr="004D1783">
              <w:rPr>
                <w:b/>
              </w:rPr>
              <w:t xml:space="preserve">Is there a relevant international standard? If so, identify the standard: </w:t>
            </w:r>
          </w:p>
          <w:p w:rsidR="00326D34" w:rsidRPr="004D1783" w:rsidP="004D1783" w14:paraId="68574F77"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789083C9" w14:textId="77777777">
            <w:pPr>
              <w:spacing w:after="120"/>
              <w:ind w:left="720" w:hanging="720"/>
            </w:pPr>
            <w:r w:rsidRPr="004D1783">
              <w:rPr>
                <w:b/>
              </w:rPr>
              <w:t>[ ]</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w:t>
            </w:r>
          </w:p>
          <w:p w:rsidR="00326D34" w:rsidRPr="004D1783" w:rsidP="004D1783" w14:paraId="5B1CA403" w14:textId="7B9A4313">
            <w:pPr>
              <w:spacing w:after="120"/>
              <w:ind w:left="720" w:hanging="720"/>
            </w:pPr>
            <w:r w:rsidRPr="004D1783">
              <w:rPr>
                <w:b/>
              </w:rPr>
              <w:t>[X]</w:t>
            </w:r>
            <w:r w:rsidRPr="004D1783">
              <w:rPr>
                <w:b/>
              </w:rPr>
              <w:tab/>
            </w:r>
            <w:r w:rsidRPr="004D1783">
              <w:rPr>
                <w:b/>
              </w:rPr>
              <w:t xml:space="preserve">International Plant Protection Convention </w:t>
            </w:r>
            <w:r w:rsidRPr="004D1783">
              <w:rPr>
                <w:b/>
                <w:i/>
              </w:rPr>
              <w:t>(e.g. ISPM number)</w:t>
            </w:r>
            <w:r w:rsidRPr="004D1783" w:rsidR="009966BE">
              <w:rPr>
                <w:b/>
              </w:rPr>
              <w:t>:</w:t>
            </w:r>
            <w:r w:rsidRPr="00656612">
              <w:t xml:space="preserve"> IPPC</w:t>
            </w:r>
            <w:r w:rsidR="00415406">
              <w:t> </w:t>
            </w:r>
            <w:r w:rsidRPr="00656612">
              <w:t>Article 7, ISPM 1 and ISPM 20.</w:t>
            </w:r>
          </w:p>
          <w:p w:rsidR="00326D34" w:rsidRPr="004D1783" w:rsidP="004D1783" w14:paraId="74CCF9CD" w14:textId="77777777">
            <w:pPr>
              <w:spacing w:after="120"/>
              <w:ind w:left="720" w:hanging="720"/>
              <w:rPr>
                <w:b/>
              </w:rPr>
            </w:pPr>
            <w:r w:rsidRPr="004D1783">
              <w:rPr>
                <w:b/>
              </w:rPr>
              <w:t>[ ]</w:t>
            </w:r>
            <w:r w:rsidRPr="004D1783">
              <w:rPr>
                <w:b/>
              </w:rPr>
              <w:tab/>
              <w:t>None</w:t>
            </w:r>
          </w:p>
          <w:p w:rsidR="00326D34" w:rsidRPr="004D1783" w:rsidP="004D1783" w14:paraId="76983132" w14:textId="77777777">
            <w:pPr>
              <w:spacing w:after="120"/>
              <w:rPr>
                <w:b/>
              </w:rPr>
            </w:pPr>
            <w:r w:rsidRPr="004D1783">
              <w:rPr>
                <w:b/>
              </w:rPr>
              <w:t>Does this proposed regulation conform to the relevant international standard?</w:t>
            </w:r>
          </w:p>
          <w:p w:rsidR="00326D34" w:rsidRPr="004D1783" w:rsidP="004D1783" w14:paraId="47A43197" w14:textId="77777777">
            <w:pPr>
              <w:spacing w:after="120"/>
              <w:rPr>
                <w:b/>
              </w:rPr>
            </w:pPr>
            <w:r w:rsidRPr="004D1783">
              <w:rPr>
                <w:b/>
              </w:rPr>
              <w:t>[X] Yes   [ ] No</w:t>
            </w:r>
          </w:p>
          <w:p w:rsidR="00326D34" w:rsidRPr="004D1783" w:rsidP="004D1783" w14:paraId="010F5363" w14:textId="77777777">
            <w:pPr>
              <w:spacing w:after="120"/>
              <w:rPr>
                <w:bCs/>
              </w:rPr>
            </w:pPr>
            <w:r w:rsidRPr="004D1783">
              <w:rPr>
                <w:b/>
              </w:rPr>
              <w:t>If no, describe, whenever possible, how and why it deviates from the international standard:</w:t>
            </w:r>
            <w:r w:rsidRPr="003E032D">
              <w:t xml:space="preserve"> </w:t>
            </w:r>
          </w:p>
        </w:tc>
      </w:tr>
      <w:tr w14:paraId="048A1B7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D78C894" w14:textId="77777777">
            <w:pPr>
              <w:spacing w:before="120" w:after="120"/>
            </w:pPr>
            <w:r w:rsidRPr="004D1783">
              <w:rPr>
                <w:b/>
              </w:rPr>
              <w:t>10.</w:t>
            </w:r>
          </w:p>
        </w:tc>
        <w:tc>
          <w:tcPr>
            <w:tcW w:w="8320" w:type="dxa"/>
            <w:tcBorders>
              <w:top w:val="single" w:sz="6" w:space="0" w:color="auto"/>
              <w:bottom w:val="single" w:sz="6" w:space="0" w:color="auto"/>
            </w:tcBorders>
          </w:tcPr>
          <w:p w:rsidR="007D51FA" w:rsidRPr="004D1783" w:rsidP="00415406" w14:paraId="2EA17ECC" w14:textId="6DE9E15D">
            <w:pPr>
              <w:spacing w:before="120" w:after="120"/>
              <w:rPr>
                <w:bCs/>
              </w:rPr>
            </w:pPr>
            <w:r w:rsidRPr="004D1783">
              <w:rPr>
                <w:b/>
              </w:rPr>
              <w:t>Other relevant documents and language(s) in which these are available:</w:t>
            </w:r>
            <w:r w:rsidRPr="004D1783">
              <w:rPr>
                <w:bCs/>
              </w:rPr>
              <w:t xml:space="preserve"> </w:t>
            </w:r>
            <w:r w:rsidRPr="004D1783">
              <w:rPr>
                <w:bCs/>
              </w:rPr>
              <w:t xml:space="preserve">List of the import prohibited plants (excluding the plants that meet the requirements) (Annexed Table 2-2 of the Ordinance for Enforcement of the Plant Protection Act) and the details of the requirements for each of the quarantine pests, (online) available from </w:t>
            </w:r>
            <w:hyperlink r:id="rId6" w:history="1">
              <w:r w:rsidRPr="004D1783" w:rsidR="00326D34">
                <w:rPr>
                  <w:bCs/>
                  <w:color w:val="0000FF"/>
                  <w:u w:val="single"/>
                </w:rPr>
                <w:t>https://www.maff.go.jp/pps/j/law/houki/shorei/E_Annexed_Table2-2.html</w:t>
              </w:r>
            </w:hyperlink>
            <w:r w:rsidRPr="004D1783">
              <w:rPr>
                <w:bCs/>
              </w:rPr>
              <w:t>.</w:t>
            </w:r>
            <w:r w:rsidRPr="00EC5D60">
              <w:rPr>
                <w:bCs/>
              </w:rPr>
              <w:t xml:space="preserve"> </w:t>
            </w:r>
          </w:p>
        </w:tc>
      </w:tr>
      <w:tr w14:paraId="2AA3786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14CAFBF"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35FF1478" w14:textId="7F8BA65B">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30</w:t>
            </w:r>
            <w:r w:rsidR="00415406">
              <w:t> </w:t>
            </w:r>
            <w:r w:rsidRPr="00EC5D60">
              <w:t>September 2026</w:t>
            </w:r>
          </w:p>
          <w:p w:rsidR="00326D34" w:rsidRPr="004D1783" w:rsidP="004D1783" w14:paraId="15C11085" w14:textId="77777777">
            <w:pPr>
              <w:spacing w:after="120"/>
              <w:ind w:left="607" w:hanging="607"/>
            </w:pPr>
            <w:r w:rsidRPr="004D1783">
              <w:rPr>
                <w:b/>
              </w:rPr>
              <w:t>[ ]</w:t>
            </w:r>
            <w:r w:rsidRPr="004D1783">
              <w:rPr>
                <w:b/>
              </w:rPr>
              <w:tab/>
              <w:t>Trade facilitating measure</w:t>
            </w:r>
            <w:r w:rsidRPr="00EC5D60">
              <w:t xml:space="preserve"> </w:t>
            </w:r>
          </w:p>
        </w:tc>
      </w:tr>
      <w:tr w14:paraId="4E04B6B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C4E3F09"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40D52AA4" w14:textId="77777777">
            <w:pPr>
              <w:spacing w:before="120" w:after="120"/>
              <w:rPr>
                <w:b/>
              </w:rPr>
            </w:pPr>
            <w:r w:rsidRPr="004D1783">
              <w:rPr>
                <w:b/>
              </w:rPr>
              <w:t>Agency or authority designated to handle comments: [ ] National Notification Authority, [X] National Enquiry Point. Address, fax number and e-mail address (if available) of other body:</w:t>
            </w:r>
            <w:r w:rsidRPr="00EC5D60">
              <w:t xml:space="preserve"> </w:t>
            </w:r>
          </w:p>
          <w:p w:rsidR="007D51FA" w:rsidRPr="00EC5D60" w:rsidP="004D1783" w14:paraId="4CD19E68" w14:textId="77777777">
            <w:r w:rsidRPr="00EC5D60">
              <w:t>Japan Enquiry Point</w:t>
            </w:r>
          </w:p>
          <w:p w:rsidR="007D51FA" w:rsidRPr="00EC5D60" w:rsidP="004D1783" w14:paraId="20B6EAE7" w14:textId="77777777">
            <w:r w:rsidRPr="00EC5D60">
              <w:t>International Trade Division</w:t>
            </w:r>
          </w:p>
          <w:p w:rsidR="007D51FA" w:rsidRPr="00EC5D60" w:rsidP="004D1783" w14:paraId="245E61B5" w14:textId="77777777">
            <w:r w:rsidRPr="00EC5D60">
              <w:t>Economic Affairs Bureau</w:t>
            </w:r>
          </w:p>
          <w:p w:rsidR="007D51FA" w:rsidRPr="00EC5D60" w:rsidP="004D1783" w14:paraId="53D722A9" w14:textId="77777777">
            <w:r w:rsidRPr="00EC5D60">
              <w:t>Ministry of Foreign Affairs</w:t>
            </w:r>
          </w:p>
          <w:p w:rsidR="007D51FA" w:rsidRPr="001A5B1D" w:rsidP="004D1783" w14:paraId="7F59994A" w14:textId="77777777">
            <w:pPr>
              <w:rPr>
                <w:lang w:val="fr-CH"/>
              </w:rPr>
            </w:pPr>
            <w:r w:rsidRPr="001A5B1D">
              <w:rPr>
                <w:lang w:val="fr-CH"/>
              </w:rPr>
              <w:t>Fax:</w:t>
            </w:r>
            <w:r w:rsidRPr="001A5B1D">
              <w:rPr>
                <w:lang w:val="fr-CH"/>
              </w:rPr>
              <w:t xml:space="preserve"> +(81 3) 5501 8343</w:t>
            </w:r>
          </w:p>
          <w:p w:rsidR="007D51FA" w:rsidRPr="001A5B1D" w:rsidP="004D1783" w14:paraId="2B5A9B4E" w14:textId="77777777">
            <w:pPr>
              <w:spacing w:after="120"/>
              <w:rPr>
                <w:lang w:val="fr-CH"/>
              </w:rPr>
            </w:pPr>
            <w:r w:rsidRPr="001A5B1D">
              <w:rPr>
                <w:lang w:val="fr-CH"/>
              </w:rPr>
              <w:t>E-mail:</w:t>
            </w:r>
            <w:r w:rsidRPr="001A5B1D">
              <w:rPr>
                <w:lang w:val="fr-CH"/>
              </w:rPr>
              <w:t xml:space="preserve"> </w:t>
            </w:r>
            <w:hyperlink r:id="rId7" w:history="1">
              <w:r w:rsidRPr="001A5B1D">
                <w:rPr>
                  <w:color w:val="0000FF"/>
                  <w:u w:val="single"/>
                  <w:lang w:val="fr-CH"/>
                </w:rPr>
                <w:t>enquiry@mofa.go.jp</w:t>
              </w:r>
            </w:hyperlink>
          </w:p>
        </w:tc>
      </w:tr>
      <w:tr w14:paraId="742AACF5" w14:textId="77777777" w:rsidTr="00B056CB">
        <w:tblPrEx>
          <w:tblW w:w="5000" w:type="pct"/>
          <w:tblLayout w:type="fixed"/>
          <w:tblLook w:val="0000"/>
        </w:tblPrEx>
        <w:tc>
          <w:tcPr>
            <w:tcW w:w="707" w:type="dxa"/>
            <w:tcBorders>
              <w:top w:val="single" w:sz="6" w:space="0" w:color="auto"/>
            </w:tcBorders>
          </w:tcPr>
          <w:p w:rsidR="00326D34" w:rsidRPr="004D1783" w:rsidP="00B056CB" w14:paraId="25E22083"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6F060480" w14:textId="77777777">
            <w:pPr>
              <w:keepNext/>
              <w:keepLines/>
              <w:spacing w:before="120" w:after="120"/>
            </w:pPr>
            <w:r w:rsidRPr="004D1783">
              <w:rPr>
                <w:b/>
                <w:bCs/>
              </w:rPr>
              <w:t xml:space="preserve">Text(s) available from: [ ] National Notification Authority, [X] </w:t>
            </w:r>
            <w:r w:rsidRPr="004D1783">
              <w:rPr>
                <w:b/>
                <w:bCs/>
              </w:rPr>
              <w:t>National Enquiry Point. Address, fax number and e-mail address (if available) of other body:</w:t>
            </w:r>
            <w:r w:rsidRPr="00EC5D60">
              <w:rPr>
                <w:bCs/>
              </w:rPr>
              <w:t xml:space="preserve"> </w:t>
            </w:r>
          </w:p>
          <w:p w:rsidR="00326D34" w:rsidRPr="00EC5D60" w:rsidP="00B056CB" w14:paraId="54E78435" w14:textId="77777777">
            <w:pPr>
              <w:keepNext/>
              <w:keepLines/>
              <w:rPr>
                <w:bCs/>
              </w:rPr>
            </w:pPr>
            <w:r w:rsidRPr="00EC5D60">
              <w:rPr>
                <w:bCs/>
              </w:rPr>
              <w:t>Japan Enquiry Point</w:t>
            </w:r>
          </w:p>
          <w:p w:rsidR="00326D34" w:rsidRPr="00EC5D60" w:rsidP="00B056CB" w14:paraId="50C7B9B3" w14:textId="77777777">
            <w:pPr>
              <w:keepNext/>
              <w:keepLines/>
              <w:rPr>
                <w:bCs/>
              </w:rPr>
            </w:pPr>
            <w:r w:rsidRPr="00EC5D60">
              <w:rPr>
                <w:bCs/>
              </w:rPr>
              <w:t>International Trade Division</w:t>
            </w:r>
          </w:p>
          <w:p w:rsidR="00326D34" w:rsidRPr="00EC5D60" w:rsidP="00B056CB" w14:paraId="192BD6B4" w14:textId="77777777">
            <w:pPr>
              <w:keepNext/>
              <w:keepLines/>
              <w:rPr>
                <w:bCs/>
              </w:rPr>
            </w:pPr>
            <w:r w:rsidRPr="00EC5D60">
              <w:rPr>
                <w:bCs/>
              </w:rPr>
              <w:t>Economic Affairs Bureau</w:t>
            </w:r>
          </w:p>
          <w:p w:rsidR="00326D34" w:rsidRPr="00EC5D60" w:rsidP="00B056CB" w14:paraId="41D88697" w14:textId="77777777">
            <w:pPr>
              <w:keepNext/>
              <w:keepLines/>
              <w:rPr>
                <w:bCs/>
              </w:rPr>
            </w:pPr>
            <w:r w:rsidRPr="00EC5D60">
              <w:rPr>
                <w:bCs/>
              </w:rPr>
              <w:t>Ministry of Foreign Affairs</w:t>
            </w:r>
          </w:p>
          <w:p w:rsidR="00326D34" w:rsidRPr="001A5B1D" w:rsidP="00B056CB" w14:paraId="2AB02879" w14:textId="77777777">
            <w:pPr>
              <w:keepNext/>
              <w:keepLines/>
              <w:rPr>
                <w:bCs/>
                <w:lang w:val="fr-CH"/>
              </w:rPr>
            </w:pPr>
            <w:r w:rsidRPr="001A5B1D">
              <w:rPr>
                <w:bCs/>
                <w:lang w:val="fr-CH"/>
              </w:rPr>
              <w:t>Fax:</w:t>
            </w:r>
            <w:r w:rsidRPr="001A5B1D">
              <w:rPr>
                <w:bCs/>
                <w:lang w:val="fr-CH"/>
              </w:rPr>
              <w:t xml:space="preserve"> +(81 3) 5501 8343</w:t>
            </w:r>
          </w:p>
          <w:p w:rsidR="00326D34" w:rsidRPr="001A5B1D" w:rsidP="00B056CB" w14:paraId="430D66B9" w14:textId="77777777">
            <w:pPr>
              <w:keepNext/>
              <w:keepLines/>
              <w:spacing w:after="120"/>
              <w:rPr>
                <w:bCs/>
                <w:lang w:val="fr-CH"/>
              </w:rPr>
            </w:pPr>
            <w:r w:rsidRPr="001A5B1D">
              <w:rPr>
                <w:bCs/>
                <w:lang w:val="fr-CH"/>
              </w:rPr>
              <w:t>E-mail:</w:t>
            </w:r>
            <w:r w:rsidRPr="001A5B1D">
              <w:rPr>
                <w:bCs/>
                <w:lang w:val="fr-CH"/>
              </w:rPr>
              <w:t xml:space="preserve"> </w:t>
            </w:r>
            <w:hyperlink r:id="rId7" w:history="1">
              <w:r w:rsidRPr="001A5B1D">
                <w:rPr>
                  <w:bCs/>
                  <w:color w:val="0000FF"/>
                  <w:u w:val="single"/>
                  <w:lang w:val="fr-CH"/>
                </w:rPr>
                <w:t>enquiry@mofa.go.jp</w:t>
              </w:r>
            </w:hyperlink>
          </w:p>
        </w:tc>
      </w:tr>
    </w:tbl>
    <w:p w:rsidR="007141CF" w:rsidRPr="001A5B1D" w:rsidP="004D1783" w14:paraId="243A2678" w14:textId="77777777">
      <w:pPr>
        <w:rPr>
          <w:lang w:val="fr-CH"/>
        </w:rPr>
      </w:pPr>
    </w:p>
    <w:sectPr w:rsidSect="00415406">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415406" w:rsidP="00415406" w14:paraId="35E633E1" w14:textId="3CCC6E8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415406" w:rsidP="00415406" w14:paraId="358BA7DD" w14:textId="2BDA4A8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06C336F2"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406" w:rsidRPr="00415406" w:rsidP="00415406" w14:paraId="3BD77C55" w14:textId="77777777">
    <w:pPr>
      <w:pStyle w:val="Header"/>
      <w:pBdr>
        <w:bottom w:val="single" w:sz="4" w:space="1" w:color="auto"/>
      </w:pBdr>
      <w:tabs>
        <w:tab w:val="clear" w:pos="4513"/>
        <w:tab w:val="clear" w:pos="9027"/>
      </w:tabs>
      <w:jc w:val="center"/>
    </w:pPr>
    <w:r w:rsidRPr="00415406">
      <w:t>G/SPS/N/JPN/1433</w:t>
    </w:r>
  </w:p>
  <w:p w:rsidR="00415406" w:rsidRPr="00415406" w:rsidP="00415406" w14:paraId="535D9413" w14:textId="77777777">
    <w:pPr>
      <w:pStyle w:val="Header"/>
      <w:pBdr>
        <w:bottom w:val="single" w:sz="4" w:space="1" w:color="auto"/>
      </w:pBdr>
      <w:tabs>
        <w:tab w:val="clear" w:pos="4513"/>
        <w:tab w:val="clear" w:pos="9027"/>
      </w:tabs>
      <w:jc w:val="center"/>
    </w:pPr>
  </w:p>
  <w:p w:rsidR="00415406" w:rsidRPr="00415406" w:rsidP="00415406" w14:paraId="6774F5FD" w14:textId="54C98E1B">
    <w:pPr>
      <w:pStyle w:val="Header"/>
      <w:pBdr>
        <w:bottom w:val="single" w:sz="4" w:space="1" w:color="auto"/>
      </w:pBdr>
      <w:tabs>
        <w:tab w:val="clear" w:pos="4513"/>
        <w:tab w:val="clear" w:pos="9027"/>
      </w:tabs>
      <w:jc w:val="center"/>
    </w:pPr>
    <w:r w:rsidRPr="00415406">
      <w:t xml:space="preserve">- </w:t>
    </w:r>
    <w:r w:rsidRPr="00415406">
      <w:fldChar w:fldCharType="begin"/>
    </w:r>
    <w:r w:rsidRPr="00415406">
      <w:instrText xml:space="preserve"> PAGE </w:instrText>
    </w:r>
    <w:r w:rsidRPr="00415406">
      <w:fldChar w:fldCharType="separate"/>
    </w:r>
    <w:r w:rsidRPr="00415406">
      <w:t>2</w:t>
    </w:r>
    <w:r w:rsidRPr="00415406">
      <w:fldChar w:fldCharType="end"/>
    </w:r>
    <w:r w:rsidRPr="00415406">
      <w:t xml:space="preserve"> -</w:t>
    </w:r>
  </w:p>
  <w:p w:rsidR="00326D34" w:rsidRPr="00415406" w:rsidP="00415406" w14:paraId="552666AA" w14:textId="18D2BBA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406" w:rsidRPr="00415406" w:rsidP="00415406" w14:paraId="3767BD54" w14:textId="77777777">
    <w:pPr>
      <w:pStyle w:val="Header"/>
      <w:pBdr>
        <w:bottom w:val="single" w:sz="4" w:space="1" w:color="auto"/>
      </w:pBdr>
      <w:tabs>
        <w:tab w:val="clear" w:pos="4513"/>
        <w:tab w:val="clear" w:pos="9027"/>
      </w:tabs>
      <w:jc w:val="center"/>
    </w:pPr>
    <w:r w:rsidRPr="00415406">
      <w:t>G/SPS/N/JPN/1433</w:t>
    </w:r>
  </w:p>
  <w:p w:rsidR="00415406" w:rsidRPr="00415406" w:rsidP="00415406" w14:paraId="52621BD6" w14:textId="77777777">
    <w:pPr>
      <w:pStyle w:val="Header"/>
      <w:pBdr>
        <w:bottom w:val="single" w:sz="4" w:space="1" w:color="auto"/>
      </w:pBdr>
      <w:tabs>
        <w:tab w:val="clear" w:pos="4513"/>
        <w:tab w:val="clear" w:pos="9027"/>
      </w:tabs>
      <w:jc w:val="center"/>
    </w:pPr>
  </w:p>
  <w:p w:rsidR="00415406" w:rsidRPr="00415406" w:rsidP="00415406" w14:paraId="734BD9C6" w14:textId="21D70EDE">
    <w:pPr>
      <w:pStyle w:val="Header"/>
      <w:pBdr>
        <w:bottom w:val="single" w:sz="4" w:space="1" w:color="auto"/>
      </w:pBdr>
      <w:tabs>
        <w:tab w:val="clear" w:pos="4513"/>
        <w:tab w:val="clear" w:pos="9027"/>
      </w:tabs>
      <w:jc w:val="center"/>
    </w:pPr>
    <w:r w:rsidRPr="00415406">
      <w:t xml:space="preserve">- </w:t>
    </w:r>
    <w:r w:rsidRPr="00415406">
      <w:fldChar w:fldCharType="begin"/>
    </w:r>
    <w:r w:rsidRPr="00415406">
      <w:instrText xml:space="preserve"> PAGE </w:instrText>
    </w:r>
    <w:r w:rsidRPr="00415406">
      <w:fldChar w:fldCharType="separate"/>
    </w:r>
    <w:r w:rsidRPr="00415406">
      <w:t>3</w:t>
    </w:r>
    <w:r w:rsidRPr="00415406">
      <w:fldChar w:fldCharType="end"/>
    </w:r>
    <w:r w:rsidRPr="00415406">
      <w:t xml:space="preserve"> -</w:t>
    </w:r>
  </w:p>
  <w:p w:rsidR="00326D34" w:rsidRPr="00415406" w:rsidP="00415406" w14:paraId="73206378" w14:textId="09B802B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22934E8"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09668CB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3E3213AA" w14:textId="4130CA55">
          <w:pPr>
            <w:jc w:val="right"/>
            <w:rPr>
              <w:b/>
              <w:color w:val="FF0000"/>
              <w:szCs w:val="16"/>
            </w:rPr>
          </w:pPr>
          <w:r>
            <w:rPr>
              <w:b/>
              <w:color w:val="FF0000"/>
              <w:szCs w:val="16"/>
            </w:rPr>
            <w:t xml:space="preserve"> </w:t>
          </w:r>
        </w:p>
      </w:tc>
    </w:tr>
    <w:bookmarkEnd w:id="0"/>
    <w:tr w14:paraId="3436192E"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21DF5B16" w14:textId="17B700E0">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326D34" w:rsidP="00545F9C" w14:paraId="10B61451" w14:textId="77777777">
          <w:pPr>
            <w:jc w:val="right"/>
            <w:rPr>
              <w:b/>
              <w:szCs w:val="16"/>
            </w:rPr>
          </w:pPr>
        </w:p>
      </w:tc>
    </w:tr>
    <w:tr w14:paraId="54CA0573"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1A70C491" w14:textId="77777777">
          <w:pPr>
            <w:jc w:val="left"/>
            <w:rPr>
              <w:noProof/>
              <w:lang w:eastAsia="en-GB"/>
            </w:rPr>
          </w:pPr>
        </w:p>
      </w:tc>
      <w:tc>
        <w:tcPr>
          <w:tcW w:w="5448" w:type="dxa"/>
          <w:gridSpan w:val="2"/>
          <w:shd w:val="clear" w:color="auto" w:fill="FFFFFF"/>
          <w:tcMar>
            <w:left w:w="108" w:type="dxa"/>
            <w:right w:w="108" w:type="dxa"/>
          </w:tcMar>
        </w:tcPr>
        <w:p w:rsidR="00415406" w:rsidP="00043762" w14:paraId="35F66BCA" w14:textId="77777777">
          <w:pPr>
            <w:jc w:val="right"/>
            <w:rPr>
              <w:b/>
              <w:szCs w:val="16"/>
            </w:rPr>
          </w:pPr>
          <w:bookmarkStart w:id="1" w:name="bmkSymbols"/>
          <w:r>
            <w:rPr>
              <w:b/>
              <w:szCs w:val="16"/>
            </w:rPr>
            <w:t>G/SPS/N/JPN/1433</w:t>
          </w:r>
        </w:p>
        <w:bookmarkEnd w:id="1"/>
        <w:p w:rsidR="00ED54E0" w:rsidRPr="004D1783" w:rsidP="00043762" w14:paraId="7331B3C2" w14:textId="5EC490DE">
          <w:pPr>
            <w:jc w:val="right"/>
            <w:rPr>
              <w:b/>
              <w:szCs w:val="16"/>
            </w:rPr>
          </w:pPr>
        </w:p>
      </w:tc>
    </w:tr>
    <w:tr w14:paraId="28637F25"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653FDCE0" w14:textId="77777777"/>
      </w:tc>
      <w:tc>
        <w:tcPr>
          <w:tcW w:w="5448" w:type="dxa"/>
          <w:gridSpan w:val="2"/>
          <w:shd w:val="clear" w:color="auto" w:fill="FFFFFF"/>
          <w:tcMar>
            <w:left w:w="108" w:type="dxa"/>
            <w:right w:w="108" w:type="dxa"/>
          </w:tcMar>
          <w:vAlign w:val="center"/>
        </w:tcPr>
        <w:p w:rsidR="00ED54E0" w:rsidRPr="00326D34" w:rsidP="00545F9C" w14:paraId="5E095DE2" w14:textId="77777777">
          <w:pPr>
            <w:jc w:val="right"/>
            <w:rPr>
              <w:szCs w:val="16"/>
            </w:rPr>
          </w:pPr>
          <w:bookmarkStart w:id="2" w:name="spsDateDistribution"/>
          <w:bookmarkStart w:id="3" w:name="bmkDate"/>
          <w:bookmarkEnd w:id="2"/>
          <w:r w:rsidRPr="00326D34">
            <w:rPr>
              <w:szCs w:val="16"/>
            </w:rPr>
            <w:t>9 October 2026</w:t>
          </w:r>
          <w:bookmarkEnd w:id="3"/>
        </w:p>
      </w:tc>
    </w:tr>
    <w:tr w14:paraId="20568371"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0C117254" w14:textId="77777777">
          <w:pPr>
            <w:jc w:val="left"/>
            <w:rPr>
              <w:b/>
            </w:rPr>
          </w:pPr>
          <w:bookmarkStart w:id="4" w:name="bmkSerial"/>
          <w:r>
            <w:rPr>
              <w:rFonts w:ascii="Verdana" w:eastAsia="Verdana" w:hAnsi="Verdana" w:cs="Verdana"/>
              <w:b w:val="0"/>
              <w:color w:val="FF0000"/>
              <w:sz w:val="18"/>
            </w:rPr>
            <w:t>(26-7034)</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145BC9B9"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3</w:t>
          </w:r>
          <w:r w:rsidRPr="004D1783">
            <w:rPr>
              <w:bCs/>
              <w:szCs w:val="16"/>
            </w:rPr>
            <w:fldChar w:fldCharType="end"/>
          </w:r>
          <w:bookmarkEnd w:id="5"/>
        </w:p>
      </w:tc>
    </w:tr>
    <w:tr w14:paraId="75916C12"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31FD5999" w14:textId="3E9F609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5F630A5D" w14:textId="238A7F59">
          <w:pPr>
            <w:jc w:val="right"/>
            <w:rPr>
              <w:bCs/>
              <w:szCs w:val="18"/>
            </w:rPr>
          </w:pPr>
          <w:bookmarkStart w:id="7" w:name="bmkLanguage"/>
          <w:r>
            <w:rPr>
              <w:bCs/>
              <w:szCs w:val="18"/>
            </w:rPr>
            <w:t>Original: English</w:t>
          </w:r>
          <w:bookmarkEnd w:id="7"/>
        </w:p>
      </w:tc>
    </w:tr>
  </w:tbl>
  <w:p w:rsidR="00ED54E0" w:rsidRPr="004D1783" w14:paraId="66EBEA0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70C15A69"/>
    <w:multiLevelType w:val="hybridMultilevel"/>
    <w:tmpl w:val="3B349EA8"/>
    <w:lvl w:ilvl="0">
      <w:start w:val="1"/>
      <w:numFmt w:val="lowerRoman"/>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081369796">
    <w:abstractNumId w:val="9"/>
  </w:num>
  <w:num w:numId="2" w16cid:durableId="835265142">
    <w:abstractNumId w:val="7"/>
  </w:num>
  <w:num w:numId="3" w16cid:durableId="1035696887">
    <w:abstractNumId w:val="6"/>
  </w:num>
  <w:num w:numId="4" w16cid:durableId="1474563647">
    <w:abstractNumId w:val="5"/>
  </w:num>
  <w:num w:numId="5" w16cid:durableId="1902712328">
    <w:abstractNumId w:val="4"/>
  </w:num>
  <w:num w:numId="6" w16cid:durableId="322320487">
    <w:abstractNumId w:val="12"/>
  </w:num>
  <w:num w:numId="7" w16cid:durableId="995767163">
    <w:abstractNumId w:val="11"/>
  </w:num>
  <w:num w:numId="8" w16cid:durableId="729351529">
    <w:abstractNumId w:val="10"/>
  </w:num>
  <w:num w:numId="9" w16cid:durableId="15948256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22678492">
    <w:abstractNumId w:val="13"/>
  </w:num>
  <w:num w:numId="11" w16cid:durableId="81923342">
    <w:abstractNumId w:val="8"/>
  </w:num>
  <w:num w:numId="12" w16cid:durableId="86970211">
    <w:abstractNumId w:val="3"/>
  </w:num>
  <w:num w:numId="13" w16cid:durableId="1011298309">
    <w:abstractNumId w:val="2"/>
  </w:num>
  <w:num w:numId="14" w16cid:durableId="904871504">
    <w:abstractNumId w:val="1"/>
  </w:num>
  <w:num w:numId="15" w16cid:durableId="284241483">
    <w:abstractNumId w:val="0"/>
  </w:num>
  <w:num w:numId="16" w16cid:durableId="831154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grammar="clean"/>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A5B1D"/>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15406"/>
    <w:rsid w:val="00420423"/>
    <w:rsid w:val="00467032"/>
    <w:rsid w:val="0046754A"/>
    <w:rsid w:val="00475E67"/>
    <w:rsid w:val="00486BC3"/>
    <w:rsid w:val="00491A41"/>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D51FA"/>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721"/>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3F1B5C6"/>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JPN/26_05325_00_e.pdf" TargetMode="External" /><Relationship Id="rId6" Type="http://schemas.openxmlformats.org/officeDocument/2006/relationships/hyperlink" Target="https://www.maff.go.jp/pps/j/law/houki/shorei/E_Annexed_Table2-2.html" TargetMode="External" /><Relationship Id="rId7" Type="http://schemas.openxmlformats.org/officeDocument/2006/relationships/hyperlink" Target="mailto:enquiry@mofa.go.jp"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19628bed-454e-445f-95bf-d9aa4597f65f</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84F73A70-8398-481E-B90E-62BCEAD8AAA5}">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Emergency_en.dotx</Template>
  <TotalTime>6</TotalTime>
  <Pages>3</Pages>
  <Words>825</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Favez, Helen</cp:lastModifiedBy>
  <cp:revision>4</cp:revision>
  <dcterms:created xsi:type="dcterms:W3CDTF">2026-10-09T14:34:00Z</dcterms:created>
  <dcterms:modified xsi:type="dcterms:W3CDTF">2026-10-09T14:40:00Z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G/SPS/N/JPN/1433</vt:lpwstr>
  </property>
  <property fmtid="{D5CDD505-2E9C-101B-9397-08002B2CF9AE}" pid="3" name="TitusGUID">
    <vt:lpwstr>19628bed-454e-445f-95bf-d9aa4597f65f</vt:lpwstr>
  </property>
  <property fmtid="{D5CDD505-2E9C-101B-9397-08002B2CF9AE}" pid="4" name="WTOCLASSIFICATION">
    <vt:lpwstr>PUBLIC</vt:lpwstr>
  </property>
</Properties>
</file>