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7EB277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E3F5ED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56BB15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53D1D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77A634A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E6E6DB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26F690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CDC79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22885A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74672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A693FE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Porcinos vivos, carne y productos porcinos.</w:t>
            </w:r>
          </w:p>
        </w:tc>
      </w:tr>
      <w:tr w14:paraId="176252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F2A7D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1CDEA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195C14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9254F5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3568775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07405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3C79D6" w14:textId="4AE30511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Ejecutiva No.035-2026 Disposiciones para el Registro y Trazabilidad de la Especie Porcina en Nicaragua.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11</w:t>
            </w:r>
          </w:p>
          <w:p w:rsidR="00B91FF3" w:rsidRPr="00DA2000" w:rsidP="00DA2000" w14:paraId="3A1AE8F9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</w:t>
              </w:r>
              <w:r w:rsidRPr="00DA2000">
                <w:rPr>
                  <w:color w:val="0000FF"/>
                  <w:u w:val="single"/>
                </w:rPr>
                <w:t>6</w:t>
              </w:r>
              <w:r w:rsidRPr="00DA2000">
                <w:rPr>
                  <w:color w:val="0000FF"/>
                  <w:u w:val="single"/>
                </w:rPr>
                <w:t>_05200_00_s.pdf</w:t>
              </w:r>
            </w:hyperlink>
          </w:p>
        </w:tc>
      </w:tr>
      <w:tr w14:paraId="293AC9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B6369F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5A1D3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disposiciones administrativas, técnicas y sanitarias de carácter obligatorias para el registro, identificación y trazabilidad de la especie porcina en Nicaragua. Estas disposiciones son de cumplimiento obligatorio para toda persona natural o jurídica, pública o privada, involucrada en la cadena agroalimentaria porcina. Esto incluye a:</w:t>
            </w:r>
          </w:p>
          <w:p w:rsidR="004F73B3" w:rsidRPr="00A834A1" w:rsidP="00D60D9F" w14:paraId="1C1FD4AC" w14:textId="77777777">
            <w:pPr>
              <w:numPr>
                <w:ilvl w:val="0"/>
                <w:numId w:val="17"/>
              </w:numPr>
              <w:spacing w:before="120"/>
            </w:pPr>
            <w:r w:rsidRPr="00A834A1">
              <w:t>Granjas porcinas (tecnificadas, semi-tecnificadas y familiares o de traspatio)</w:t>
            </w:r>
          </w:p>
          <w:p w:rsidR="004F73B3" w:rsidRPr="00A834A1" w:rsidP="00D60D9F" w14:paraId="0C2E9079" w14:textId="77777777">
            <w:pPr>
              <w:numPr>
                <w:ilvl w:val="0"/>
                <w:numId w:val="17"/>
              </w:numPr>
            </w:pPr>
            <w:r w:rsidRPr="00A834A1">
              <w:t>Centros de acopio</w:t>
            </w:r>
          </w:p>
          <w:p w:rsidR="004F73B3" w:rsidRPr="00A834A1" w:rsidP="00D60D9F" w14:paraId="7169267B" w14:textId="77777777">
            <w:pPr>
              <w:numPr>
                <w:ilvl w:val="0"/>
                <w:numId w:val="17"/>
              </w:numPr>
            </w:pPr>
            <w:r w:rsidRPr="00A834A1">
              <w:t>Centros genéticos</w:t>
            </w:r>
          </w:p>
          <w:p w:rsidR="004F73B3" w:rsidRPr="00A834A1" w:rsidP="00D60D9F" w14:paraId="69F6232F" w14:textId="77777777">
            <w:pPr>
              <w:numPr>
                <w:ilvl w:val="0"/>
                <w:numId w:val="17"/>
              </w:numPr>
            </w:pPr>
            <w:r w:rsidRPr="00A834A1">
              <w:t>Transportistas y medios de transporte de ganado porcino</w:t>
            </w:r>
          </w:p>
          <w:p w:rsidR="004F73B3" w:rsidRPr="00A834A1" w:rsidP="00D60D9F" w14:paraId="22B0AE7F" w14:textId="77777777">
            <w:pPr>
              <w:numPr>
                <w:ilvl w:val="0"/>
                <w:numId w:val="17"/>
              </w:numPr>
            </w:pPr>
            <w:r w:rsidRPr="00A834A1">
              <w:t>Comercializadores</w:t>
            </w:r>
          </w:p>
          <w:p w:rsidR="004F73B3" w:rsidRPr="00A834A1" w:rsidP="00D60D9F" w14:paraId="6F23119B" w14:textId="77777777">
            <w:pPr>
              <w:numPr>
                <w:ilvl w:val="0"/>
                <w:numId w:val="17"/>
              </w:numPr>
              <w:spacing w:after="120"/>
            </w:pPr>
            <w:r w:rsidRPr="00A834A1">
              <w:t>Mataderos, rastros y plantas de transformación.</w:t>
            </w:r>
          </w:p>
          <w:p w:rsidR="004F73B3" w:rsidRPr="00A834A1" w:rsidP="00DA2000" w14:paraId="2F674E7C" w14:textId="77777777">
            <w:pPr>
              <w:spacing w:before="120" w:after="120"/>
            </w:pPr>
            <w:r w:rsidRPr="00A834A1">
              <w:t>Dispone el registro en TRAZARAGRO y la asignación del Código Único de Establecimiento (CUE); regula la identificación individual o por lote, incluidos aretes RFID para reproductores y porcinos importados o exportados.</w:t>
            </w:r>
          </w:p>
        </w:tc>
      </w:tr>
      <w:tr w14:paraId="45B8D89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52421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BF5F54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[X] </w:t>
            </w:r>
            <w:r w:rsidRPr="00DA2000">
              <w:rPr>
                <w:b/>
              </w:rPr>
              <w:t>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5B7E2C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60D9F" w14:paraId="5F5A89E6" w14:textId="77777777">
            <w:pPr>
              <w:keepNext/>
              <w:keepLines/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60D9F" w14:paraId="2F69235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60D9F" w14:paraId="6F7E3BFD" w14:textId="77777777">
            <w:pPr>
              <w:keepNext/>
              <w:keepLines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D60D9F" w:rsidP="00D60D9F" w14:paraId="775E101A" w14:textId="77777777">
            <w:pPr>
              <w:keepNext/>
              <w:keepLines/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60D9F" w14:paraId="58D04242" w14:textId="6E9CAC48">
            <w:pPr>
              <w:keepNext/>
              <w:keepLines/>
              <w:spacing w:after="120"/>
              <w:ind w:left="720" w:hanging="720"/>
            </w:pPr>
            <w:r>
              <w:tab/>
            </w:r>
            <w:r w:rsidRPr="00A834A1" w:rsidR="009D3AEF">
              <w:t>Código Sanitario para los Animales Terrestres, capítulos 4.1, 4.2 y 4.3 sobre identificación y trazabilidad de animales vivos; capítulo 1.4 sobre vigilancia sanitaria</w:t>
            </w:r>
          </w:p>
          <w:p w:rsidR="00B91FF3" w:rsidRPr="00DA2000" w:rsidP="00D60D9F" w14:paraId="488AC6CD" w14:textId="77777777">
            <w:pPr>
              <w:keepNext/>
              <w:keepLines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60D9F" w14:paraId="0EF984BC" w14:textId="77777777">
            <w:pPr>
              <w:keepNext/>
              <w:keepLines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60D9F" w14:paraId="1565E71B" w14:textId="77777777">
            <w:pPr>
              <w:keepNext/>
              <w:keepLines/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60D9F" w14:paraId="015FC33D" w14:textId="77777777">
            <w:pPr>
              <w:keepNext/>
              <w:keepLines/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60D9F" w14:paraId="51D1B920" w14:textId="77777777">
            <w:pPr>
              <w:keepNext/>
              <w:keepLines/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4EF2A2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83F60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81A589" w14:textId="7777777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4F73B3" w:rsidRPr="00A834A1" w:rsidP="00D60D9F" w14:paraId="3FB84772" w14:textId="77777777">
            <w:pPr>
              <w:numPr>
                <w:ilvl w:val="0"/>
                <w:numId w:val="18"/>
              </w:numPr>
              <w:ind w:left="370"/>
            </w:pPr>
            <w:r w:rsidRPr="00A834A1">
              <w:t>Ley No. 862, Ley Creadora del Instituto de Protección y Sanidad Agropecuaria.</w:t>
            </w:r>
          </w:p>
          <w:p w:rsidR="004F73B3" w:rsidRPr="00A834A1" w:rsidP="00D60D9F" w14:paraId="1B99AF9E" w14:textId="77777777">
            <w:pPr>
              <w:numPr>
                <w:ilvl w:val="0"/>
                <w:numId w:val="18"/>
              </w:numPr>
              <w:ind w:left="370"/>
            </w:pPr>
            <w:r w:rsidRPr="00A834A1">
              <w:t>Ley No. 291, Ley Básica de Salud Animal y su Reglamento.</w:t>
            </w:r>
          </w:p>
          <w:p w:rsidR="004F73B3" w:rsidRPr="00A834A1" w:rsidP="00D60D9F" w14:paraId="107A0A70" w14:textId="68EED26A">
            <w:pPr>
              <w:numPr>
                <w:ilvl w:val="0"/>
                <w:numId w:val="18"/>
              </w:numPr>
              <w:spacing w:after="120"/>
              <w:ind w:left="370"/>
            </w:pPr>
            <w:r w:rsidRPr="00A834A1">
              <w:t>Acuerdo Ministerial No. 003-2009, por el que se oficializa la creación del Programa de Trazabilidad Agroalimentaria.</w:t>
            </w:r>
            <w:r w:rsidR="00D60D9F">
              <w:t xml:space="preserve"> </w:t>
            </w:r>
            <w:r w:rsidRPr="00A834A1">
              <w:t>(disponible en Español)</w:t>
            </w:r>
          </w:p>
        </w:tc>
      </w:tr>
      <w:tr w14:paraId="7B7570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30EE3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306C5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12 de mayo de 2026</w:t>
            </w:r>
          </w:p>
          <w:p w:rsidR="00B91FF3" w:rsidRPr="00DA2000" w:rsidP="00DA2000" w14:paraId="12B9C2D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3 de septiembre de 2026</w:t>
            </w:r>
          </w:p>
        </w:tc>
      </w:tr>
      <w:tr w14:paraId="2316A0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578AEB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79333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5 de mayo de 2026</w:t>
            </w:r>
          </w:p>
          <w:p w:rsidR="00B91FF3" w:rsidRPr="00DA2000" w:rsidP="00DA2000" w14:paraId="34AE704A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A6B463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0F6BA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A1D7CA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43E005FF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 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F73B3" w:rsidRPr="00A834A1" w:rsidP="00DA2000" w14:paraId="0452E886" w14:textId="77777777">
            <w:pPr>
              <w:keepNext/>
            </w:pPr>
            <w:r w:rsidRPr="00A834A1">
              <w:t>Instituto de Protección y Sanidad Agropecuaria (IPSA)</w:t>
            </w:r>
          </w:p>
          <w:p w:rsidR="004F73B3" w:rsidRPr="00A834A1" w:rsidP="00DA2000" w14:paraId="7BAF0AD5" w14:textId="77777777">
            <w:pPr>
              <w:keepNext/>
            </w:pPr>
            <w:r w:rsidRPr="00A834A1">
              <w:t>Km 5½ Carretera Norte, contiguo a ENACAL Portezuelo Managua, Nicaragua</w:t>
            </w:r>
          </w:p>
          <w:p w:rsidR="00D60D9F" w:rsidP="00DA2000" w14:paraId="20ADD491" w14:textId="77777777">
            <w:pPr>
              <w:keepNext/>
            </w:pPr>
            <w:r w:rsidRPr="00A834A1">
              <w:t xml:space="preserve">Tel: +(505) 2298 1330; </w:t>
            </w:r>
          </w:p>
          <w:p w:rsidR="00D60D9F" w:rsidP="00D60D9F" w14:paraId="408B69F0" w14:textId="3F6BFD12">
            <w:pPr>
              <w:keepNext/>
              <w:tabs>
                <w:tab w:val="left" w:pos="398"/>
              </w:tabs>
            </w:pPr>
            <w:r>
              <w:tab/>
            </w:r>
            <w:r w:rsidRPr="00A834A1" w:rsidR="009D3AEF">
              <w:t xml:space="preserve">+(505) 2298 1331; </w:t>
            </w:r>
          </w:p>
          <w:p w:rsidR="004F73B3" w:rsidRPr="00A834A1" w:rsidP="00D60D9F" w14:paraId="053F8964" w14:textId="2CD8700F">
            <w:pPr>
              <w:keepNext/>
              <w:tabs>
                <w:tab w:val="left" w:pos="398"/>
              </w:tabs>
            </w:pPr>
            <w:r>
              <w:tab/>
            </w:r>
            <w:r w:rsidRPr="00A834A1" w:rsidR="009D3AEF">
              <w:t>+(505) 2298 1349</w:t>
            </w:r>
          </w:p>
          <w:p w:rsidR="004F73B3" w:rsidRPr="00A834A1" w:rsidP="00DA2000" w14:paraId="7186661D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4F73B3" w:rsidRPr="001C759F" w:rsidP="00DA2000" w14:paraId="4C086DDB" w14:textId="22C28FE1">
            <w:pPr>
              <w:keepNext/>
              <w:spacing w:after="120"/>
              <w:rPr>
                <w:lang w:val="en-GB"/>
              </w:rPr>
            </w:pPr>
            <w:r w:rsidRPr="001C759F">
              <w:rPr>
                <w:lang w:val="en-GB"/>
              </w:rPr>
              <w:t xml:space="preserve">Sitio web: </w:t>
            </w:r>
            <w:hyperlink r:id="rId7" w:history="1">
              <w:r w:rsidRPr="00E301F5" w:rsidR="00D60D9F">
                <w:rPr>
                  <w:rStyle w:val="Hyperlink"/>
                  <w:lang w:val="en-GB"/>
                </w:rPr>
                <w:t>www.ipsa.gob.ni/</w:t>
              </w:r>
            </w:hyperlink>
          </w:p>
        </w:tc>
      </w:tr>
      <w:tr w14:paraId="336984D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070CBA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2407C7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F73B3" w:rsidRPr="00A834A1" w:rsidP="000D29D0" w14:paraId="7EF48633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4F73B3" w:rsidRPr="00A834A1" w:rsidP="000D29D0" w14:paraId="05CD401D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4F73B3" w:rsidRPr="00A834A1" w:rsidP="000D29D0" w14:paraId="2E213AC7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4F73B3" w:rsidRPr="00A834A1" w:rsidP="000D29D0" w14:paraId="4BD8BE82" w14:textId="77777777">
            <w:pPr>
              <w:keepNext/>
              <w:keepLines/>
            </w:pPr>
            <w:r w:rsidRPr="00A834A1">
              <w:t>Managua</w:t>
            </w:r>
          </w:p>
          <w:p w:rsidR="004F73B3" w:rsidRPr="00A834A1" w:rsidP="000D29D0" w14:paraId="55114F60" w14:textId="77777777">
            <w:pPr>
              <w:keepNext/>
              <w:keepLines/>
            </w:pPr>
            <w:r w:rsidRPr="00A834A1">
              <w:t>Tel: +(505) 8395 3300 Ext.: 1472, 1470</w:t>
            </w:r>
          </w:p>
          <w:p w:rsidR="004F73B3" w:rsidP="000D29D0" w14:paraId="141F0107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D60D9F" w:rsidRPr="00A834A1" w:rsidP="000D29D0" w14:paraId="00681BCB" w14:textId="77777777">
            <w:pPr>
              <w:keepNext/>
              <w:keepLines/>
            </w:pPr>
          </w:p>
          <w:p w:rsidR="004F73B3" w:rsidRPr="00A834A1" w:rsidP="000D29D0" w14:paraId="04771348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4F73B3" w:rsidRPr="00A834A1" w:rsidP="000D29D0" w14:paraId="672B6B4C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D60D9F" w:rsidP="000D29D0" w14:paraId="302BB33B" w14:textId="77777777">
            <w:pPr>
              <w:keepNext/>
              <w:keepLines/>
            </w:pPr>
            <w:r w:rsidRPr="00A834A1">
              <w:t xml:space="preserve">Tel: +(505) 2298 1330; </w:t>
            </w:r>
          </w:p>
          <w:p w:rsidR="00D60D9F" w:rsidP="00D60D9F" w14:paraId="53277584" w14:textId="77777777">
            <w:pPr>
              <w:keepNext/>
              <w:keepLines/>
              <w:tabs>
                <w:tab w:val="left" w:pos="398"/>
              </w:tabs>
            </w:pPr>
            <w:r>
              <w:tab/>
            </w:r>
            <w:r w:rsidRPr="00A834A1" w:rsidR="009D3AEF">
              <w:t xml:space="preserve">+(505) 2298 1331; </w:t>
            </w:r>
          </w:p>
          <w:p w:rsidR="004F73B3" w:rsidRPr="00A834A1" w:rsidP="00D60D9F" w14:paraId="07C04104" w14:textId="2BD42079">
            <w:pPr>
              <w:keepNext/>
              <w:keepLines/>
              <w:tabs>
                <w:tab w:val="left" w:pos="398"/>
              </w:tabs>
            </w:pPr>
            <w:r>
              <w:tab/>
            </w:r>
            <w:r w:rsidRPr="00A834A1" w:rsidR="009D3AEF">
              <w:t>+(505) 2298 1349</w:t>
            </w:r>
          </w:p>
          <w:p w:rsidR="004F73B3" w:rsidRPr="00A834A1" w:rsidP="000D29D0" w14:paraId="758AFA56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4F73B3" w:rsidRPr="001C759F" w:rsidP="000D29D0" w14:paraId="6FB2A4CF" w14:textId="2C4E04D9">
            <w:pPr>
              <w:keepNext/>
              <w:keepLines/>
              <w:spacing w:after="120"/>
              <w:rPr>
                <w:lang w:val="en-GB"/>
              </w:rPr>
            </w:pPr>
            <w:r w:rsidRPr="001C759F">
              <w:rPr>
                <w:lang w:val="en-GB"/>
              </w:rPr>
              <w:t xml:space="preserve">Sitio web: </w:t>
            </w:r>
            <w:hyperlink r:id="rId7" w:history="1">
              <w:r w:rsidRPr="00E301F5" w:rsidR="00D60D9F">
                <w:rPr>
                  <w:rStyle w:val="Hyperlink"/>
                  <w:lang w:val="en-GB"/>
                </w:rPr>
                <w:t>www.ipsa.gob.ni/</w:t>
              </w:r>
            </w:hyperlink>
          </w:p>
        </w:tc>
      </w:tr>
    </w:tbl>
    <w:p w:rsidR="00337700" w:rsidRPr="001C759F" w:rsidP="00DA2000" w14:paraId="721B3999" w14:textId="77777777">
      <w:pPr>
        <w:rPr>
          <w:lang w:val="en-GB"/>
        </w:rPr>
      </w:pPr>
    </w:p>
    <w:sectPr w:rsidSect="00D60D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60D9F" w:rsidP="00D60D9F" w14:paraId="7E8D0F30" w14:textId="70AEA3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60D9F" w:rsidP="00D60D9F" w14:paraId="24B720C1" w14:textId="47BD1AE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386650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60D9F" w:rsidRPr="00D60D9F" w:rsidP="00D60D9F" w14:paraId="509C41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60D9F">
      <w:t>G/SPS/N/NIC/377</w:t>
    </w:r>
  </w:p>
  <w:p w:rsidR="00D60D9F" w:rsidRPr="00D60D9F" w:rsidP="00D60D9F" w14:paraId="4063AC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60D9F" w:rsidRPr="00D60D9F" w:rsidP="00D60D9F" w14:paraId="2110C29D" w14:textId="158F956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60D9F">
      <w:t xml:space="preserve">- </w:t>
    </w:r>
    <w:r w:rsidRPr="00D60D9F">
      <w:fldChar w:fldCharType="begin"/>
    </w:r>
    <w:r w:rsidRPr="00D60D9F">
      <w:instrText xml:space="preserve"> PAGE </w:instrText>
    </w:r>
    <w:r w:rsidRPr="00D60D9F">
      <w:fldChar w:fldCharType="separate"/>
    </w:r>
    <w:r w:rsidRPr="00D60D9F">
      <w:t>2</w:t>
    </w:r>
    <w:r w:rsidRPr="00D60D9F">
      <w:fldChar w:fldCharType="end"/>
    </w:r>
    <w:r w:rsidRPr="00D60D9F">
      <w:t xml:space="preserve"> -</w:t>
    </w:r>
  </w:p>
  <w:p w:rsidR="00B91FF3" w:rsidRPr="00D60D9F" w:rsidP="00D60D9F" w14:paraId="31809E6D" w14:textId="4816784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60D9F" w:rsidRPr="00D60D9F" w:rsidP="00D60D9F" w14:paraId="52849B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60D9F">
      <w:t>G/SPS/N/NIC/377</w:t>
    </w:r>
  </w:p>
  <w:p w:rsidR="00D60D9F" w:rsidRPr="00D60D9F" w:rsidP="00D60D9F" w14:paraId="796C3A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60D9F" w:rsidRPr="00D60D9F" w:rsidP="00D60D9F" w14:paraId="08D4C495" w14:textId="44407F9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60D9F">
      <w:t xml:space="preserve">- </w:t>
    </w:r>
    <w:r w:rsidRPr="00D60D9F">
      <w:fldChar w:fldCharType="begin"/>
    </w:r>
    <w:r w:rsidRPr="00D60D9F">
      <w:instrText xml:space="preserve"> PAGE </w:instrText>
    </w:r>
    <w:r w:rsidRPr="00D60D9F">
      <w:fldChar w:fldCharType="separate"/>
    </w:r>
    <w:r w:rsidRPr="00D60D9F">
      <w:t>3</w:t>
    </w:r>
    <w:r w:rsidRPr="00D60D9F">
      <w:fldChar w:fldCharType="end"/>
    </w:r>
    <w:r w:rsidRPr="00D60D9F">
      <w:t xml:space="preserve"> -</w:t>
    </w:r>
  </w:p>
  <w:p w:rsidR="00DD65B2" w:rsidRPr="00D60D9F" w:rsidP="00D60D9F" w14:paraId="68BBE8A0" w14:textId="76C1EE0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A77506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1A28339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290DCE7" w14:textId="1AAB557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E6EEA1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E553C84" w14:textId="6540368C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501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5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6FF6267" w14:textId="77777777">
          <w:pPr>
            <w:jc w:val="right"/>
            <w:rPr>
              <w:b/>
              <w:szCs w:val="18"/>
            </w:rPr>
          </w:pPr>
        </w:p>
      </w:tc>
    </w:tr>
    <w:tr w14:paraId="68FE5E0C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016C0E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60D9F" w:rsidP="00043017" w14:paraId="20C4B07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G/SPS/N/NIC/377</w:t>
          </w:r>
        </w:p>
        <w:bookmarkEnd w:id="1"/>
        <w:p w:rsidR="00043017" w:rsidRPr="00B91FF3" w:rsidP="00043017" w14:paraId="336C9E36" w14:textId="01FEA320">
          <w:pPr>
            <w:jc w:val="right"/>
            <w:rPr>
              <w:b/>
              <w:szCs w:val="18"/>
            </w:rPr>
          </w:pPr>
        </w:p>
      </w:tc>
    </w:tr>
    <w:tr w14:paraId="4B22EAB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16AE9C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D97FF1D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5 de octubre de 2026</w:t>
          </w:r>
          <w:bookmarkEnd w:id="3"/>
        </w:p>
      </w:tc>
    </w:tr>
    <w:tr w14:paraId="64FF636C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593DC3B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(26-6865)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474842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E160A3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4962577" w14:textId="1BFB006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F280A09" w14:textId="06EC3C3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E93692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874226124">
    <w:abstractNumId w:val="8"/>
  </w:num>
  <w:num w:numId="2" w16cid:durableId="1276868604">
    <w:abstractNumId w:val="3"/>
  </w:num>
  <w:num w:numId="3" w16cid:durableId="284388549">
    <w:abstractNumId w:val="2"/>
  </w:num>
  <w:num w:numId="4" w16cid:durableId="1597471313">
    <w:abstractNumId w:val="1"/>
  </w:num>
  <w:num w:numId="5" w16cid:durableId="2074310380">
    <w:abstractNumId w:val="0"/>
  </w:num>
  <w:num w:numId="6" w16cid:durableId="1949120975">
    <w:abstractNumId w:val="13"/>
  </w:num>
  <w:num w:numId="7" w16cid:durableId="460195096">
    <w:abstractNumId w:val="11"/>
  </w:num>
  <w:num w:numId="8" w16cid:durableId="2009558732">
    <w:abstractNumId w:val="14"/>
  </w:num>
  <w:num w:numId="9" w16cid:durableId="929387344">
    <w:abstractNumId w:val="10"/>
  </w:num>
  <w:num w:numId="10" w16cid:durableId="1179004829">
    <w:abstractNumId w:val="9"/>
  </w:num>
  <w:num w:numId="11" w16cid:durableId="39787344">
    <w:abstractNumId w:val="7"/>
  </w:num>
  <w:num w:numId="12" w16cid:durableId="1378091825">
    <w:abstractNumId w:val="6"/>
  </w:num>
  <w:num w:numId="13" w16cid:durableId="681786707">
    <w:abstractNumId w:val="5"/>
  </w:num>
  <w:num w:numId="14" w16cid:durableId="1991904262">
    <w:abstractNumId w:val="4"/>
  </w:num>
  <w:num w:numId="15" w16cid:durableId="1692488649">
    <w:abstractNumId w:val="12"/>
  </w:num>
  <w:num w:numId="16" w16cid:durableId="10167332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5932431">
    <w:abstractNumId w:val="15"/>
  </w:num>
  <w:num w:numId="18" w16cid:durableId="696585288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C759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4F73B3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3AEF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0D9F"/>
    <w:rsid w:val="00D65AF6"/>
    <w:rsid w:val="00D66DCB"/>
    <w:rsid w:val="00D66F5C"/>
    <w:rsid w:val="00DA2000"/>
    <w:rsid w:val="00DB47DD"/>
    <w:rsid w:val="00DB63AB"/>
    <w:rsid w:val="00DB7CB0"/>
    <w:rsid w:val="00DC46AA"/>
    <w:rsid w:val="00DD65B2"/>
    <w:rsid w:val="00E301F5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D62286"/>
  <w15:docId w15:val="{5E1819CF-8E35-4F30-9CA1-8A6627573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D60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NIC/26_05200_00_s.pdf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yperlink" Target="mailto:imartinez@cnnc.gob.ni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6f10cd7e-25da-473b-85cb-94ca393dba83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38A34E07-DF3D-4AAF-A871-8CB9D6D395E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Schmitt, Celine</cp:lastModifiedBy>
  <cp:revision>3</cp:revision>
  <dcterms:created xsi:type="dcterms:W3CDTF">2026-10-05T08:51:00Z</dcterms:created>
  <dcterms:modified xsi:type="dcterms:W3CDTF">2026-10-05T08:54:00Z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G/SPS/N/NIC/377</vt:lpwstr>
  </property>
  <property fmtid="{D5CDD505-2E9C-101B-9397-08002B2CF9AE}" pid="3" name="TitusGUID">
    <vt:lpwstr>6f10cd7e-25da-473b-85cb-94ca393dba83</vt:lpwstr>
  </property>
  <property fmtid="{D5CDD505-2E9C-101B-9397-08002B2CF9AE}" pid="4" name="WTOCLASSIFICATION">
    <vt:lpwstr>PUBLIC</vt:lpwstr>
  </property>
</Properties>
</file>