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574E1A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4CF4F30" w14:textId="77777777" w:rsidTr="00F3021D">
        <w:tblPrEx>
          <w:tblW w:w="5000" w:type="pct"/>
          <w:tblLayout w:type="fixed"/>
          <w:tblLook w:val="0000"/>
        </w:tblPrEx>
        <w:tc>
          <w:tcPr>
            <w:tcW w:w="707" w:type="dxa"/>
            <w:tcBorders>
              <w:bottom w:val="single" w:sz="6" w:space="0" w:color="auto"/>
            </w:tcBorders>
          </w:tcPr>
          <w:p w:rsidR="00EA4725" w:rsidRPr="00441372" w:rsidP="00441372" w14:paraId="6000EC2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E706804" w14:textId="77777777">
            <w:pPr>
              <w:spacing w:before="120" w:after="120"/>
            </w:pPr>
            <w:r w:rsidRPr="00441372">
              <w:rPr>
                <w:b/>
              </w:rPr>
              <w:t>Notifying Member:</w:t>
            </w:r>
            <w:r w:rsidRPr="0065690F">
              <w:t xml:space="preserve"> </w:t>
            </w:r>
            <w:r w:rsidRPr="0065690F">
              <w:rPr>
                <w:u w:val="single"/>
              </w:rPr>
              <w:t>REPUBLIC OF MOLDOVA</w:t>
            </w:r>
          </w:p>
          <w:p w:rsidR="00EA4725" w:rsidRPr="00441372" w:rsidP="00441372" w14:paraId="59531EBE" w14:textId="77777777">
            <w:pPr>
              <w:spacing w:after="120"/>
            </w:pPr>
            <w:r w:rsidRPr="00441372">
              <w:rPr>
                <w:b/>
                <w:bCs/>
              </w:rPr>
              <w:t>If applicable, name of local government involved:</w:t>
            </w:r>
            <w:r w:rsidRPr="0065690F">
              <w:rPr>
                <w:bCs/>
              </w:rPr>
              <w:t xml:space="preserve"> </w:t>
            </w:r>
          </w:p>
        </w:tc>
      </w:tr>
      <w:tr w14:paraId="43A25C5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1DE16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55D9ED0" w14:textId="77777777">
            <w:pPr>
              <w:spacing w:before="120" w:after="120"/>
            </w:pPr>
            <w:r w:rsidRPr="00441372">
              <w:rPr>
                <w:b/>
              </w:rPr>
              <w:t>Agency responsible:</w:t>
            </w:r>
            <w:r w:rsidRPr="0065690F">
              <w:t xml:space="preserve"> National Food Safety Agency</w:t>
            </w:r>
          </w:p>
        </w:tc>
      </w:tr>
      <w:tr w14:paraId="687A5C5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BD687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B5CF6F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Crustaceans, whether in shell or not, live, fresh, chilled, frozen, dried, salted or in brine, even smoked, incl. crustaceans in shell cooked by steaming or by boiling in water (HS code(s): 0306); Molluscs, fit for human consumption, even smoked, whether in shell or not, live, fresh, chilled, frozen, dried, salted or in brine (HS code(s): 0307); Aquatic invertebrates other than crustaceans and molluscs, live, fresh, chilled, frozen, dried, salted or in brine, even smoked (HS code(s): 0308); Flours, meals an</w:t>
            </w:r>
            <w:r w:rsidRPr="0065690F">
              <w:t>d pellets of fish, crustaceans, molluscs and other aquatic invertebrates, fit for human consumption (HS code(s): 0309); Extracts and juices of meat, fish or crustaceans, molluscs or other aquatic invertebrates (HS code(s): 1603)</w:t>
            </w:r>
          </w:p>
        </w:tc>
      </w:tr>
      <w:tr w14:paraId="2870C0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3602F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81CE43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76C2969" w14:textId="77777777">
            <w:pPr>
              <w:spacing w:after="120"/>
              <w:ind w:left="607" w:hanging="607"/>
              <w:rPr>
                <w:b/>
              </w:rPr>
            </w:pPr>
            <w:r w:rsidRPr="00441372">
              <w:rPr>
                <w:b/>
              </w:rPr>
              <w:t>[ ]</w:t>
            </w:r>
            <w:r w:rsidRPr="00441372">
              <w:rPr>
                <w:b/>
              </w:rPr>
              <w:tab/>
              <w:t>All trading partners</w:t>
            </w:r>
            <w:r w:rsidRPr="0065690F">
              <w:t xml:space="preserve"> </w:t>
            </w:r>
          </w:p>
          <w:p w:rsidR="00EA4725" w:rsidRPr="00441372" w:rsidP="00441372" w14:paraId="4B7D7EA8" w14:textId="77777777">
            <w:pPr>
              <w:spacing w:after="120"/>
              <w:ind w:left="607" w:hanging="607"/>
              <w:rPr>
                <w:b/>
              </w:rPr>
            </w:pPr>
            <w:r w:rsidRPr="00441372">
              <w:rPr>
                <w:b/>
                <w:bCs/>
              </w:rPr>
              <w:t>[X]</w:t>
            </w:r>
            <w:r w:rsidRPr="00441372">
              <w:rPr>
                <w:b/>
                <w:bCs/>
              </w:rPr>
              <w:tab/>
              <w:t>Specific regions or countries:</w:t>
            </w:r>
            <w:r w:rsidRPr="0065690F">
              <w:rPr>
                <w:bCs/>
              </w:rPr>
              <w:t xml:space="preserve"> Albania</w:t>
            </w:r>
          </w:p>
        </w:tc>
      </w:tr>
      <w:tr w14:paraId="42E592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A46D6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704DC76" w14:textId="77777777">
            <w:pPr>
              <w:spacing w:before="120" w:after="120"/>
            </w:pPr>
            <w:r w:rsidRPr="00441372">
              <w:rPr>
                <w:b/>
              </w:rPr>
              <w:t>Title of the notified document:</w:t>
            </w:r>
            <w:r w:rsidRPr="0065690F">
              <w:t xml:space="preserve"> </w:t>
            </w:r>
            <w:r w:rsidRPr="0065690F">
              <w:t>Draft Order approving the Protective Measures regarding live animals and animal products originating from Albania</w:t>
            </w:r>
            <w:r w:rsidRPr="00441372" w:rsidR="007E510C">
              <w:t>.</w:t>
            </w:r>
            <w:r w:rsidRPr="00441372">
              <w:rPr>
                <w:b/>
              </w:rPr>
              <w:t xml:space="preserve"> Language(s):</w:t>
            </w:r>
            <w:r w:rsidRPr="0065690F">
              <w:t xml:space="preserve"> Romanian</w:t>
            </w:r>
            <w:r w:rsidRPr="00441372" w:rsidR="007E510C">
              <w:rPr>
                <w:bCs/>
              </w:rPr>
              <w:t>.</w:t>
            </w:r>
            <w:r w:rsidRPr="00441372">
              <w:t xml:space="preserve"> </w:t>
            </w:r>
            <w:r w:rsidRPr="00441372">
              <w:rPr>
                <w:b/>
              </w:rPr>
              <w:t>Number of pages:</w:t>
            </w:r>
            <w:r w:rsidRPr="0065690F">
              <w:t xml:space="preserve"> 1</w:t>
            </w:r>
          </w:p>
          <w:p w:rsidR="00EA4725" w:rsidRPr="00441372" w:rsidP="00F33A2E" w14:paraId="008A5384" w14:textId="77777777">
            <w:hyperlink r:id="rId4" w:tgtFrame="_blank" w:history="1">
              <w:r w:rsidRPr="00441372">
                <w:rPr>
                  <w:color w:val="0000FF"/>
                  <w:u w:val="single"/>
                </w:rPr>
                <w:t>https://particip.gov.md/ro/document/stages/proiectul-de-ordin-privind-masurile-de-protectie-cu-privire-la-anumite-animale-vii-si-produse-anim/16927</w:t>
              </w:r>
            </w:hyperlink>
          </w:p>
          <w:p w:rsidR="00EA4725" w:rsidRPr="00441372" w:rsidP="00441372" w14:paraId="55B2AEB7" w14:textId="77777777">
            <w:pPr>
              <w:spacing w:after="120"/>
            </w:pPr>
            <w:hyperlink r:id="rId5" w:tgtFrame="_blank" w:history="1">
              <w:r w:rsidRPr="00441372">
                <w:rPr>
                  <w:color w:val="0000FF"/>
                  <w:u w:val="single"/>
                </w:rPr>
                <w:t>https://members.wto.org/crnattachments/2026/SPS/MDA/26_05111_00_x.pdf</w:t>
              </w:r>
            </w:hyperlink>
          </w:p>
        </w:tc>
      </w:tr>
      <w:tr w14:paraId="72646E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2F2CC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8D58537" w14:textId="02568F08">
            <w:pPr>
              <w:spacing w:before="120" w:after="120"/>
            </w:pPr>
            <w:r w:rsidRPr="00441372">
              <w:rPr>
                <w:b/>
              </w:rPr>
              <w:t>Description of content:</w:t>
            </w:r>
            <w:r w:rsidRPr="0065690F">
              <w:t xml:space="preserve"> </w:t>
            </w:r>
            <w:r w:rsidRPr="0065690F">
              <w:t>The Draft Order establishes the Protective Measures regarding some live animals and animal products originating from Albania, transposing into national legislation the provisions of Directive (EC) 2004/225, the prohibition of import of bivalve molluscs, echinoderms, tunicates, and marine gastropods in any form, as well as live fish and crustaceans transported in water, because of some cases of cholera in Albania. The</w:t>
            </w:r>
            <w:r w:rsidR="00F33A2E">
              <w:t> </w:t>
            </w:r>
            <w:r w:rsidRPr="0065690F">
              <w:t>act aims to protect consumer health and harmonize the legal framework with European standards, and facilitate international trade.</w:t>
            </w:r>
          </w:p>
        </w:tc>
      </w:tr>
      <w:tr w14:paraId="352C86B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EAC86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7167FAA"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93744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38A19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F9C4E3C" w14:textId="77777777">
            <w:pPr>
              <w:spacing w:before="120" w:after="120"/>
            </w:pPr>
            <w:r w:rsidRPr="00441372">
              <w:rPr>
                <w:b/>
              </w:rPr>
              <w:t>Is there a relevant international standard? If so, identify the standard:</w:t>
            </w:r>
          </w:p>
          <w:p w:rsidR="00EA4725" w:rsidRPr="00441372" w:rsidP="00441372" w14:paraId="2A7243F7"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CXS 37-1981, CXS 92-1981, CXC 52-2003, CXS 222-2001, CXS 347-2019</w:t>
            </w:r>
          </w:p>
          <w:p w:rsidR="00EA4725" w:rsidRPr="00441372" w:rsidP="00F33A2E" w14:paraId="7CA6316B"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0EC2DC2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4843E19" w14:textId="77777777">
            <w:pPr>
              <w:spacing w:after="120"/>
              <w:ind w:left="720" w:hanging="720"/>
              <w:rPr>
                <w:b/>
              </w:rPr>
            </w:pPr>
            <w:r w:rsidRPr="00441372">
              <w:rPr>
                <w:b/>
              </w:rPr>
              <w:t>[ ]</w:t>
            </w:r>
            <w:r w:rsidRPr="00441372">
              <w:rPr>
                <w:b/>
              </w:rPr>
              <w:tab/>
              <w:t>None</w:t>
            </w:r>
          </w:p>
          <w:p w:rsidR="00EA4725" w:rsidRPr="00441372" w:rsidP="00441372" w14:paraId="404F29F0" w14:textId="77777777">
            <w:pPr>
              <w:spacing w:after="120"/>
              <w:rPr>
                <w:b/>
              </w:rPr>
            </w:pPr>
            <w:r w:rsidRPr="00441372">
              <w:rPr>
                <w:b/>
              </w:rPr>
              <w:t xml:space="preserve">Does this proposed regulation conform to the relevant international standard? </w:t>
            </w:r>
          </w:p>
          <w:p w:rsidR="00EA4725" w:rsidRPr="00441372" w:rsidP="00441372" w14:paraId="3808A265" w14:textId="77777777">
            <w:pPr>
              <w:spacing w:after="120"/>
              <w:rPr>
                <w:b/>
              </w:rPr>
            </w:pPr>
            <w:r w:rsidRPr="00441372">
              <w:rPr>
                <w:b/>
              </w:rPr>
              <w:t>[X] Yes   [ ] No</w:t>
            </w:r>
          </w:p>
          <w:p w:rsidR="00EA4725" w:rsidRPr="00441372" w:rsidP="00441372" w14:paraId="3E4ADE19" w14:textId="77777777">
            <w:pPr>
              <w:spacing w:after="120"/>
            </w:pPr>
            <w:r w:rsidRPr="00441372">
              <w:rPr>
                <w:b/>
              </w:rPr>
              <w:t>If no, describe, whenever possible, how and why it deviates from the international standard:</w:t>
            </w:r>
            <w:r w:rsidRPr="0065690F">
              <w:t xml:space="preserve"> </w:t>
            </w:r>
          </w:p>
        </w:tc>
      </w:tr>
      <w:tr w14:paraId="0A33240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392C9D"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47150BD"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140E8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F8D676" w14:textId="77777777">
            <w:pPr>
              <w:spacing w:before="120" w:after="120"/>
              <w:jc w:val="left"/>
            </w:pPr>
            <w:r w:rsidRPr="00441372">
              <w:rPr>
                <w:b/>
              </w:rPr>
              <w:t>10.</w:t>
            </w:r>
          </w:p>
        </w:tc>
        <w:tc>
          <w:tcPr>
            <w:tcW w:w="8320" w:type="dxa"/>
            <w:tcBorders>
              <w:top w:val="single" w:sz="6" w:space="0" w:color="auto"/>
              <w:bottom w:val="single" w:sz="6" w:space="0" w:color="auto"/>
            </w:tcBorders>
          </w:tcPr>
          <w:p w:rsidR="00973DFE" w:rsidRPr="0065690F" w:rsidP="00F33A2E" w14:paraId="3776F7CC" w14:textId="60843D52">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31 December 2026</w:t>
            </w:r>
            <w:r w:rsidR="00F33A2E">
              <w:t xml:space="preserve">. </w:t>
            </w:r>
            <w:r w:rsidRPr="0065690F">
              <w:t>Expected to be adopted by the end of December 2026.</w:t>
            </w:r>
          </w:p>
          <w:p w:rsidR="00973DFE" w:rsidRPr="0065690F" w:rsidP="00F33A2E" w14:paraId="139C60F9" w14:textId="2DC4DBED">
            <w:pPr>
              <w:spacing w:after="120"/>
            </w:pPr>
            <w:r w:rsidRPr="00441372">
              <w:rPr>
                <w:b/>
              </w:rPr>
              <w:t xml:space="preserve">Proposed date of publication </w:t>
            </w:r>
            <w:r w:rsidRPr="00441372">
              <w:rPr>
                <w:b/>
                <w:i/>
              </w:rPr>
              <w:t>(dd/mm/yy)</w:t>
            </w:r>
            <w:r w:rsidRPr="00441372">
              <w:rPr>
                <w:b/>
              </w:rPr>
              <w:t>:</w:t>
            </w:r>
            <w:r w:rsidRPr="0065690F">
              <w:t xml:space="preserve"> </w:t>
            </w:r>
            <w:r w:rsidRPr="0065690F">
              <w:t>31 December 2026</w:t>
            </w:r>
            <w:r w:rsidR="00F33A2E">
              <w:t xml:space="preserve">. </w:t>
            </w:r>
            <w:r w:rsidRPr="0065690F">
              <w:t>Expected to be published by the end of December 2026.</w:t>
            </w:r>
          </w:p>
        </w:tc>
      </w:tr>
      <w:tr w14:paraId="5F1F7E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16124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3C7208F" w14:textId="1B78C991">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The Order shall enter into force three months after its publication in the Official Monitor of the Republic of Moldova.</w:t>
            </w:r>
          </w:p>
          <w:p w:rsidR="00EA4725" w:rsidRPr="00441372" w:rsidP="00441372" w14:paraId="0938B25E" w14:textId="77777777">
            <w:pPr>
              <w:spacing w:after="120"/>
              <w:ind w:left="607" w:hanging="607"/>
              <w:rPr>
                <w:b/>
              </w:rPr>
            </w:pPr>
            <w:r w:rsidRPr="00441372">
              <w:rPr>
                <w:b/>
              </w:rPr>
              <w:t>[X]</w:t>
            </w:r>
            <w:r w:rsidRPr="00441372">
              <w:rPr>
                <w:b/>
              </w:rPr>
              <w:tab/>
              <w:t>Trade facilitating measure</w:t>
            </w:r>
            <w:r w:rsidRPr="0065690F">
              <w:t xml:space="preserve"> </w:t>
            </w:r>
          </w:p>
        </w:tc>
      </w:tr>
      <w:tr w14:paraId="00C8D63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3BC06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D5231F9"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31 October 2026</w:t>
            </w:r>
          </w:p>
          <w:p w:rsidR="00EA4725" w:rsidRPr="00441372" w:rsidP="00441372" w14:paraId="6553FA84"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973DFE" w:rsidRPr="0065690F" w:rsidP="00441372" w14:paraId="61BE8AB8" w14:textId="77777777">
            <w:r w:rsidRPr="0065690F">
              <w:t>Mrs. Diana Gherman,</w:t>
            </w:r>
          </w:p>
          <w:p w:rsidR="00973DFE" w:rsidRPr="0065690F" w:rsidP="00441372" w14:paraId="65DC9CD8" w14:textId="77777777">
            <w:r w:rsidRPr="0065690F">
              <w:t>Head of International Relations and European Integration Department</w:t>
            </w:r>
          </w:p>
          <w:p w:rsidR="00973DFE" w:rsidRPr="0065690F" w:rsidP="00441372" w14:paraId="5B79E8CD" w14:textId="77777777">
            <w:r w:rsidRPr="0065690F">
              <w:t>National Food Safety Agency of the Republic of Moldova</w:t>
            </w:r>
          </w:p>
          <w:p w:rsidR="00973DFE" w:rsidRPr="0065690F" w:rsidP="00441372" w14:paraId="6EE4F49C" w14:textId="77777777">
            <w:r w:rsidRPr="0065690F">
              <w:t>Tel: +(373 22) 29 47 09</w:t>
            </w:r>
          </w:p>
          <w:p w:rsidR="00F33A2E" w:rsidRPr="0065690F" w:rsidP="00F33A2E" w14:paraId="13DF737E" w14:textId="77777777">
            <w:pPr>
              <w:keepNext/>
              <w:keepLines/>
              <w:tabs>
                <w:tab w:val="left" w:pos="708"/>
              </w:tabs>
              <w:rPr>
                <w:bCs/>
              </w:rPr>
            </w:pPr>
            <w:r w:rsidRPr="0065690F">
              <w:rPr>
                <w:bCs/>
              </w:rPr>
              <w:t>E-mail:</w:t>
            </w:r>
            <w:r>
              <w:rPr>
                <w:bCs/>
              </w:rPr>
              <w:tab/>
            </w:r>
            <w:hyperlink r:id="rId6" w:history="1">
              <w:r w:rsidRPr="005E1337">
                <w:rPr>
                  <w:rStyle w:val="Hyperlink"/>
                  <w:bCs/>
                </w:rPr>
                <w:t>diana.gherman@ansa.gov.md</w:t>
              </w:r>
            </w:hyperlink>
          </w:p>
          <w:p w:rsidR="00973DFE" w:rsidRPr="0065690F" w:rsidP="00F33A2E" w14:paraId="00EC3563" w14:textId="7E5E6C5B">
            <w:pPr>
              <w:keepNext/>
              <w:keepLines/>
              <w:tabs>
                <w:tab w:val="left" w:pos="708"/>
              </w:tabs>
              <w:spacing w:after="120"/>
            </w:pPr>
            <w:r>
              <w:tab/>
            </w:r>
            <w:hyperlink r:id="rId7" w:history="1">
              <w:r w:rsidRPr="005E1337">
                <w:rPr>
                  <w:rStyle w:val="Hyperlink"/>
                  <w:bCs/>
                </w:rPr>
                <w:t>notificari.omc@ansa.gov.md</w:t>
              </w:r>
            </w:hyperlink>
          </w:p>
        </w:tc>
      </w:tr>
      <w:tr w14:paraId="2217D875" w14:textId="77777777" w:rsidTr="00F3021D">
        <w:tblPrEx>
          <w:tblW w:w="5000" w:type="pct"/>
          <w:tblLayout w:type="fixed"/>
          <w:tblLook w:val="0000"/>
        </w:tblPrEx>
        <w:tc>
          <w:tcPr>
            <w:tcW w:w="707" w:type="dxa"/>
            <w:tcBorders>
              <w:top w:val="single" w:sz="6" w:space="0" w:color="auto"/>
            </w:tcBorders>
          </w:tcPr>
          <w:p w:rsidR="00EA4725" w:rsidRPr="00441372" w:rsidP="00F3021D" w14:paraId="33CE6E6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16EE8EF"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66EACCC9" w14:textId="77777777">
            <w:pPr>
              <w:keepNext/>
              <w:keepLines/>
              <w:rPr>
                <w:bCs/>
              </w:rPr>
            </w:pPr>
            <w:r w:rsidRPr="0065690F">
              <w:rPr>
                <w:bCs/>
              </w:rPr>
              <w:t>Mrs. Diana Gherman,</w:t>
            </w:r>
          </w:p>
          <w:p w:rsidR="00EA4725" w:rsidRPr="0065690F" w:rsidP="00F3021D" w14:paraId="58BF26CD" w14:textId="77777777">
            <w:pPr>
              <w:keepNext/>
              <w:keepLines/>
              <w:rPr>
                <w:bCs/>
              </w:rPr>
            </w:pPr>
            <w:r w:rsidRPr="0065690F">
              <w:rPr>
                <w:bCs/>
              </w:rPr>
              <w:t>Head of International Relations and European Integration Department</w:t>
            </w:r>
          </w:p>
          <w:p w:rsidR="00EA4725" w:rsidRPr="0065690F" w:rsidP="00F3021D" w14:paraId="38407EA9" w14:textId="77777777">
            <w:pPr>
              <w:keepNext/>
              <w:keepLines/>
              <w:rPr>
                <w:bCs/>
              </w:rPr>
            </w:pPr>
            <w:r w:rsidRPr="0065690F">
              <w:rPr>
                <w:bCs/>
              </w:rPr>
              <w:t>National Food Safety Agency of the Republic of Moldova</w:t>
            </w:r>
          </w:p>
          <w:p w:rsidR="00EA4725" w:rsidRPr="0065690F" w:rsidP="00F3021D" w14:paraId="1D47DA5C" w14:textId="77777777">
            <w:pPr>
              <w:keepNext/>
              <w:keepLines/>
              <w:rPr>
                <w:bCs/>
              </w:rPr>
            </w:pPr>
            <w:r w:rsidRPr="0065690F">
              <w:rPr>
                <w:bCs/>
              </w:rPr>
              <w:t>Tel: +(373 22) 29 47 09</w:t>
            </w:r>
          </w:p>
          <w:p w:rsidR="00F33A2E" w:rsidRPr="0065690F" w:rsidP="00F33A2E" w14:paraId="7432CF42" w14:textId="77777777">
            <w:pPr>
              <w:keepNext/>
              <w:keepLines/>
              <w:tabs>
                <w:tab w:val="left" w:pos="708"/>
              </w:tabs>
              <w:rPr>
                <w:bCs/>
              </w:rPr>
            </w:pPr>
            <w:r w:rsidRPr="0065690F">
              <w:rPr>
                <w:bCs/>
              </w:rPr>
              <w:t>E-mail:</w:t>
            </w:r>
            <w:r>
              <w:rPr>
                <w:bCs/>
              </w:rPr>
              <w:tab/>
            </w:r>
            <w:hyperlink r:id="rId6" w:history="1">
              <w:r w:rsidRPr="005E1337">
                <w:rPr>
                  <w:rStyle w:val="Hyperlink"/>
                  <w:bCs/>
                </w:rPr>
                <w:t>diana.gherman@ansa.gov.md</w:t>
              </w:r>
            </w:hyperlink>
          </w:p>
          <w:p w:rsidR="00EA4725" w:rsidRPr="0065690F" w:rsidP="00F33A2E" w14:paraId="14587F49" w14:textId="5C45FA7B">
            <w:pPr>
              <w:keepNext/>
              <w:keepLines/>
              <w:tabs>
                <w:tab w:val="left" w:pos="708"/>
              </w:tabs>
              <w:spacing w:after="120"/>
              <w:rPr>
                <w:bCs/>
              </w:rPr>
            </w:pPr>
            <w:r>
              <w:tab/>
            </w:r>
            <w:hyperlink r:id="rId7" w:history="1">
              <w:r w:rsidRPr="005E1337">
                <w:rPr>
                  <w:rStyle w:val="Hyperlink"/>
                  <w:bCs/>
                </w:rPr>
                <w:t>notificari.omc@ansa.gov.md</w:t>
              </w:r>
            </w:hyperlink>
          </w:p>
        </w:tc>
      </w:tr>
    </w:tbl>
    <w:p w:rsidR="007141CF" w:rsidRPr="00441372" w:rsidP="00441372" w14:paraId="07D7B82E" w14:textId="77777777"/>
    <w:sectPr w:rsidSect="00F33A2E">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33A2E" w:rsidP="00F33A2E" w14:paraId="2798ABA9" w14:textId="6CBBC91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33A2E" w:rsidP="00F33A2E" w14:paraId="038339B3" w14:textId="073A52F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BEA1EA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A2E" w:rsidRPr="00F33A2E" w:rsidP="00F33A2E" w14:paraId="0B9CDCCC" w14:textId="77777777">
    <w:pPr>
      <w:pStyle w:val="Header"/>
      <w:pBdr>
        <w:bottom w:val="single" w:sz="4" w:space="1" w:color="auto"/>
      </w:pBdr>
      <w:tabs>
        <w:tab w:val="clear" w:pos="4513"/>
        <w:tab w:val="clear" w:pos="9027"/>
      </w:tabs>
      <w:jc w:val="center"/>
    </w:pPr>
    <w:r w:rsidRPr="00F33A2E">
      <w:t>G/SPS/N/MDA/38</w:t>
    </w:r>
  </w:p>
  <w:p w:rsidR="00F33A2E" w:rsidRPr="00F33A2E" w:rsidP="00F33A2E" w14:paraId="74E22DDA" w14:textId="77777777">
    <w:pPr>
      <w:pStyle w:val="Header"/>
      <w:pBdr>
        <w:bottom w:val="single" w:sz="4" w:space="1" w:color="auto"/>
      </w:pBdr>
      <w:tabs>
        <w:tab w:val="clear" w:pos="4513"/>
        <w:tab w:val="clear" w:pos="9027"/>
      </w:tabs>
      <w:jc w:val="center"/>
    </w:pPr>
  </w:p>
  <w:p w:rsidR="00F33A2E" w:rsidRPr="00F33A2E" w:rsidP="00F33A2E" w14:paraId="06DA5E55" w14:textId="1BCF2599">
    <w:pPr>
      <w:pStyle w:val="Header"/>
      <w:pBdr>
        <w:bottom w:val="single" w:sz="4" w:space="1" w:color="auto"/>
      </w:pBdr>
      <w:tabs>
        <w:tab w:val="clear" w:pos="4513"/>
        <w:tab w:val="clear" w:pos="9027"/>
      </w:tabs>
      <w:jc w:val="center"/>
    </w:pPr>
    <w:r w:rsidRPr="00F33A2E">
      <w:t xml:space="preserve">- </w:t>
    </w:r>
    <w:r w:rsidRPr="00F33A2E">
      <w:fldChar w:fldCharType="begin"/>
    </w:r>
    <w:r w:rsidRPr="00F33A2E">
      <w:instrText xml:space="preserve"> PAGE </w:instrText>
    </w:r>
    <w:r w:rsidRPr="00F33A2E">
      <w:fldChar w:fldCharType="separate"/>
    </w:r>
    <w:r w:rsidRPr="00F33A2E">
      <w:t>2</w:t>
    </w:r>
    <w:r w:rsidRPr="00F33A2E">
      <w:fldChar w:fldCharType="end"/>
    </w:r>
    <w:r w:rsidRPr="00F33A2E">
      <w:t xml:space="preserve"> -</w:t>
    </w:r>
  </w:p>
  <w:p w:rsidR="00EA4725" w:rsidRPr="00F33A2E" w:rsidP="00F33A2E" w14:paraId="4D04783C" w14:textId="142C698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A2E" w:rsidRPr="00F33A2E" w:rsidP="00F33A2E" w14:paraId="4615BCC5" w14:textId="77777777">
    <w:pPr>
      <w:pStyle w:val="Header"/>
      <w:pBdr>
        <w:bottom w:val="single" w:sz="4" w:space="1" w:color="auto"/>
      </w:pBdr>
      <w:tabs>
        <w:tab w:val="clear" w:pos="4513"/>
        <w:tab w:val="clear" w:pos="9027"/>
      </w:tabs>
      <w:jc w:val="center"/>
    </w:pPr>
    <w:r w:rsidRPr="00F33A2E">
      <w:t>G/SPS/N/MDA/38</w:t>
    </w:r>
  </w:p>
  <w:p w:rsidR="00F33A2E" w:rsidRPr="00F33A2E" w:rsidP="00F33A2E" w14:paraId="193B54AE" w14:textId="77777777">
    <w:pPr>
      <w:pStyle w:val="Header"/>
      <w:pBdr>
        <w:bottom w:val="single" w:sz="4" w:space="1" w:color="auto"/>
      </w:pBdr>
      <w:tabs>
        <w:tab w:val="clear" w:pos="4513"/>
        <w:tab w:val="clear" w:pos="9027"/>
      </w:tabs>
      <w:jc w:val="center"/>
    </w:pPr>
  </w:p>
  <w:p w:rsidR="00F33A2E" w:rsidRPr="00F33A2E" w:rsidP="00F33A2E" w14:paraId="060429C7" w14:textId="4AF7A32A">
    <w:pPr>
      <w:pStyle w:val="Header"/>
      <w:pBdr>
        <w:bottom w:val="single" w:sz="4" w:space="1" w:color="auto"/>
      </w:pBdr>
      <w:tabs>
        <w:tab w:val="clear" w:pos="4513"/>
        <w:tab w:val="clear" w:pos="9027"/>
      </w:tabs>
      <w:jc w:val="center"/>
    </w:pPr>
    <w:r w:rsidRPr="00F33A2E">
      <w:t xml:space="preserve">- </w:t>
    </w:r>
    <w:r w:rsidRPr="00F33A2E">
      <w:fldChar w:fldCharType="begin"/>
    </w:r>
    <w:r w:rsidRPr="00F33A2E">
      <w:instrText xml:space="preserve"> PAGE </w:instrText>
    </w:r>
    <w:r w:rsidRPr="00F33A2E">
      <w:fldChar w:fldCharType="separate"/>
    </w:r>
    <w:r w:rsidRPr="00F33A2E">
      <w:rPr>
        <w:noProof/>
      </w:rPr>
      <w:t>2</w:t>
    </w:r>
    <w:r w:rsidRPr="00F33A2E">
      <w:fldChar w:fldCharType="end"/>
    </w:r>
    <w:r w:rsidRPr="00F33A2E">
      <w:t xml:space="preserve"> -</w:t>
    </w:r>
  </w:p>
  <w:p w:rsidR="00EA4725" w:rsidRPr="00F33A2E" w:rsidP="00F33A2E" w14:paraId="1AFDB6CA" w14:textId="7B1F978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9BD8E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F5D227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3002518" w14:textId="12A3AE85">
          <w:pPr>
            <w:jc w:val="right"/>
            <w:rPr>
              <w:b/>
              <w:color w:val="FF0000"/>
              <w:szCs w:val="16"/>
            </w:rPr>
          </w:pPr>
          <w:r>
            <w:rPr>
              <w:b/>
              <w:color w:val="FF0000"/>
              <w:szCs w:val="16"/>
            </w:rPr>
            <w:t xml:space="preserve"> </w:t>
          </w:r>
        </w:p>
      </w:tc>
    </w:tr>
    <w:bookmarkEnd w:id="0"/>
    <w:tr w14:paraId="5488E89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0DD88F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6.1pt;visibility:visible">
                <v:imagedata r:id="rId1" o:title=""/>
              </v:shape>
            </w:pict>
          </w:r>
        </w:p>
      </w:tc>
      <w:tc>
        <w:tcPr>
          <w:tcW w:w="5448" w:type="dxa"/>
          <w:gridSpan w:val="2"/>
          <w:shd w:val="clear" w:color="auto" w:fill="FFFFFF"/>
          <w:tcMar>
            <w:left w:w="108" w:type="dxa"/>
            <w:right w:w="108" w:type="dxa"/>
          </w:tcMar>
        </w:tcPr>
        <w:p w:rsidR="00ED54E0" w:rsidRPr="00EA4725" w:rsidP="00422B6F" w14:paraId="6DDD0EAD" w14:textId="77777777">
          <w:pPr>
            <w:jc w:val="right"/>
            <w:rPr>
              <w:b/>
              <w:szCs w:val="16"/>
            </w:rPr>
          </w:pPr>
        </w:p>
      </w:tc>
    </w:tr>
    <w:tr w14:paraId="4759AE7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3502933" w14:textId="77777777">
          <w:pPr>
            <w:jc w:val="left"/>
            <w:rPr>
              <w:noProof/>
              <w:lang w:eastAsia="en-GB"/>
            </w:rPr>
          </w:pPr>
        </w:p>
      </w:tc>
      <w:tc>
        <w:tcPr>
          <w:tcW w:w="5448" w:type="dxa"/>
          <w:gridSpan w:val="2"/>
          <w:shd w:val="clear" w:color="auto" w:fill="FFFFFF"/>
          <w:tcMar>
            <w:left w:w="108" w:type="dxa"/>
            <w:right w:w="108" w:type="dxa"/>
          </w:tcMar>
        </w:tcPr>
        <w:p w:rsidR="00F33A2E" w:rsidP="00656ABC" w14:paraId="3A62EC52" w14:textId="77777777">
          <w:pPr>
            <w:jc w:val="right"/>
            <w:rPr>
              <w:b/>
              <w:szCs w:val="16"/>
            </w:rPr>
          </w:pPr>
          <w:bookmarkStart w:id="1" w:name="bmkSymbols"/>
          <w:r>
            <w:rPr>
              <w:b/>
              <w:szCs w:val="16"/>
            </w:rPr>
            <w:t>G/SPS/N/MDA/38</w:t>
          </w:r>
        </w:p>
        <w:bookmarkEnd w:id="1"/>
        <w:p w:rsidR="00656ABC" w:rsidRPr="00EA4725" w:rsidP="00656ABC" w14:paraId="7745AF0E" w14:textId="22EEB358">
          <w:pPr>
            <w:jc w:val="right"/>
            <w:rPr>
              <w:b/>
              <w:szCs w:val="16"/>
            </w:rPr>
          </w:pPr>
        </w:p>
      </w:tc>
    </w:tr>
    <w:tr w14:paraId="222A7EE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686C0CE" w14:textId="77777777"/>
      </w:tc>
      <w:tc>
        <w:tcPr>
          <w:tcW w:w="5448" w:type="dxa"/>
          <w:gridSpan w:val="2"/>
          <w:shd w:val="clear" w:color="auto" w:fill="FFFFFF"/>
          <w:tcMar>
            <w:left w:w="108" w:type="dxa"/>
            <w:right w:w="108" w:type="dxa"/>
          </w:tcMar>
          <w:vAlign w:val="center"/>
        </w:tcPr>
        <w:p w:rsidR="00ED54E0" w:rsidRPr="00EA4725" w:rsidP="00422B6F" w14:paraId="0A9F73CF" w14:textId="77777777">
          <w:pPr>
            <w:jc w:val="right"/>
            <w:rPr>
              <w:szCs w:val="16"/>
            </w:rPr>
          </w:pPr>
          <w:bookmarkStart w:id="2" w:name="spsDateDistribution"/>
          <w:bookmarkStart w:id="3" w:name="bmkDate"/>
          <w:bookmarkEnd w:id="2"/>
          <w:r w:rsidRPr="00EA4725">
            <w:rPr>
              <w:szCs w:val="16"/>
            </w:rPr>
            <w:t>1 October 2026</w:t>
          </w:r>
          <w:bookmarkEnd w:id="3"/>
        </w:p>
      </w:tc>
    </w:tr>
    <w:tr w14:paraId="6B5CBFF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35422D0" w14:textId="77777777">
          <w:pPr>
            <w:jc w:val="left"/>
            <w:rPr>
              <w:b/>
            </w:rPr>
          </w:pPr>
          <w:bookmarkStart w:id="4" w:name="bmkSerial"/>
          <w:r>
            <w:rPr>
              <w:rFonts w:ascii="Verdana" w:eastAsia="Verdana" w:hAnsi="Verdana" w:cs="Verdana"/>
              <w:b w:val="0"/>
              <w:color w:val="FF0000"/>
              <w:sz w:val="18"/>
            </w:rPr>
            <w:t>(26-6765)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DC861C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BCA6E7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03CBC3F" w14:textId="056DCA8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50E972E" w14:textId="6146A4D1">
          <w:pPr>
            <w:jc w:val="right"/>
            <w:rPr>
              <w:bCs/>
              <w:szCs w:val="18"/>
            </w:rPr>
          </w:pPr>
          <w:bookmarkStart w:id="7" w:name="bmkLanguage"/>
          <w:r>
            <w:rPr>
              <w:bCs/>
              <w:szCs w:val="18"/>
            </w:rPr>
            <w:t>Original: English</w:t>
          </w:r>
          <w:bookmarkEnd w:id="7"/>
        </w:p>
      </w:tc>
    </w:tr>
  </w:tbl>
  <w:p w:rsidR="00ED54E0" w:rsidRPr="00441372" w14:paraId="4FFCB2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48219654">
    <w:abstractNumId w:val="9"/>
  </w:num>
  <w:num w:numId="2" w16cid:durableId="10452345">
    <w:abstractNumId w:val="7"/>
  </w:num>
  <w:num w:numId="3" w16cid:durableId="570238249">
    <w:abstractNumId w:val="6"/>
  </w:num>
  <w:num w:numId="4" w16cid:durableId="756639188">
    <w:abstractNumId w:val="5"/>
  </w:num>
  <w:num w:numId="5" w16cid:durableId="1345281828">
    <w:abstractNumId w:val="4"/>
  </w:num>
  <w:num w:numId="6" w16cid:durableId="1647396390">
    <w:abstractNumId w:val="12"/>
  </w:num>
  <w:num w:numId="7" w16cid:durableId="1933931698">
    <w:abstractNumId w:val="11"/>
  </w:num>
  <w:num w:numId="8" w16cid:durableId="29111945">
    <w:abstractNumId w:val="10"/>
  </w:num>
  <w:num w:numId="9" w16cid:durableId="1735003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9532703">
    <w:abstractNumId w:val="13"/>
  </w:num>
  <w:num w:numId="11" w16cid:durableId="422576451">
    <w:abstractNumId w:val="8"/>
  </w:num>
  <w:num w:numId="12" w16cid:durableId="1592229475">
    <w:abstractNumId w:val="3"/>
  </w:num>
  <w:num w:numId="13" w16cid:durableId="1009798523">
    <w:abstractNumId w:val="2"/>
  </w:num>
  <w:num w:numId="14" w16cid:durableId="1737314676">
    <w:abstractNumId w:val="1"/>
  </w:num>
  <w:num w:numId="15" w16cid:durableId="858734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1337"/>
    <w:rsid w:val="005E6F8D"/>
    <w:rsid w:val="005F30CB"/>
    <w:rsid w:val="00612644"/>
    <w:rsid w:val="0063758B"/>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73DFE"/>
    <w:rsid w:val="009A2161"/>
    <w:rsid w:val="009A6F54"/>
    <w:rsid w:val="00A2646E"/>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0FCD"/>
    <w:rsid w:val="00E64A48"/>
    <w:rsid w:val="00EA4725"/>
    <w:rsid w:val="00EA5D4F"/>
    <w:rsid w:val="00EB6C56"/>
    <w:rsid w:val="00EC687E"/>
    <w:rsid w:val="00ED54E0"/>
    <w:rsid w:val="00EE3CAF"/>
    <w:rsid w:val="00EF2394"/>
    <w:rsid w:val="00F17777"/>
    <w:rsid w:val="00F3021D"/>
    <w:rsid w:val="00F32397"/>
    <w:rsid w:val="00F33A2E"/>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C24433"/>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particip.gov.md/ro/document/stages/proiectul-de-ordin-privind-masurile-de-protectie-cu-privire-la-anumite-animale-vii-si-produse-anim/16927" TargetMode="External" /><Relationship Id="rId5" Type="http://schemas.openxmlformats.org/officeDocument/2006/relationships/hyperlink" Target="https://members.wto.org/crnattachments/2026/SPS/MDA/26_05111_00_x.pdf" TargetMode="External" /><Relationship Id="rId6" Type="http://schemas.openxmlformats.org/officeDocument/2006/relationships/hyperlink" Target="mailto:diana.gherman@ansa.gov.md" TargetMode="External" /><Relationship Id="rId7" Type="http://schemas.openxmlformats.org/officeDocument/2006/relationships/hyperlink" Target="mailto:notificari.omc@ansa.gov.md"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2026-10-01T08:16:00Z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G/SPS/N/MDA/38</vt:lpwstr>
  </property>
</Properties>
</file>