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C4A802B" w14:textId="77777777">
      <w:pPr>
        <w:pStyle w:val="Title"/>
        <w:rPr>
          <w:caps w:val="0"/>
          <w:kern w:val="0"/>
        </w:rPr>
      </w:pPr>
      <w:r w:rsidRPr="00934B4C">
        <w:rPr>
          <w:caps w:val="0"/>
          <w:kern w:val="0"/>
        </w:rPr>
        <w:t>NOTIFICATION</w:t>
      </w:r>
    </w:p>
    <w:p w:rsidR="00AD0FDA" w:rsidRPr="00934B4C" w:rsidP="00934B4C" w14:paraId="0123ECA8" w14:textId="77777777">
      <w:pPr>
        <w:pStyle w:val="Title3"/>
      </w:pPr>
      <w:r w:rsidRPr="00934B4C">
        <w:t>Addendum</w:t>
      </w:r>
    </w:p>
    <w:p w:rsidR="007141CF" w:rsidRPr="00934B4C" w:rsidP="00934B4C" w14:paraId="5A3AA665" w14:textId="512E9CA9">
      <w:r w:rsidRPr="00934B4C">
        <w:t>The following communication, received on 29 September 2026, is being circulated at the request of the Delegation of</w:t>
      </w:r>
      <w:r w:rsidR="00CE7781">
        <w:t xml:space="preserve"> the</w:t>
      </w:r>
      <w:r w:rsidRPr="00934B4C">
        <w:t xml:space="preserve"> </w:t>
      </w:r>
      <w:r w:rsidRPr="00934B4C">
        <w:rPr>
          <w:u w:val="single"/>
        </w:rPr>
        <w:t>Republic of Korea</w:t>
      </w:r>
      <w:r w:rsidRPr="00934B4C">
        <w:t>.</w:t>
      </w:r>
    </w:p>
    <w:p w:rsidR="00AD0FDA" w:rsidRPr="00934B4C" w:rsidP="00934B4C" w14:paraId="170E67D5" w14:textId="77777777"/>
    <w:p w:rsidR="00AD0FDA" w:rsidRPr="00934B4C" w:rsidP="00934B4C" w14:paraId="1EB20DFA" w14:textId="77777777">
      <w:pPr>
        <w:jc w:val="center"/>
        <w:rPr>
          <w:b/>
        </w:rPr>
      </w:pPr>
      <w:r w:rsidRPr="00934B4C">
        <w:rPr>
          <w:b/>
        </w:rPr>
        <w:t>_______________</w:t>
      </w:r>
    </w:p>
    <w:p w:rsidR="00AD0FDA" w:rsidRPr="00934B4C" w:rsidP="00934B4C" w14:paraId="2FCF011E" w14:textId="77777777"/>
    <w:p w:rsidR="00AD0FDA" w:rsidRPr="00934B4C" w:rsidP="00934B4C" w14:paraId="336AB8D0" w14:textId="77777777"/>
    <w:tbl>
      <w:tblPr>
        <w:tblW w:w="0" w:type="auto"/>
        <w:tblLayout w:type="fixed"/>
        <w:tblCellMar>
          <w:left w:w="0" w:type="dxa"/>
          <w:right w:w="115" w:type="dxa"/>
        </w:tblCellMar>
        <w:tblLook w:val="01E0"/>
      </w:tblPr>
      <w:tblGrid>
        <w:gridCol w:w="9242"/>
      </w:tblGrid>
      <w:tr w14:paraId="6F13BCC8" w14:textId="77777777" w:rsidTr="00D0271D">
        <w:tblPrEx>
          <w:tblW w:w="0" w:type="auto"/>
          <w:tblLayout w:type="fixed"/>
          <w:tblLook w:val="01E0"/>
        </w:tblPrEx>
        <w:tc>
          <w:tcPr>
            <w:tcW w:w="9242" w:type="dxa"/>
          </w:tcPr>
          <w:p w:rsidR="00AD0FDA" w:rsidRPr="00934B4C" w:rsidP="00934B4C" w14:paraId="2040C008" w14:textId="77777777">
            <w:pPr>
              <w:spacing w:after="240"/>
              <w:rPr>
                <w:u w:val="single"/>
              </w:rPr>
            </w:pPr>
            <w:r w:rsidRPr="00934B4C">
              <w:rPr>
                <w:u w:val="single"/>
              </w:rPr>
              <w:t>Partial amendment notice (Draft) of Import Health Requirements for processed animal protein feed</w:t>
            </w:r>
          </w:p>
        </w:tc>
      </w:tr>
      <w:tr w14:paraId="4CB80D3D" w14:textId="77777777" w:rsidTr="00D0271D">
        <w:tblPrEx>
          <w:tblW w:w="0" w:type="auto"/>
          <w:tblLayout w:type="fixed"/>
          <w:tblLook w:val="01E0"/>
        </w:tblPrEx>
        <w:tc>
          <w:tcPr>
            <w:tcW w:w="9242" w:type="dxa"/>
          </w:tcPr>
          <w:p w:rsidR="00AD0FDA" w:rsidRPr="00934B4C" w:rsidP="00934B4C" w14:paraId="633E489A" w14:textId="77777777">
            <w:pPr>
              <w:spacing w:after="240"/>
              <w:rPr>
                <w:u w:val="single"/>
              </w:rPr>
            </w:pPr>
            <w:r>
              <w:t xml:space="preserve">Additional provisions have been added to the draft amendment notified in G/SPS/N/KOR/844 (9 April 2026). </w:t>
            </w:r>
          </w:p>
          <w:p w:rsidR="00765725" w:rsidP="00934B4C" w14:paraId="67743733" w14:textId="77777777">
            <w:pPr>
              <w:spacing w:before="240" w:after="240"/>
            </w:pPr>
            <w:r>
              <w:t xml:space="preserve">The main content of the draft amendment is to allow poultry-derived products produced in countries from which imports into the Republic of Korea are prohibited to be imported into the Republic of Korea, in accordance with the prescribed procedures, </w:t>
            </w:r>
            <w:r>
              <w:t>provided that</w:t>
            </w:r>
            <w:r>
              <w:t xml:space="preserve"> they have been rendered.</w:t>
            </w:r>
          </w:p>
          <w:p w:rsidR="00765725" w:rsidP="00934B4C" w14:paraId="70769802" w14:textId="77777777">
            <w:pPr>
              <w:spacing w:before="240" w:after="240"/>
            </w:pPr>
            <w:r>
              <w:t>The newly added provisions specify that, during the rendering process, the products must be treated either with moist heat at a minimum temperature of 56 °C for 30 minutes, or by heating the entire product to a minimum internal temperature of 74 °C, or by a method demonstrated to have an equivalent or greater efficacy.</w:t>
            </w:r>
          </w:p>
          <w:p w:rsidR="00765725" w:rsidP="00934B4C" w14:paraId="10B287EE" w14:textId="77777777">
            <w:pPr>
              <w:spacing w:before="240" w:after="240"/>
            </w:pPr>
            <w:r>
              <w:t>This measure has been established to ensure a minimum level of safety against highly pathogenic avian influenza (HPAI) in the importation of poultry-derived products, taking into consideration the treatment conditions recommended in Article 10.4.19 of the WOAH Terrestrial Animal Health Code for the importation of poultry-derived products intended for use as animal feed.</w:t>
            </w:r>
          </w:p>
          <w:p w:rsidR="00765725" w:rsidP="00934B4C" w14:paraId="2C156B09" w14:textId="77777777">
            <w:pPr>
              <w:spacing w:before="240" w:after="240"/>
            </w:pPr>
            <w:hyperlink r:id="rId5" w:tgtFrame="_blank" w:history="1">
              <w:r>
                <w:rPr>
                  <w:color w:val="0000FF"/>
                  <w:u w:val="single"/>
                </w:rPr>
                <w:t>https://members.wto.org/crnattachments/2026/SPS/KOR/26_05063_00_e.pdf</w:t>
              </w:r>
            </w:hyperlink>
          </w:p>
        </w:tc>
      </w:tr>
      <w:tr w14:paraId="06BC8DF8" w14:textId="77777777" w:rsidTr="00D0271D">
        <w:tblPrEx>
          <w:tblW w:w="0" w:type="auto"/>
          <w:tblLayout w:type="fixed"/>
          <w:tblLook w:val="01E0"/>
        </w:tblPrEx>
        <w:tc>
          <w:tcPr>
            <w:tcW w:w="9242" w:type="dxa"/>
          </w:tcPr>
          <w:p w:rsidR="00AD0FDA" w:rsidRPr="00934B4C" w:rsidP="00934B4C" w14:paraId="4BE0B640" w14:textId="77777777">
            <w:pPr>
              <w:spacing w:after="240"/>
              <w:rPr>
                <w:b/>
              </w:rPr>
            </w:pPr>
            <w:r w:rsidRPr="00934B4C">
              <w:rPr>
                <w:b/>
              </w:rPr>
              <w:t>This addendum concerns a:</w:t>
            </w:r>
          </w:p>
        </w:tc>
      </w:tr>
      <w:tr w14:paraId="148DAC93" w14:textId="77777777" w:rsidTr="00D0271D">
        <w:tblPrEx>
          <w:tblW w:w="0" w:type="auto"/>
          <w:tblLayout w:type="fixed"/>
          <w:tblLook w:val="01E0"/>
        </w:tblPrEx>
        <w:tc>
          <w:tcPr>
            <w:tcW w:w="9242" w:type="dxa"/>
          </w:tcPr>
          <w:p w:rsidR="00AD0FDA" w:rsidRPr="00934B4C" w:rsidP="00934B4C" w14:paraId="0A9F18F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0CAC2F1" w14:textId="77777777" w:rsidTr="00D0271D">
        <w:tblPrEx>
          <w:tblW w:w="0" w:type="auto"/>
          <w:tblLayout w:type="fixed"/>
          <w:tblLook w:val="01E0"/>
        </w:tblPrEx>
        <w:tc>
          <w:tcPr>
            <w:tcW w:w="9242" w:type="dxa"/>
          </w:tcPr>
          <w:p w:rsidR="00AD0FDA" w:rsidRPr="00934B4C" w:rsidP="00934B4C" w14:paraId="1A224C03" w14:textId="77777777">
            <w:pPr>
              <w:ind w:left="1440" w:hanging="873"/>
            </w:pPr>
            <w:r w:rsidRPr="00934B4C">
              <w:t>[ ]</w:t>
            </w:r>
            <w:r w:rsidRPr="00934B4C">
              <w:tab/>
              <w:t>Notification of adoption, publication or entry into force of regulation</w:t>
            </w:r>
          </w:p>
        </w:tc>
      </w:tr>
      <w:tr w14:paraId="7D3B6F2C" w14:textId="77777777" w:rsidTr="00D0271D">
        <w:tblPrEx>
          <w:tblW w:w="0" w:type="auto"/>
          <w:tblLayout w:type="fixed"/>
          <w:tblLook w:val="01E0"/>
        </w:tblPrEx>
        <w:tc>
          <w:tcPr>
            <w:tcW w:w="9242" w:type="dxa"/>
          </w:tcPr>
          <w:p w:rsidR="00AD0FDA" w:rsidRPr="00934B4C" w:rsidP="00934B4C" w14:paraId="6DA565B3"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DEF72BD" w14:textId="77777777" w:rsidTr="00D0271D">
        <w:tblPrEx>
          <w:tblW w:w="0" w:type="auto"/>
          <w:tblLayout w:type="fixed"/>
          <w:tblLook w:val="01E0"/>
        </w:tblPrEx>
        <w:tc>
          <w:tcPr>
            <w:tcW w:w="9242" w:type="dxa"/>
          </w:tcPr>
          <w:p w:rsidR="00AD0FDA" w:rsidRPr="00934B4C" w:rsidP="00934B4C" w14:paraId="6C24E198" w14:textId="77777777">
            <w:pPr>
              <w:ind w:left="1440" w:hanging="873"/>
            </w:pPr>
            <w:r w:rsidRPr="00934B4C">
              <w:t>[ ]</w:t>
            </w:r>
            <w:r w:rsidRPr="00934B4C">
              <w:tab/>
              <w:t>Withdrawal of proposed regulation</w:t>
            </w:r>
          </w:p>
        </w:tc>
      </w:tr>
      <w:tr w14:paraId="2B548359" w14:textId="77777777" w:rsidTr="00D0271D">
        <w:tblPrEx>
          <w:tblW w:w="0" w:type="auto"/>
          <w:tblLayout w:type="fixed"/>
          <w:tblLook w:val="01E0"/>
        </w:tblPrEx>
        <w:tc>
          <w:tcPr>
            <w:tcW w:w="9242" w:type="dxa"/>
          </w:tcPr>
          <w:p w:rsidR="00AD0FDA" w:rsidRPr="00934B4C" w:rsidP="00934B4C" w14:paraId="46119381" w14:textId="77777777">
            <w:pPr>
              <w:ind w:left="1440" w:hanging="873"/>
            </w:pPr>
            <w:r w:rsidRPr="00934B4C">
              <w:t>[ ]</w:t>
            </w:r>
            <w:r w:rsidRPr="00934B4C">
              <w:tab/>
              <w:t>Change in proposed date of adoption, publication or date of entry into force</w:t>
            </w:r>
          </w:p>
        </w:tc>
      </w:tr>
      <w:tr w14:paraId="79ACA3FC" w14:textId="77777777" w:rsidTr="00D0271D">
        <w:tblPrEx>
          <w:tblW w:w="0" w:type="auto"/>
          <w:tblLayout w:type="fixed"/>
          <w:tblLook w:val="01E0"/>
        </w:tblPrEx>
        <w:tc>
          <w:tcPr>
            <w:tcW w:w="9242" w:type="dxa"/>
          </w:tcPr>
          <w:p w:rsidR="00AD0FDA" w:rsidRPr="00934B4C" w:rsidP="00934B4C" w14:paraId="643FABBF" w14:textId="77777777">
            <w:pPr>
              <w:spacing w:after="240"/>
              <w:ind w:left="1440" w:hanging="873"/>
            </w:pPr>
            <w:r w:rsidRPr="00934B4C">
              <w:t>[ ]</w:t>
            </w:r>
            <w:r w:rsidRPr="00934B4C">
              <w:tab/>
              <w:t xml:space="preserve">Other: </w:t>
            </w:r>
          </w:p>
        </w:tc>
      </w:tr>
      <w:tr w14:paraId="212FD553" w14:textId="77777777" w:rsidTr="00D0271D">
        <w:tblPrEx>
          <w:tblW w:w="0" w:type="auto"/>
          <w:tblLayout w:type="fixed"/>
          <w:tblLook w:val="01E0"/>
        </w:tblPrEx>
        <w:tc>
          <w:tcPr>
            <w:tcW w:w="9242" w:type="dxa"/>
          </w:tcPr>
          <w:p w:rsidR="00AD0FDA" w:rsidRPr="00934B4C" w:rsidP="00934B4C" w14:paraId="6F1C066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AA94ABD" w14:textId="77777777" w:rsidTr="00D0271D">
        <w:tblPrEx>
          <w:tblW w:w="0" w:type="auto"/>
          <w:tblLayout w:type="fixed"/>
          <w:tblLook w:val="01E0"/>
        </w:tblPrEx>
        <w:tc>
          <w:tcPr>
            <w:tcW w:w="9242" w:type="dxa"/>
          </w:tcPr>
          <w:p w:rsidR="00AD0FDA" w:rsidRPr="00934B4C" w:rsidP="00934B4C" w14:paraId="43179483"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1D2605CF" w14:textId="77777777" w:rsidTr="00D0271D">
        <w:tblPrEx>
          <w:tblW w:w="0" w:type="auto"/>
          <w:tblLayout w:type="fixed"/>
          <w:tblLook w:val="01E0"/>
        </w:tblPrEx>
        <w:tc>
          <w:tcPr>
            <w:tcW w:w="9242" w:type="dxa"/>
          </w:tcPr>
          <w:p w:rsidR="00AD0FDA" w:rsidRPr="00934B4C" w:rsidP="00934B4C" w14:paraId="4BA53D1B" w14:textId="77777777">
            <w:pPr>
              <w:spacing w:after="240"/>
              <w:rPr>
                <w:b/>
              </w:rPr>
            </w:pPr>
            <w:r w:rsidRPr="00934B4C">
              <w:rPr>
                <w:b/>
              </w:rPr>
              <w:t xml:space="preserve">Agency or authority designated to handle comments: </w:t>
            </w:r>
            <w:r w:rsidRPr="00934B4C">
              <w:rPr>
                <w:b/>
              </w:rPr>
              <w:t>[ ]</w:t>
            </w:r>
            <w:r w:rsidRPr="00934B4C">
              <w:rPr>
                <w:b/>
              </w:rPr>
              <w:t xml:space="preserve"> National Notification Authority, [X] National Enquiry Point. Address, fax number and e-mail address (if available) of other body:</w:t>
            </w:r>
          </w:p>
        </w:tc>
      </w:tr>
      <w:tr w14:paraId="1921A41B" w14:textId="77777777" w:rsidTr="00D0271D">
        <w:tblPrEx>
          <w:tblW w:w="0" w:type="auto"/>
          <w:tblLayout w:type="fixed"/>
          <w:tblLook w:val="01E0"/>
        </w:tblPrEx>
        <w:tc>
          <w:tcPr>
            <w:tcW w:w="9242" w:type="dxa"/>
          </w:tcPr>
          <w:p w:rsidR="00AD0FDA" w:rsidRPr="00934B4C" w:rsidP="00934B4C" w14:paraId="56B9973C" w14:textId="77777777">
            <w:r w:rsidRPr="00934B4C">
              <w:t>Ministry of Agriculture, Food and Rural Affairs/MAFRA</w:t>
            </w:r>
          </w:p>
          <w:p w:rsidR="00AD0FDA" w:rsidRPr="00934B4C" w:rsidP="00934B4C" w14:paraId="28EBCC1D" w14:textId="77777777">
            <w:r w:rsidRPr="00934B4C">
              <w:t>94 Dasom2-ro, Government Complex-Sejong, Sejong-</w:t>
            </w:r>
            <w:r w:rsidRPr="00934B4C">
              <w:t>si</w:t>
            </w:r>
            <w:r w:rsidRPr="00934B4C">
              <w:t>, 30110, Republic of Korea</w:t>
            </w:r>
          </w:p>
          <w:p w:rsidR="00AD0FDA" w:rsidRPr="00121E3B" w:rsidP="00934B4C" w14:paraId="79023CEA" w14:textId="77777777">
            <w:pPr>
              <w:rPr>
                <w:lang w:val="pt-BR"/>
              </w:rPr>
            </w:pPr>
            <w:r w:rsidRPr="00121E3B">
              <w:rPr>
                <w:lang w:val="pt-BR"/>
              </w:rPr>
              <w:t>Tel: +(82 44) 201 2083/2072</w:t>
            </w:r>
          </w:p>
          <w:p w:rsidR="00AD0FDA" w:rsidRPr="00121E3B" w:rsidP="00934B4C" w14:paraId="65E7C8AE" w14:textId="77777777">
            <w:pPr>
              <w:rPr>
                <w:lang w:val="pt-BR"/>
              </w:rPr>
            </w:pPr>
            <w:r w:rsidRPr="00121E3B">
              <w:rPr>
                <w:lang w:val="pt-BR"/>
              </w:rPr>
              <w:t>Fax: +(82 44) 868 0449</w:t>
            </w:r>
          </w:p>
          <w:p w:rsidR="00AD0FDA" w:rsidRPr="00121E3B" w:rsidP="00934B4C" w14:paraId="080A95CE" w14:textId="77777777">
            <w:pPr>
              <w:spacing w:after="240"/>
              <w:rPr>
                <w:lang w:val="pt-BR"/>
              </w:rPr>
            </w:pPr>
            <w:r w:rsidRPr="00121E3B">
              <w:rPr>
                <w:lang w:val="pt-BR"/>
              </w:rPr>
              <w:t xml:space="preserve">E-mail: </w:t>
            </w:r>
            <w:hyperlink r:id="rId6" w:history="1">
              <w:r w:rsidRPr="00121E3B">
                <w:rPr>
                  <w:color w:val="0000FF"/>
                  <w:u w:val="single"/>
                  <w:lang w:val="pt-BR"/>
                </w:rPr>
                <w:t>cju0506@korea.kr</w:t>
              </w:r>
            </w:hyperlink>
          </w:p>
        </w:tc>
      </w:tr>
      <w:tr w14:paraId="59866EE1" w14:textId="77777777" w:rsidTr="00D0271D">
        <w:tblPrEx>
          <w:tblW w:w="0" w:type="auto"/>
          <w:tblLayout w:type="fixed"/>
          <w:tblLook w:val="01E0"/>
        </w:tblPrEx>
        <w:tc>
          <w:tcPr>
            <w:tcW w:w="9242" w:type="dxa"/>
          </w:tcPr>
          <w:p w:rsidR="00AD0FDA" w:rsidRPr="00934B4C" w:rsidP="00934B4C" w14:paraId="3AA14FF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0ADD0C7" w14:textId="77777777" w:rsidTr="00D0271D">
        <w:tblPrEx>
          <w:tblW w:w="0" w:type="auto"/>
          <w:tblLayout w:type="fixed"/>
          <w:tblLook w:val="01E0"/>
        </w:tblPrEx>
        <w:tc>
          <w:tcPr>
            <w:tcW w:w="9242" w:type="dxa"/>
          </w:tcPr>
          <w:p w:rsidR="00AD0FDA" w:rsidRPr="00934B4C" w:rsidP="00934B4C" w14:paraId="1558A301" w14:textId="77777777">
            <w:r w:rsidRPr="00934B4C">
              <w:t>Ministry of Agriculture, Food and Rural Affairs/MAFRA</w:t>
            </w:r>
          </w:p>
          <w:p w:rsidR="00AD0FDA" w:rsidRPr="00934B4C" w:rsidP="00934B4C" w14:paraId="04721B1C" w14:textId="77777777">
            <w:r w:rsidRPr="00934B4C">
              <w:t>94 Dasom2-ro, Government Complex-Sejong, Sejong-</w:t>
            </w:r>
            <w:r w:rsidRPr="00934B4C">
              <w:t>si</w:t>
            </w:r>
            <w:r w:rsidRPr="00934B4C">
              <w:t>, 30110, Republic of Korea</w:t>
            </w:r>
          </w:p>
          <w:p w:rsidR="00AD0FDA" w:rsidRPr="00121E3B" w:rsidP="00934B4C" w14:paraId="2886A810" w14:textId="77777777">
            <w:pPr>
              <w:rPr>
                <w:lang w:val="pt-BR"/>
              </w:rPr>
            </w:pPr>
            <w:r w:rsidRPr="00121E3B">
              <w:rPr>
                <w:lang w:val="pt-BR"/>
              </w:rPr>
              <w:t>Tel: +(82 44) 201 2083/2072</w:t>
            </w:r>
          </w:p>
          <w:p w:rsidR="00AD0FDA" w:rsidRPr="00121E3B" w:rsidP="00934B4C" w14:paraId="50EA2BB4" w14:textId="77777777">
            <w:pPr>
              <w:rPr>
                <w:lang w:val="pt-BR"/>
              </w:rPr>
            </w:pPr>
            <w:r w:rsidRPr="00121E3B">
              <w:rPr>
                <w:lang w:val="pt-BR"/>
              </w:rPr>
              <w:t>Fax: +(82 44) 868 0449</w:t>
            </w:r>
          </w:p>
          <w:p w:rsidR="00AD0FDA" w:rsidRPr="00121E3B" w:rsidP="00934B4C" w14:paraId="429B7394" w14:textId="77777777">
            <w:pPr>
              <w:rPr>
                <w:lang w:val="pt-BR"/>
              </w:rPr>
            </w:pPr>
            <w:r w:rsidRPr="00121E3B">
              <w:rPr>
                <w:lang w:val="pt-BR"/>
              </w:rPr>
              <w:t xml:space="preserve">E-mail: </w:t>
            </w:r>
            <w:hyperlink r:id="rId6" w:history="1">
              <w:r w:rsidRPr="00121E3B">
                <w:rPr>
                  <w:color w:val="0000FF"/>
                  <w:u w:val="single"/>
                  <w:lang w:val="pt-BR"/>
                </w:rPr>
                <w:t>cju0506@korea.kr</w:t>
              </w:r>
            </w:hyperlink>
          </w:p>
        </w:tc>
      </w:tr>
    </w:tbl>
    <w:p w:rsidR="00AD0FDA" w:rsidRPr="00121E3B" w:rsidP="00934B4C" w14:paraId="072F3E3C" w14:textId="77777777">
      <w:pPr>
        <w:rPr>
          <w:lang w:val="pt-BR"/>
        </w:rPr>
      </w:pPr>
    </w:p>
    <w:p w:rsidR="00AD0FDA" w:rsidRPr="00934B4C" w:rsidP="00934B4C" w14:paraId="3A733267" w14:textId="77777777">
      <w:pPr>
        <w:jc w:val="center"/>
        <w:rPr>
          <w:b/>
        </w:rPr>
      </w:pPr>
      <w:r w:rsidRPr="00934B4C">
        <w:rPr>
          <w:b/>
        </w:rPr>
        <w:t>__________</w:t>
      </w:r>
    </w:p>
    <w:sectPr w:rsidSect="00CE778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E7781" w:rsidP="00CE7781" w14:paraId="04CABD0E" w14:textId="7D0C02D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E7781" w:rsidP="00CE7781" w14:paraId="185086A8" w14:textId="24B7A0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9E5431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781" w:rsidRPr="00CE7781" w:rsidP="00CE7781" w14:paraId="708B20DA" w14:textId="77777777">
    <w:pPr>
      <w:pStyle w:val="Header"/>
      <w:pBdr>
        <w:bottom w:val="single" w:sz="4" w:space="1" w:color="auto"/>
      </w:pBdr>
      <w:tabs>
        <w:tab w:val="clear" w:pos="4513"/>
        <w:tab w:val="clear" w:pos="9027"/>
      </w:tabs>
      <w:jc w:val="center"/>
    </w:pPr>
    <w:r w:rsidRPr="00CE7781">
      <w:t>G/SPS/N/KOR/844/Add.1</w:t>
    </w:r>
  </w:p>
  <w:p w:rsidR="00CE7781" w:rsidRPr="00CE7781" w:rsidP="00CE7781" w14:paraId="32ACDF5D" w14:textId="77777777">
    <w:pPr>
      <w:pStyle w:val="Header"/>
      <w:pBdr>
        <w:bottom w:val="single" w:sz="4" w:space="1" w:color="auto"/>
      </w:pBdr>
      <w:tabs>
        <w:tab w:val="clear" w:pos="4513"/>
        <w:tab w:val="clear" w:pos="9027"/>
      </w:tabs>
      <w:jc w:val="center"/>
    </w:pPr>
  </w:p>
  <w:p w:rsidR="00CE7781" w:rsidRPr="00CE7781" w:rsidP="00CE7781" w14:paraId="5883C308" w14:textId="24783598">
    <w:pPr>
      <w:pStyle w:val="Header"/>
      <w:pBdr>
        <w:bottom w:val="single" w:sz="4" w:space="1" w:color="auto"/>
      </w:pBdr>
      <w:tabs>
        <w:tab w:val="clear" w:pos="4513"/>
        <w:tab w:val="clear" w:pos="9027"/>
      </w:tabs>
      <w:jc w:val="center"/>
    </w:pPr>
    <w:r w:rsidRPr="00CE7781">
      <w:t xml:space="preserve">- </w:t>
    </w:r>
    <w:r w:rsidRPr="00CE7781">
      <w:fldChar w:fldCharType="begin"/>
    </w:r>
    <w:r w:rsidRPr="00CE7781">
      <w:instrText xml:space="preserve"> PAGE </w:instrText>
    </w:r>
    <w:r w:rsidRPr="00CE7781">
      <w:fldChar w:fldCharType="separate"/>
    </w:r>
    <w:r w:rsidRPr="00CE7781">
      <w:t>2</w:t>
    </w:r>
    <w:r w:rsidRPr="00CE7781">
      <w:fldChar w:fldCharType="end"/>
    </w:r>
    <w:r w:rsidRPr="00CE7781">
      <w:t xml:space="preserve"> -</w:t>
    </w:r>
  </w:p>
  <w:p w:rsidR="00AD0FDA" w:rsidRPr="00CE7781" w:rsidP="00CE7781" w14:paraId="5270A5BD" w14:textId="30D0E23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781" w:rsidRPr="00CE7781" w:rsidP="00CE7781" w14:paraId="6A0EB7E7" w14:textId="77777777">
    <w:pPr>
      <w:pStyle w:val="Header"/>
      <w:pBdr>
        <w:bottom w:val="single" w:sz="4" w:space="1" w:color="auto"/>
      </w:pBdr>
      <w:tabs>
        <w:tab w:val="clear" w:pos="4513"/>
        <w:tab w:val="clear" w:pos="9027"/>
      </w:tabs>
      <w:jc w:val="center"/>
    </w:pPr>
    <w:r w:rsidRPr="00CE7781">
      <w:t>G/SPS/N/KOR/844/Add.1</w:t>
    </w:r>
  </w:p>
  <w:p w:rsidR="00CE7781" w:rsidRPr="00CE7781" w:rsidP="00CE7781" w14:paraId="38946AC5" w14:textId="77777777">
    <w:pPr>
      <w:pStyle w:val="Header"/>
      <w:pBdr>
        <w:bottom w:val="single" w:sz="4" w:space="1" w:color="auto"/>
      </w:pBdr>
      <w:tabs>
        <w:tab w:val="clear" w:pos="4513"/>
        <w:tab w:val="clear" w:pos="9027"/>
      </w:tabs>
      <w:jc w:val="center"/>
    </w:pPr>
  </w:p>
  <w:p w:rsidR="00CE7781" w:rsidRPr="00CE7781" w:rsidP="00CE7781" w14:paraId="315D5E5C" w14:textId="51B219CB">
    <w:pPr>
      <w:pStyle w:val="Header"/>
      <w:pBdr>
        <w:bottom w:val="single" w:sz="4" w:space="1" w:color="auto"/>
      </w:pBdr>
      <w:tabs>
        <w:tab w:val="clear" w:pos="4513"/>
        <w:tab w:val="clear" w:pos="9027"/>
      </w:tabs>
      <w:jc w:val="center"/>
    </w:pPr>
    <w:r w:rsidRPr="00CE7781">
      <w:t xml:space="preserve">- </w:t>
    </w:r>
    <w:r w:rsidRPr="00CE7781">
      <w:fldChar w:fldCharType="begin"/>
    </w:r>
    <w:r w:rsidRPr="00CE7781">
      <w:instrText xml:space="preserve"> PAGE </w:instrText>
    </w:r>
    <w:r w:rsidRPr="00CE7781">
      <w:fldChar w:fldCharType="separate"/>
    </w:r>
    <w:r w:rsidRPr="00CE7781">
      <w:rPr>
        <w:noProof/>
      </w:rPr>
      <w:t>2</w:t>
    </w:r>
    <w:r w:rsidRPr="00CE7781">
      <w:fldChar w:fldCharType="end"/>
    </w:r>
    <w:r w:rsidRPr="00CE7781">
      <w:t xml:space="preserve"> -</w:t>
    </w:r>
  </w:p>
  <w:p w:rsidR="00AD0FDA" w:rsidRPr="00CE7781" w:rsidP="00CE7781" w14:paraId="1BD70D53" w14:textId="50D5B3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62E1E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C0D5A1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7468B82" w14:textId="3C2414E3">
          <w:pPr>
            <w:jc w:val="right"/>
            <w:rPr>
              <w:b/>
              <w:color w:val="FF0000"/>
              <w:szCs w:val="16"/>
            </w:rPr>
          </w:pPr>
          <w:r>
            <w:rPr>
              <w:b/>
              <w:color w:val="FF0000"/>
              <w:szCs w:val="16"/>
            </w:rPr>
            <w:t xml:space="preserve"> </w:t>
          </w:r>
        </w:p>
      </w:tc>
    </w:tr>
    <w:bookmarkEnd w:id="0"/>
    <w:tr w14:paraId="5DF47D5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48229E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08F2113" w14:textId="77777777">
          <w:pPr>
            <w:jc w:val="right"/>
            <w:rPr>
              <w:b/>
              <w:szCs w:val="16"/>
            </w:rPr>
          </w:pPr>
        </w:p>
      </w:tc>
    </w:tr>
    <w:tr w14:paraId="6B3C41D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77854BC" w14:textId="77777777">
          <w:pPr>
            <w:jc w:val="left"/>
            <w:rPr>
              <w:noProof/>
              <w:lang w:eastAsia="en-GB"/>
            </w:rPr>
          </w:pPr>
        </w:p>
      </w:tc>
      <w:tc>
        <w:tcPr>
          <w:tcW w:w="5448" w:type="dxa"/>
          <w:gridSpan w:val="2"/>
          <w:shd w:val="clear" w:color="auto" w:fill="FFFFFF"/>
          <w:tcMar>
            <w:left w:w="108" w:type="dxa"/>
            <w:right w:w="108" w:type="dxa"/>
          </w:tcMar>
        </w:tcPr>
        <w:p w:rsidR="00CE7781" w:rsidP="0081481D" w14:paraId="1DCBB154" w14:textId="77777777">
          <w:pPr>
            <w:jc w:val="right"/>
            <w:rPr>
              <w:b/>
              <w:szCs w:val="16"/>
            </w:rPr>
          </w:pPr>
          <w:bookmarkStart w:id="1" w:name="bmkSymbols"/>
          <w:r>
            <w:rPr>
              <w:b/>
              <w:szCs w:val="16"/>
            </w:rPr>
            <w:t>G/SPS/N/KOR/844/Add.1</w:t>
          </w:r>
        </w:p>
        <w:bookmarkEnd w:id="1"/>
        <w:p w:rsidR="00AD0FDA" w:rsidRPr="00934B4C" w:rsidP="0081481D" w14:paraId="2E576EA3" w14:textId="5AD0F81F">
          <w:pPr>
            <w:jc w:val="right"/>
            <w:rPr>
              <w:b/>
              <w:szCs w:val="16"/>
            </w:rPr>
          </w:pPr>
        </w:p>
      </w:tc>
    </w:tr>
    <w:tr w14:paraId="4BB1299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1B70B7C" w14:textId="77777777"/>
      </w:tc>
      <w:tc>
        <w:tcPr>
          <w:tcW w:w="5448" w:type="dxa"/>
          <w:gridSpan w:val="2"/>
          <w:shd w:val="clear" w:color="auto" w:fill="FFFFFF"/>
          <w:tcMar>
            <w:left w:w="108" w:type="dxa"/>
            <w:right w:w="108" w:type="dxa"/>
          </w:tcMar>
          <w:vAlign w:val="center"/>
        </w:tcPr>
        <w:p w:rsidR="00ED54E0" w:rsidRPr="00AD0FDA" w:rsidP="0081481D" w14:paraId="66404C04" w14:textId="77777777">
          <w:pPr>
            <w:jc w:val="right"/>
            <w:rPr>
              <w:szCs w:val="16"/>
            </w:rPr>
          </w:pPr>
          <w:bookmarkStart w:id="2" w:name="bmkDate"/>
          <w:bookmarkStart w:id="3" w:name="spsDateDistribution"/>
          <w:r w:rsidRPr="00AD0FDA">
            <w:rPr>
              <w:szCs w:val="16"/>
            </w:rPr>
            <w:t>30 September 2026</w:t>
          </w:r>
          <w:bookmarkEnd w:id="2"/>
          <w:bookmarkEnd w:id="3"/>
        </w:p>
      </w:tc>
    </w:tr>
    <w:tr w14:paraId="077913A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6958B87" w14:textId="77777777">
          <w:pPr>
            <w:jc w:val="left"/>
            <w:rPr>
              <w:b/>
            </w:rPr>
          </w:pPr>
          <w:bookmarkStart w:id="4" w:name="bmkSerial"/>
          <w:r>
            <w:rPr>
              <w:rFonts w:ascii="Verdana" w:eastAsia="Verdana" w:hAnsi="Verdana" w:cs="Verdana"/>
              <w:b w:val="0"/>
              <w:color w:val="FF0000"/>
              <w:sz w:val="18"/>
            </w:rPr>
            <w:t>(26-6736)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21695A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697291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AF470B2" w14:textId="20EA794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E9433E2" w14:textId="519F67E8">
          <w:pPr>
            <w:jc w:val="right"/>
            <w:rPr>
              <w:bCs/>
              <w:szCs w:val="18"/>
            </w:rPr>
          </w:pPr>
          <w:bookmarkStart w:id="7" w:name="bmkLanguage"/>
          <w:r>
            <w:rPr>
              <w:bCs/>
              <w:szCs w:val="18"/>
            </w:rPr>
            <w:t>Original: English</w:t>
          </w:r>
          <w:bookmarkEnd w:id="7"/>
        </w:p>
      </w:tc>
    </w:tr>
  </w:tbl>
  <w:p w:rsidR="00ED54E0" w:rsidRPr="00934B4C" w14:paraId="600F1A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0428429">
    <w:abstractNumId w:val="9"/>
  </w:num>
  <w:num w:numId="2" w16cid:durableId="1172376449">
    <w:abstractNumId w:val="7"/>
  </w:num>
  <w:num w:numId="3" w16cid:durableId="528955773">
    <w:abstractNumId w:val="6"/>
  </w:num>
  <w:num w:numId="4" w16cid:durableId="874389332">
    <w:abstractNumId w:val="5"/>
  </w:num>
  <w:num w:numId="5" w16cid:durableId="56519196">
    <w:abstractNumId w:val="4"/>
  </w:num>
  <w:num w:numId="6" w16cid:durableId="1551570087">
    <w:abstractNumId w:val="12"/>
  </w:num>
  <w:num w:numId="7" w16cid:durableId="1760953540">
    <w:abstractNumId w:val="11"/>
  </w:num>
  <w:num w:numId="8" w16cid:durableId="1391264312">
    <w:abstractNumId w:val="10"/>
  </w:num>
  <w:num w:numId="9" w16cid:durableId="1453937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5732634">
    <w:abstractNumId w:val="13"/>
  </w:num>
  <w:num w:numId="11" w16cid:durableId="1946189011">
    <w:abstractNumId w:val="8"/>
  </w:num>
  <w:num w:numId="12" w16cid:durableId="245768375">
    <w:abstractNumId w:val="3"/>
  </w:num>
  <w:num w:numId="13" w16cid:durableId="488979718">
    <w:abstractNumId w:val="2"/>
  </w:num>
  <w:num w:numId="14" w16cid:durableId="1136490299">
    <w:abstractNumId w:val="1"/>
  </w:num>
  <w:num w:numId="15" w16cid:durableId="52868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E50D2"/>
    <w:rsid w:val="0011356B"/>
    <w:rsid w:val="00121E3B"/>
    <w:rsid w:val="0013337F"/>
    <w:rsid w:val="0017046C"/>
    <w:rsid w:val="00182B84"/>
    <w:rsid w:val="001B3F7A"/>
    <w:rsid w:val="001C5CCE"/>
    <w:rsid w:val="001E291F"/>
    <w:rsid w:val="00213B9B"/>
    <w:rsid w:val="00233408"/>
    <w:rsid w:val="0027067B"/>
    <w:rsid w:val="0029397D"/>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A60FF"/>
    <w:rsid w:val="007B23B5"/>
    <w:rsid w:val="007E6507"/>
    <w:rsid w:val="007F2B8E"/>
    <w:rsid w:val="00807247"/>
    <w:rsid w:val="0081481D"/>
    <w:rsid w:val="00840C2B"/>
    <w:rsid w:val="008468D2"/>
    <w:rsid w:val="008739FD"/>
    <w:rsid w:val="00893E85"/>
    <w:rsid w:val="008E372C"/>
    <w:rsid w:val="00934B4C"/>
    <w:rsid w:val="0099458A"/>
    <w:rsid w:val="009A1BA8"/>
    <w:rsid w:val="009A6F54"/>
    <w:rsid w:val="00A02A99"/>
    <w:rsid w:val="00A2646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CE778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AA151A"/>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KOR/26_05063_00_e.pdf" TargetMode="External" /><Relationship Id="rId6" Type="http://schemas.openxmlformats.org/officeDocument/2006/relationships/hyperlink" Target="mailto:cju0506@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afc93af5-0597-4022-88b9-15044d0ee5f6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394482A-2429-4E19-877E-CC70D02C87A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7</cp:revision>
  <dcterms:created xsi:type="dcterms:W3CDTF">2018-10-15T07:09:00Z</dcterms:created>
  <dcterms:modified xsi:type="dcterms:W3CDTF">2026-09-30T10:29:00Z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G/SPS/N/KOR/844/Add.1</vt:lpwstr>
  </property>
  <property fmtid="{D5CDD505-2E9C-101B-9397-08002B2CF9AE}" pid="3" name="TitusGUID">
    <vt:lpwstr>afc93af5-0597-4022-88b9-15044d0ee5f6</vt:lpwstr>
  </property>
  <property fmtid="{D5CDD505-2E9C-101B-9397-08002B2CF9AE}" pid="4" name="WTOCLASSIFICATION">
    <vt:lpwstr>PUBLIC</vt:lpwstr>
  </property>
</Properties>
</file>