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4DC6E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3714B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1D529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9B8E27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4D3FBD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F526C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67C3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31D9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BBCF5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2179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4F640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0B2045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E2A6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4CC88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FB564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CE793D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9AFFF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05CD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A4CAE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2026/1865 of 29 July 2026 concerning the authorisation of thyme essential oil from </w:t>
            </w:r>
            <w:r w:rsidRPr="0065690F">
              <w:rPr>
                <w:i/>
                <w:iCs/>
              </w:rPr>
              <w:t>Thymus vulgaris</w:t>
            </w:r>
            <w:r w:rsidRPr="0065690F">
              <w:t xml:space="preserve"> L. and/or </w:t>
            </w:r>
            <w:r w:rsidRPr="0065690F">
              <w:rPr>
                <w:i/>
                <w:iCs/>
              </w:rPr>
              <w:t>Thymus zygis</w:t>
            </w:r>
            <w:r w:rsidRPr="0065690F">
              <w:t xml:space="preserve"> L.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EA5CC8" w14:paraId="32097AB4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https://members.wto.org/crnattachments/2026/SPS/EEC/26_04978_00_e.pdf</w:t>
              </w:r>
            </w:hyperlink>
          </w:p>
          <w:p w:rsidR="00EA4725" w:rsidRPr="00441372" w:rsidP="00441372" w14:paraId="30B5235C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https://members.wto.org/crnattachments/2026/SPS/EEC/26_04978_00_f.pdf</w:t>
              </w:r>
            </w:hyperlink>
          </w:p>
          <w:p w:rsidR="00EA4725" w:rsidRPr="00441372" w:rsidP="00441372" w14:paraId="301A3D57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https://members.wto.org/crnattachments/2026/SPS/EEC/26_04978_00_s.pdf</w:t>
              </w:r>
            </w:hyperlink>
          </w:p>
        </w:tc>
      </w:tr>
      <w:tr w14:paraId="338717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FA38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D68B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is reauthorised as a feed additive for all animal species in the additive category 'sensory additives' and in the functi</w:t>
            </w:r>
            <w:r w:rsidRPr="0065690F">
              <w:t>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150517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AD20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D7272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70600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51FD2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699A3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94CCED1" w14:textId="3066D2A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EA5CC8">
              <w:t> </w:t>
            </w:r>
            <w:r w:rsidRPr="0065690F">
              <w:t>54-2004</w:t>
            </w:r>
          </w:p>
          <w:p w:rsidR="00EA4725" w:rsidRPr="00441372" w:rsidP="00441372" w14:paraId="12A72E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2B5608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46280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A5CC8" w14:paraId="6579E1A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D32A3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307A30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E21AC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523B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E32D0" w:rsidRPr="0065690F" w:rsidP="00EA5CC8" w14:paraId="5D8E10A7" w14:textId="4278C63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EA5CC8">
              <w:t> </w:t>
            </w:r>
            <w:r w:rsidRPr="0065690F">
              <w:t xml:space="preserve">Opinion: Safety and efficacy of a feed additive consisting of an essential oil obtained from the flowering aerial parts of </w:t>
            </w:r>
            <w:r w:rsidRPr="0065690F">
              <w:rPr>
                <w:i/>
                <w:iCs/>
              </w:rPr>
              <w:t>Thymus vulgaris</w:t>
            </w:r>
            <w:r w:rsidRPr="0065690F">
              <w:t xml:space="preserve"> L. and/or </w:t>
            </w:r>
            <w:r w:rsidRPr="0065690F">
              <w:rPr>
                <w:i/>
                <w:iCs/>
              </w:rPr>
              <w:t>Thymus zygis</w:t>
            </w:r>
            <w:r w:rsidRPr="0065690F">
              <w:t xml:space="preserve"> L. (thyme oil) for use in all animal species (FEFANA asbl). EFSA Journal 2025, 23(12), e9691,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https://doi.org/10.2903/j.efsa.2025.9691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4B673C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D0C4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154B8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29 July 2026</w:t>
            </w:r>
          </w:p>
          <w:p w:rsidR="00EA4725" w:rsidRPr="00441372" w:rsidP="00441372" w14:paraId="5BFE71F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July 2026</w:t>
            </w:r>
          </w:p>
        </w:tc>
      </w:tr>
      <w:tr w14:paraId="43949A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9026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33DBAB" w14:textId="6BD25930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037F3EB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590E1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F0C7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2739C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1E0CD1A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t xml:space="preserve"> </w:t>
            </w:r>
          </w:p>
          <w:p w:rsidR="00DE32D0" w:rsidRPr="0065690F" w:rsidP="00441372" w14:paraId="38294CAA" w14:textId="77777777">
            <w:r w:rsidRPr="0065690F">
              <w:t>European Commission</w:t>
            </w:r>
          </w:p>
          <w:p w:rsidR="00DE32D0" w:rsidRPr="0065690F" w:rsidP="00441372" w14:paraId="236EF704" w14:textId="77777777">
            <w:r w:rsidRPr="0065690F">
              <w:t>DG Health and Food Safety, Unit A4-Multilateral International Relations</w:t>
            </w:r>
          </w:p>
          <w:p w:rsidR="00DE32D0" w:rsidRPr="00EA5CC8" w:rsidP="00441372" w14:paraId="73072573" w14:textId="77777777">
            <w:pPr>
              <w:rPr>
                <w:lang w:val="fr-CH"/>
              </w:rPr>
            </w:pPr>
            <w:r w:rsidRPr="00EA5CC8">
              <w:rPr>
                <w:lang w:val="fr-CH"/>
              </w:rPr>
              <w:t>Rue Froissart 101</w:t>
            </w:r>
          </w:p>
          <w:p w:rsidR="00DE32D0" w:rsidRPr="00EA5CC8" w:rsidP="00441372" w14:paraId="7434942D" w14:textId="77777777">
            <w:pPr>
              <w:rPr>
                <w:lang w:val="fr-CH"/>
              </w:rPr>
            </w:pPr>
            <w:r w:rsidRPr="00EA5CC8">
              <w:rPr>
                <w:lang w:val="fr-CH"/>
              </w:rPr>
              <w:t>B-1049 Brussels</w:t>
            </w:r>
          </w:p>
          <w:p w:rsidR="00DE32D0" w:rsidRPr="00EA5CC8" w:rsidP="00441372" w14:paraId="202575AA" w14:textId="77777777">
            <w:pPr>
              <w:rPr>
                <w:lang w:val="fr-CH"/>
              </w:rPr>
            </w:pPr>
            <w:r w:rsidRPr="00EA5CC8">
              <w:rPr>
                <w:lang w:val="fr-CH"/>
              </w:rPr>
              <w:t>Tel: +(32 2) 29 54263</w:t>
            </w:r>
          </w:p>
          <w:p w:rsidR="00DE32D0" w:rsidRPr="0065690F" w:rsidP="00441372" w14:paraId="581FC336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BCE0F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21E775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5D63B8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6B7410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F4580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A5CC8" w:rsidP="00F3021D" w14:paraId="7859F75A" w14:textId="77777777">
            <w:pPr>
              <w:keepNext/>
              <w:keepLines/>
              <w:rPr>
                <w:bCs/>
                <w:lang w:val="fr-CH"/>
              </w:rPr>
            </w:pPr>
            <w:r w:rsidRPr="00EA5CC8">
              <w:rPr>
                <w:bCs/>
                <w:lang w:val="fr-CH"/>
              </w:rPr>
              <w:t>Rue Froissart 101</w:t>
            </w:r>
          </w:p>
          <w:p w:rsidR="00EA4725" w:rsidRPr="00EA5CC8" w:rsidP="00F3021D" w14:paraId="2E731ECC" w14:textId="77777777">
            <w:pPr>
              <w:keepNext/>
              <w:keepLines/>
              <w:rPr>
                <w:bCs/>
                <w:lang w:val="fr-CH"/>
              </w:rPr>
            </w:pPr>
            <w:r w:rsidRPr="00EA5CC8">
              <w:rPr>
                <w:bCs/>
                <w:lang w:val="fr-CH"/>
              </w:rPr>
              <w:t>B-1049 Brussels</w:t>
            </w:r>
          </w:p>
          <w:p w:rsidR="00EA4725" w:rsidRPr="00EA5CC8" w:rsidP="00F3021D" w14:paraId="11714F8E" w14:textId="77777777">
            <w:pPr>
              <w:keepNext/>
              <w:keepLines/>
              <w:rPr>
                <w:bCs/>
                <w:lang w:val="fr-CH"/>
              </w:rPr>
            </w:pPr>
            <w:r w:rsidRPr="00EA5CC8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4305AD1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3B28A6DC" w14:textId="77777777"/>
    <w:sectPr w:rsidSect="00EA5C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5CC8" w:rsidP="00EA5CC8" w14:paraId="77D9E7A7" w14:textId="65D9DDA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5CC8" w:rsidP="00EA5CC8" w14:paraId="6E7E3573" w14:textId="6C3648B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8BD31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5CC8" w:rsidRPr="00EA5CC8" w:rsidP="00EA5CC8" w14:paraId="1D3C7F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5CC8">
      <w:t>G/SPS/N/EU/974</w:t>
    </w:r>
  </w:p>
  <w:p w:rsidR="00EA5CC8" w:rsidRPr="00EA5CC8" w:rsidP="00EA5CC8" w14:paraId="74367F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5CC8" w:rsidRPr="00EA5CC8" w:rsidP="00EA5CC8" w14:paraId="5FFFC3B4" w14:textId="34F69EC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5CC8">
      <w:t xml:space="preserve">- </w:t>
    </w:r>
    <w:r w:rsidRPr="00EA5CC8">
      <w:fldChar w:fldCharType="begin"/>
    </w:r>
    <w:r w:rsidRPr="00EA5CC8">
      <w:instrText xml:space="preserve"> PAGE </w:instrText>
    </w:r>
    <w:r w:rsidRPr="00EA5CC8">
      <w:fldChar w:fldCharType="separate"/>
    </w:r>
    <w:r w:rsidRPr="00EA5CC8">
      <w:t>2</w:t>
    </w:r>
    <w:r w:rsidRPr="00EA5CC8">
      <w:fldChar w:fldCharType="end"/>
    </w:r>
    <w:r w:rsidRPr="00EA5CC8">
      <w:t xml:space="preserve"> -</w:t>
    </w:r>
  </w:p>
  <w:p w:rsidR="00EA4725" w:rsidRPr="00EA5CC8" w:rsidP="00EA5CC8" w14:paraId="713CDACF" w14:textId="7CFF0F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5CC8" w:rsidRPr="00EA5CC8" w:rsidP="00EA5CC8" w14:paraId="3CA85A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5CC8">
      <w:t>G/SPS/N/EU/974</w:t>
    </w:r>
  </w:p>
  <w:p w:rsidR="00EA5CC8" w:rsidRPr="00EA5CC8" w:rsidP="00EA5CC8" w14:paraId="057F3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5CC8" w:rsidRPr="00EA5CC8" w:rsidP="00EA5CC8" w14:paraId="6BC4B106" w14:textId="21B3B0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5CC8">
      <w:t xml:space="preserve">- </w:t>
    </w:r>
    <w:r w:rsidRPr="00EA5CC8">
      <w:fldChar w:fldCharType="begin"/>
    </w:r>
    <w:r w:rsidRPr="00EA5CC8">
      <w:instrText xml:space="preserve"> PAGE </w:instrText>
    </w:r>
    <w:r w:rsidRPr="00EA5CC8">
      <w:fldChar w:fldCharType="separate"/>
    </w:r>
    <w:r w:rsidRPr="00EA5CC8">
      <w:rPr>
        <w:noProof/>
      </w:rPr>
      <w:t>2</w:t>
    </w:r>
    <w:r w:rsidRPr="00EA5CC8">
      <w:fldChar w:fldCharType="end"/>
    </w:r>
    <w:r w:rsidRPr="00EA5CC8">
      <w:t xml:space="preserve"> -</w:t>
    </w:r>
  </w:p>
  <w:p w:rsidR="00EA4725" w:rsidRPr="00EA5CC8" w:rsidP="00EA5CC8" w14:paraId="4D6BA617" w14:textId="721A087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6175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CF8A7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FF3A03" w14:textId="482BECC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FEC348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8F61A6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60C82D" w14:textId="77777777">
          <w:pPr>
            <w:jc w:val="right"/>
            <w:rPr>
              <w:b/>
              <w:szCs w:val="16"/>
            </w:rPr>
          </w:pPr>
        </w:p>
      </w:tc>
    </w:tr>
    <w:tr w14:paraId="6204C85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A6D7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A5CC8" w:rsidP="00656ABC" w14:paraId="504CEC7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G/SPS/N/EU/974</w:t>
          </w:r>
        </w:p>
        <w:bookmarkEnd w:id="1"/>
        <w:p w:rsidR="00656ABC" w:rsidRPr="00EA4725" w:rsidP="00656ABC" w14:paraId="7CFF1CE7" w14:textId="2C68ECB0">
          <w:pPr>
            <w:jc w:val="right"/>
            <w:rPr>
              <w:b/>
              <w:szCs w:val="16"/>
            </w:rPr>
          </w:pPr>
        </w:p>
      </w:tc>
    </w:tr>
    <w:tr w14:paraId="7903DDC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85F3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C9AD2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September 2026</w:t>
          </w:r>
          <w:bookmarkEnd w:id="3"/>
        </w:p>
      </w:tc>
    </w:tr>
    <w:tr w14:paraId="2154ED9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45FC86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97D86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81A85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22B5FFE" w14:textId="05C658F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50E7E92" w14:textId="320423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C70022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72952">
    <w:abstractNumId w:val="9"/>
  </w:num>
  <w:num w:numId="2" w16cid:durableId="880745376">
    <w:abstractNumId w:val="7"/>
  </w:num>
  <w:num w:numId="3" w16cid:durableId="1390618267">
    <w:abstractNumId w:val="6"/>
  </w:num>
  <w:num w:numId="4" w16cid:durableId="2046519590">
    <w:abstractNumId w:val="5"/>
  </w:num>
  <w:num w:numId="5" w16cid:durableId="1461263925">
    <w:abstractNumId w:val="4"/>
  </w:num>
  <w:num w:numId="6" w16cid:durableId="1284576638">
    <w:abstractNumId w:val="12"/>
  </w:num>
  <w:num w:numId="7" w16cid:durableId="1946451680">
    <w:abstractNumId w:val="11"/>
  </w:num>
  <w:num w:numId="8" w16cid:durableId="855583949">
    <w:abstractNumId w:val="10"/>
  </w:num>
  <w:num w:numId="9" w16cid:durableId="3447949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3934700">
    <w:abstractNumId w:val="13"/>
  </w:num>
  <w:num w:numId="11" w16cid:durableId="1379361040">
    <w:abstractNumId w:val="8"/>
  </w:num>
  <w:num w:numId="12" w16cid:durableId="1024286344">
    <w:abstractNumId w:val="3"/>
  </w:num>
  <w:num w:numId="13" w16cid:durableId="643509718">
    <w:abstractNumId w:val="2"/>
  </w:num>
  <w:num w:numId="14" w16cid:durableId="65615626">
    <w:abstractNumId w:val="1"/>
  </w:num>
  <w:num w:numId="15" w16cid:durableId="145348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0264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116E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32D0"/>
    <w:rsid w:val="00DE50DB"/>
    <w:rsid w:val="00DF6AE1"/>
    <w:rsid w:val="00E06B18"/>
    <w:rsid w:val="00E46FD5"/>
    <w:rsid w:val="00E544BB"/>
    <w:rsid w:val="00E56545"/>
    <w:rsid w:val="00E64A48"/>
    <w:rsid w:val="00EA4725"/>
    <w:rsid w:val="00EA5CC8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286EEB"/>
  <w15:docId w15:val="{9FE9A4D1-1B8E-4211-8F5C-7E10F014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4978_00_e.pdf" TargetMode="External" /><Relationship Id="rId5" Type="http://schemas.openxmlformats.org/officeDocument/2006/relationships/hyperlink" Target="https://members.wto.org/crnattachments/2026/SPS/EEC/26_04978_00_f.pdf" TargetMode="External" /><Relationship Id="rId6" Type="http://schemas.openxmlformats.org/officeDocument/2006/relationships/hyperlink" Target="https://members.wto.org/crnattachments/2026/SPS/EEC/26_04978_00_s.pdf" TargetMode="External" /><Relationship Id="rId7" Type="http://schemas.openxmlformats.org/officeDocument/2006/relationships/hyperlink" Target="https://doi.org/10.2903/j.efsa.2025.9691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G/SPS/N/EU/974</vt:lpwstr>
  </property>
</Properties>
</file>