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E64FF42" w14:textId="77777777">
      <w:pPr>
        <w:pStyle w:val="Title"/>
        <w:rPr>
          <w:caps w:val="0"/>
          <w:kern w:val="0"/>
        </w:rPr>
      </w:pPr>
      <w:r w:rsidRPr="00934B4C">
        <w:rPr>
          <w:caps w:val="0"/>
          <w:kern w:val="0"/>
        </w:rPr>
        <w:t>NOTIFICATION</w:t>
      </w:r>
    </w:p>
    <w:p w:rsidR="00AD0FDA" w:rsidRPr="00934B4C" w:rsidP="00934B4C" w14:paraId="73A16156" w14:textId="77777777">
      <w:pPr>
        <w:pStyle w:val="Title3"/>
      </w:pPr>
      <w:r w:rsidRPr="00934B4C">
        <w:t>Addendum</w:t>
      </w:r>
    </w:p>
    <w:p w:rsidR="007141CF" w:rsidRPr="00934B4C" w:rsidP="00934B4C" w14:paraId="112022B2" w14:textId="77777777">
      <w:r w:rsidRPr="00934B4C">
        <w:t xml:space="preserve">The following communication, received on 23 September 2026, is being circulated at the request of the Delegation of </w:t>
      </w:r>
      <w:r w:rsidRPr="00934B4C">
        <w:rPr>
          <w:u w:val="single"/>
        </w:rPr>
        <w:t>Türkiye</w:t>
      </w:r>
      <w:r w:rsidRPr="00934B4C">
        <w:t>.</w:t>
      </w:r>
    </w:p>
    <w:p w:rsidR="00AD0FDA" w:rsidRPr="00934B4C" w:rsidP="00934B4C" w14:paraId="18DFC349" w14:textId="77777777"/>
    <w:p w:rsidR="00AD0FDA" w:rsidRPr="00934B4C" w:rsidP="00934B4C" w14:paraId="5B5378F9" w14:textId="77777777">
      <w:pPr>
        <w:jc w:val="center"/>
        <w:rPr>
          <w:b/>
        </w:rPr>
      </w:pPr>
      <w:r w:rsidRPr="00934B4C">
        <w:rPr>
          <w:b/>
        </w:rPr>
        <w:t>_______________</w:t>
      </w:r>
    </w:p>
    <w:p w:rsidR="00AD0FDA" w:rsidRPr="00934B4C" w:rsidP="00934B4C" w14:paraId="2C54BDCD" w14:textId="77777777"/>
    <w:p w:rsidR="00AD0FDA" w:rsidRPr="00934B4C" w:rsidP="00934B4C" w14:paraId="4A02370A" w14:textId="77777777"/>
    <w:tbl>
      <w:tblPr>
        <w:tblW w:w="0" w:type="auto"/>
        <w:tblLayout w:type="fixed"/>
        <w:tblCellMar>
          <w:left w:w="0" w:type="dxa"/>
          <w:right w:w="115" w:type="dxa"/>
        </w:tblCellMar>
        <w:tblLook w:val="01E0"/>
      </w:tblPr>
      <w:tblGrid>
        <w:gridCol w:w="9242"/>
      </w:tblGrid>
      <w:tr w14:paraId="5A619AEB" w14:textId="77777777" w:rsidTr="00D0271D">
        <w:tblPrEx>
          <w:tblW w:w="0" w:type="auto"/>
          <w:tblLayout w:type="fixed"/>
          <w:tblLook w:val="01E0"/>
        </w:tblPrEx>
        <w:tc>
          <w:tcPr>
            <w:tcW w:w="9242" w:type="dxa"/>
          </w:tcPr>
          <w:p w:rsidR="00AD0FDA" w:rsidRPr="00934B4C" w:rsidP="00934B4C" w14:paraId="5206651B" w14:textId="77777777">
            <w:pPr>
              <w:spacing w:after="240"/>
              <w:rPr>
                <w:u w:val="single"/>
              </w:rPr>
            </w:pPr>
            <w:r w:rsidRPr="00934B4C">
              <w:rPr>
                <w:u w:val="single"/>
              </w:rPr>
              <w:t>Regulation on Plant Quarantine</w:t>
            </w:r>
          </w:p>
        </w:tc>
      </w:tr>
      <w:tr w14:paraId="13B8431D" w14:textId="77777777" w:rsidTr="00D0271D">
        <w:tblPrEx>
          <w:tblW w:w="0" w:type="auto"/>
          <w:tblLayout w:type="fixed"/>
          <w:tblLook w:val="01E0"/>
        </w:tblPrEx>
        <w:tc>
          <w:tcPr>
            <w:tcW w:w="9242" w:type="dxa"/>
          </w:tcPr>
          <w:p w:rsidR="00AD0FDA" w:rsidRPr="00934B4C" w:rsidP="00934B4C" w14:paraId="6D81089A" w14:textId="49DC0111">
            <w:pPr>
              <w:spacing w:after="240"/>
              <w:rPr>
                <w:u w:val="single"/>
              </w:rPr>
            </w:pPr>
            <w:r>
              <w:t>It was announced that the revised Plant Quarantine Regulation was published on 6 May 2026, and the SPS notification was published with the symbol G/SPS/N/TUR/23/Rev.1/Add.2.</w:t>
            </w:r>
          </w:p>
          <w:p w:rsidR="00765725" w:rsidP="00934B4C" w14:paraId="0A33F6FB" w14:textId="77777777">
            <w:pPr>
              <w:spacing w:before="240" w:after="240"/>
            </w:pPr>
            <w:r>
              <w:t>In addition, the English text of the Plant Quarantine Regulation, which was published on 6 May 2026 and entered into force on 4 August 2026, was announced with the symbol G/SPS/N/TUR/23/Rev.1/Add.4, along with the SPS notification.</w:t>
            </w:r>
          </w:p>
          <w:p w:rsidR="00765725" w:rsidP="00571EB5" w14:paraId="0696B88E" w14:textId="77777777">
            <w:pPr>
              <w:spacing w:before="120" w:after="120"/>
            </w:pPr>
            <w:r>
              <w:t xml:space="preserve">With the entry into force of the Regulation on 4 August 2026, paragraph 13 of Article 8 of the Regulation was titled "Import Control" and </w:t>
            </w:r>
            <w:r>
              <w:rPr>
                <w:i/>
                <w:iCs/>
              </w:rPr>
              <w:t>The</w:t>
            </w:r>
            <w:r>
              <w:rPr>
                <w:i/>
                <w:iCs/>
              </w:rPr>
              <w:t xml:space="preserve"> provision states that:</w:t>
            </w:r>
          </w:p>
          <w:p w:rsidR="00765725" w:rsidP="00571EB5" w14:paraId="5F32C9FE" w14:textId="77777777">
            <w:pPr>
              <w:spacing w:after="240"/>
            </w:pPr>
            <w:r>
              <w:rPr>
                <w:i/>
                <w:iCs/>
              </w:rPr>
              <w:t>"For plants and plant products listed in Annex-4 for which pest-free area information relating to the production site is required, the list of areas designated as free from the relevant pest by the national plant protection organisation in the country of origin is notified in advance in accordance with the relevant ISPMs. In the event of a change in the phytosanitary status of the areas reported as free from the pest, the national plant protection organization shall submit an updated list of such areas."</w:t>
            </w:r>
          </w:p>
          <w:p w:rsidR="00765725" w:rsidP="00934B4C" w14:paraId="3A7C0E22" w14:textId="77777777">
            <w:pPr>
              <w:spacing w:before="240" w:after="240"/>
            </w:pPr>
            <w:r>
              <w:t>In this context, for the import of plants and plant products listed in Annex 4 for which information on pest-free areas related to the production area is required, the list of areas determined by the country of origin's National Plant Protection Organization to be free from the relevant pest must be officially notified in advance to our country's National Plant Protection Organization.</w:t>
            </w:r>
          </w:p>
          <w:p w:rsidR="00765725" w:rsidP="00934B4C" w14:paraId="0E2DF262" w14:textId="2D418214">
            <w:pPr>
              <w:spacing w:before="240" w:after="240"/>
            </w:pPr>
            <w:r>
              <w:t>Official controls of the relevant shipments will not be initiated until the said free area lists are officially notified to our country by the National Plant Protection Organization of the country of origin. As stated in subparagraph (b) of paragraph 1 of Article 16 of the Regulation, 20 days are given to complete the deficiencies in the documents. If the deficiencies cannot be completed within this period, the procedures for the return of the shipments to the exporting country will be initiated.</w:t>
            </w:r>
          </w:p>
        </w:tc>
      </w:tr>
      <w:tr w14:paraId="7DC7D21E" w14:textId="77777777" w:rsidTr="00D0271D">
        <w:tblPrEx>
          <w:tblW w:w="0" w:type="auto"/>
          <w:tblLayout w:type="fixed"/>
          <w:tblLook w:val="01E0"/>
        </w:tblPrEx>
        <w:tc>
          <w:tcPr>
            <w:tcW w:w="9242" w:type="dxa"/>
          </w:tcPr>
          <w:p w:rsidR="00AD0FDA" w:rsidRPr="00934B4C" w:rsidP="00934B4C" w14:paraId="1EF37B24" w14:textId="77777777">
            <w:pPr>
              <w:spacing w:after="240"/>
              <w:rPr>
                <w:b/>
              </w:rPr>
            </w:pPr>
            <w:r w:rsidRPr="00934B4C">
              <w:rPr>
                <w:b/>
              </w:rPr>
              <w:t>This addendum concerns a:</w:t>
            </w:r>
          </w:p>
        </w:tc>
      </w:tr>
      <w:tr w14:paraId="7BBE6405" w14:textId="77777777" w:rsidTr="00D0271D">
        <w:tblPrEx>
          <w:tblW w:w="0" w:type="auto"/>
          <w:tblLayout w:type="fixed"/>
          <w:tblLook w:val="01E0"/>
        </w:tblPrEx>
        <w:tc>
          <w:tcPr>
            <w:tcW w:w="9242" w:type="dxa"/>
          </w:tcPr>
          <w:p w:rsidR="00AD0FDA" w:rsidRPr="00934B4C" w:rsidP="00934B4C" w14:paraId="75D4B20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F58447E" w14:textId="77777777" w:rsidTr="00D0271D">
        <w:tblPrEx>
          <w:tblW w:w="0" w:type="auto"/>
          <w:tblLayout w:type="fixed"/>
          <w:tblLook w:val="01E0"/>
        </w:tblPrEx>
        <w:tc>
          <w:tcPr>
            <w:tcW w:w="9242" w:type="dxa"/>
          </w:tcPr>
          <w:p w:rsidR="00AD0FDA" w:rsidRPr="00934B4C" w:rsidP="00934B4C" w14:paraId="52101DE9" w14:textId="77777777">
            <w:pPr>
              <w:ind w:left="1440" w:hanging="873"/>
            </w:pPr>
            <w:r w:rsidRPr="00934B4C">
              <w:t>[ ]</w:t>
            </w:r>
            <w:r w:rsidRPr="00934B4C">
              <w:tab/>
              <w:t>Notification of adoption, publication or entry into force of regulation</w:t>
            </w:r>
          </w:p>
        </w:tc>
      </w:tr>
      <w:tr w14:paraId="5DE04C5A" w14:textId="77777777" w:rsidTr="00D0271D">
        <w:tblPrEx>
          <w:tblW w:w="0" w:type="auto"/>
          <w:tblLayout w:type="fixed"/>
          <w:tblLook w:val="01E0"/>
        </w:tblPrEx>
        <w:tc>
          <w:tcPr>
            <w:tcW w:w="9242" w:type="dxa"/>
          </w:tcPr>
          <w:p w:rsidR="00AD0FDA" w:rsidRPr="00934B4C" w:rsidP="00934B4C" w14:paraId="08486F3E" w14:textId="77777777">
            <w:pPr>
              <w:ind w:left="1440" w:hanging="873"/>
            </w:pPr>
            <w:r w:rsidRPr="00934B4C">
              <w:t>[ ]</w:t>
            </w:r>
            <w:r w:rsidRPr="00934B4C">
              <w:tab/>
              <w:t>Modification of content and/or scope of previously notified draft regulation</w:t>
            </w:r>
          </w:p>
        </w:tc>
      </w:tr>
      <w:tr w14:paraId="60B380A7" w14:textId="77777777" w:rsidTr="00D0271D">
        <w:tblPrEx>
          <w:tblW w:w="0" w:type="auto"/>
          <w:tblLayout w:type="fixed"/>
          <w:tblLook w:val="01E0"/>
        </w:tblPrEx>
        <w:tc>
          <w:tcPr>
            <w:tcW w:w="9242" w:type="dxa"/>
          </w:tcPr>
          <w:p w:rsidR="00AD0FDA" w:rsidRPr="00934B4C" w:rsidP="00934B4C" w14:paraId="00DE06B2" w14:textId="77777777">
            <w:pPr>
              <w:ind w:left="1440" w:hanging="873"/>
            </w:pPr>
            <w:r w:rsidRPr="00934B4C">
              <w:t>[ ]</w:t>
            </w:r>
            <w:r w:rsidRPr="00934B4C">
              <w:tab/>
              <w:t>Withdrawal of proposed regulation</w:t>
            </w:r>
          </w:p>
        </w:tc>
      </w:tr>
      <w:tr w14:paraId="0A19524A" w14:textId="77777777" w:rsidTr="00D0271D">
        <w:tblPrEx>
          <w:tblW w:w="0" w:type="auto"/>
          <w:tblLayout w:type="fixed"/>
          <w:tblLook w:val="01E0"/>
        </w:tblPrEx>
        <w:tc>
          <w:tcPr>
            <w:tcW w:w="9242" w:type="dxa"/>
          </w:tcPr>
          <w:p w:rsidR="00AD0FDA" w:rsidRPr="00934B4C" w:rsidP="00934B4C" w14:paraId="615B6407" w14:textId="77777777">
            <w:pPr>
              <w:ind w:left="1440" w:hanging="873"/>
            </w:pPr>
            <w:r w:rsidRPr="00934B4C">
              <w:t>[ ]</w:t>
            </w:r>
            <w:r w:rsidRPr="00934B4C">
              <w:tab/>
              <w:t>Change in proposed date of adoption, publication or date of entry into force</w:t>
            </w:r>
          </w:p>
        </w:tc>
      </w:tr>
      <w:tr w14:paraId="4699B0F1" w14:textId="77777777" w:rsidTr="00D0271D">
        <w:tblPrEx>
          <w:tblW w:w="0" w:type="auto"/>
          <w:tblLayout w:type="fixed"/>
          <w:tblLook w:val="01E0"/>
        </w:tblPrEx>
        <w:tc>
          <w:tcPr>
            <w:tcW w:w="9242" w:type="dxa"/>
          </w:tcPr>
          <w:p w:rsidR="00AD0FDA" w:rsidRPr="00934B4C" w:rsidP="00934B4C" w14:paraId="08768A06" w14:textId="77777777">
            <w:pPr>
              <w:spacing w:after="240"/>
              <w:ind w:left="1440" w:hanging="873"/>
            </w:pPr>
            <w:r w:rsidRPr="00934B4C">
              <w:t>[</w:t>
            </w:r>
            <w:r w:rsidRPr="00934B4C">
              <w:rPr>
                <w:b/>
                <w:bCs/>
              </w:rPr>
              <w:t>X</w:t>
            </w:r>
            <w:r w:rsidRPr="00934B4C">
              <w:t>]</w:t>
            </w:r>
            <w:r w:rsidRPr="00934B4C">
              <w:tab/>
              <w:t xml:space="preserve">Other: Notification of the List of Areas Free from Harmful Organisms for the Import of Plants and Plant </w:t>
            </w:r>
            <w:r w:rsidRPr="00934B4C">
              <w:t>Products .</w:t>
            </w:r>
          </w:p>
        </w:tc>
      </w:tr>
      <w:tr w14:paraId="7516C56A" w14:textId="77777777" w:rsidTr="00D0271D">
        <w:tblPrEx>
          <w:tblW w:w="0" w:type="auto"/>
          <w:tblLayout w:type="fixed"/>
          <w:tblLook w:val="01E0"/>
        </w:tblPrEx>
        <w:tc>
          <w:tcPr>
            <w:tcW w:w="9242" w:type="dxa"/>
          </w:tcPr>
          <w:p w:rsidR="00AD0FDA" w:rsidRPr="00934B4C" w:rsidP="00571EB5" w14:paraId="1125E033" w14:textId="77777777">
            <w:pPr>
              <w:keepNext/>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37ECD29" w14:textId="77777777" w:rsidTr="00D0271D">
        <w:tblPrEx>
          <w:tblW w:w="0" w:type="auto"/>
          <w:tblLayout w:type="fixed"/>
          <w:tblLook w:val="01E0"/>
        </w:tblPrEx>
        <w:tc>
          <w:tcPr>
            <w:tcW w:w="9242" w:type="dxa"/>
          </w:tcPr>
          <w:p w:rsidR="00AD0FDA" w:rsidRPr="00934B4C" w:rsidP="00934B4C" w14:paraId="05A058E4"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0545EF76" w14:textId="77777777" w:rsidTr="00D0271D">
        <w:tblPrEx>
          <w:tblW w:w="0" w:type="auto"/>
          <w:tblLayout w:type="fixed"/>
          <w:tblLook w:val="01E0"/>
        </w:tblPrEx>
        <w:tc>
          <w:tcPr>
            <w:tcW w:w="9242" w:type="dxa"/>
          </w:tcPr>
          <w:p w:rsidR="00AD0FDA" w:rsidRPr="00934B4C" w:rsidP="00934B4C" w14:paraId="62918FC9" w14:textId="77777777">
            <w:pPr>
              <w:spacing w:after="240"/>
              <w:rPr>
                <w:b/>
              </w:rPr>
            </w:pPr>
            <w:r w:rsidRPr="00934B4C">
              <w:rPr>
                <w:b/>
              </w:rPr>
              <w:t xml:space="preserve">Agency or authority designated to handle comments: [X] National Notification Authority, </w:t>
            </w:r>
            <w:r w:rsidRPr="00934B4C">
              <w:rPr>
                <w:b/>
              </w:rPr>
              <w:t>[ ]</w:t>
            </w:r>
            <w:r w:rsidRPr="00934B4C">
              <w:rPr>
                <w:b/>
              </w:rPr>
              <w:t xml:space="preserve"> National Enquiry Point. Address, fax number and e-mail address (if available) of other body:</w:t>
            </w:r>
          </w:p>
        </w:tc>
      </w:tr>
      <w:tr w14:paraId="01F775EC" w14:textId="77777777" w:rsidTr="00D0271D">
        <w:tblPrEx>
          <w:tblW w:w="0" w:type="auto"/>
          <w:tblLayout w:type="fixed"/>
          <w:tblLook w:val="01E0"/>
        </w:tblPrEx>
        <w:tc>
          <w:tcPr>
            <w:tcW w:w="9242" w:type="dxa"/>
          </w:tcPr>
          <w:p w:rsidR="00AD0FDA" w:rsidRPr="00934B4C" w:rsidP="00934B4C" w14:paraId="67002262" w14:textId="77777777">
            <w:r w:rsidRPr="00934B4C">
              <w:t>Ministry of Agriculture and Forestry</w:t>
            </w:r>
          </w:p>
          <w:p w:rsidR="00AD0FDA" w:rsidRPr="00934B4C" w:rsidP="00934B4C" w14:paraId="0B34035D" w14:textId="77777777">
            <w:r w:rsidRPr="00934B4C">
              <w:t>General Directorate of Food and Control</w:t>
            </w:r>
          </w:p>
          <w:p w:rsidR="00AD0FDA" w:rsidRPr="00571EB5" w:rsidP="00934B4C" w14:paraId="6571C0A1" w14:textId="77777777">
            <w:pPr>
              <w:rPr>
                <w:lang w:val="es-ES_tradnl"/>
              </w:rPr>
            </w:pPr>
            <w:r w:rsidRPr="00571EB5">
              <w:rPr>
                <w:lang w:val="es-ES_tradnl"/>
              </w:rPr>
              <w:t>Universiteler</w:t>
            </w:r>
            <w:r w:rsidRPr="00571EB5">
              <w:rPr>
                <w:lang w:val="es-ES_tradnl"/>
              </w:rPr>
              <w:t xml:space="preserve"> </w:t>
            </w:r>
            <w:r w:rsidRPr="00571EB5">
              <w:rPr>
                <w:lang w:val="es-ES_tradnl"/>
              </w:rPr>
              <w:t>Mah</w:t>
            </w:r>
            <w:r w:rsidRPr="00571EB5">
              <w:rPr>
                <w:lang w:val="es-ES_tradnl"/>
              </w:rPr>
              <w:t xml:space="preserve">. </w:t>
            </w:r>
            <w:r w:rsidRPr="00571EB5">
              <w:rPr>
                <w:lang w:val="es-ES_tradnl"/>
              </w:rPr>
              <w:t>Dumlupinar</w:t>
            </w:r>
            <w:r w:rsidRPr="00571EB5">
              <w:rPr>
                <w:lang w:val="es-ES_tradnl"/>
              </w:rPr>
              <w:t xml:space="preserve"> Bulvari, No: 161</w:t>
            </w:r>
          </w:p>
          <w:p w:rsidR="00AD0FDA" w:rsidRPr="00571EB5" w:rsidP="00934B4C" w14:paraId="57F7C305" w14:textId="77777777">
            <w:pPr>
              <w:rPr>
                <w:lang w:val="es-ES_tradnl"/>
              </w:rPr>
            </w:pPr>
            <w:r w:rsidRPr="00571EB5">
              <w:rPr>
                <w:lang w:val="es-ES_tradnl"/>
              </w:rPr>
              <w:t xml:space="preserve">06800, </w:t>
            </w:r>
            <w:r w:rsidRPr="00571EB5">
              <w:rPr>
                <w:lang w:val="es-ES_tradnl"/>
              </w:rPr>
              <w:t>Cankaya</w:t>
            </w:r>
          </w:p>
          <w:p w:rsidR="00AD0FDA" w:rsidRPr="00571EB5" w:rsidP="00571EB5" w14:paraId="57016B2F" w14:textId="75D9570B">
            <w:pPr>
              <w:tabs>
                <w:tab w:val="left" w:pos="406"/>
              </w:tabs>
              <w:rPr>
                <w:lang w:val="es-ES_tradnl"/>
              </w:rPr>
            </w:pPr>
            <w:r w:rsidRPr="00571EB5">
              <w:rPr>
                <w:lang w:val="es-ES_tradnl"/>
              </w:rPr>
              <w:t>Tel:</w:t>
            </w:r>
            <w:r w:rsidR="00571EB5">
              <w:rPr>
                <w:lang w:val="es-ES_tradnl"/>
              </w:rPr>
              <w:tab/>
            </w:r>
            <w:r w:rsidRPr="00571EB5">
              <w:rPr>
                <w:lang w:val="es-ES_tradnl"/>
              </w:rPr>
              <w:t>+(90 312) 258 7610</w:t>
            </w:r>
          </w:p>
          <w:p w:rsidR="00AD0FDA" w:rsidRPr="00571EB5" w:rsidP="00571EB5" w14:paraId="6C79D824" w14:textId="2DED4146">
            <w:pPr>
              <w:tabs>
                <w:tab w:val="left" w:pos="406"/>
              </w:tabs>
              <w:rPr>
                <w:lang w:val="es-ES_tradnl"/>
              </w:rPr>
            </w:pPr>
            <w:r>
              <w:rPr>
                <w:lang w:val="es-ES_tradnl"/>
              </w:rPr>
              <w:tab/>
            </w:r>
            <w:r w:rsidRPr="00571EB5" w:rsidR="00DA564D">
              <w:rPr>
                <w:lang w:val="es-ES_tradnl"/>
              </w:rPr>
              <w:t>+(90 312) 258 7607</w:t>
            </w:r>
          </w:p>
          <w:p w:rsidR="00AD0FDA" w:rsidRPr="00571EB5" w:rsidP="00934B4C" w14:paraId="1965D6C4" w14:textId="77777777">
            <w:pPr>
              <w:rPr>
                <w:lang w:val="es-ES_tradnl"/>
              </w:rPr>
            </w:pPr>
            <w:r w:rsidRPr="00571EB5">
              <w:rPr>
                <w:lang w:val="es-ES_tradnl"/>
              </w:rPr>
              <w:t>Fax: +(90 312) 258 7693</w:t>
            </w:r>
          </w:p>
          <w:p w:rsidR="00AD0FDA" w:rsidRPr="00571EB5" w:rsidP="00934B4C" w14:paraId="72ECD014" w14:textId="77777777">
            <w:pPr>
              <w:spacing w:after="240"/>
              <w:rPr>
                <w:lang w:val="es-ES_tradnl"/>
              </w:rPr>
            </w:pPr>
            <w:r w:rsidRPr="00571EB5">
              <w:rPr>
                <w:lang w:val="es-ES_tradnl"/>
              </w:rPr>
              <w:t xml:space="preserve">E-mail: </w:t>
            </w:r>
            <w:hyperlink r:id="rId5" w:history="1">
              <w:r w:rsidRPr="00571EB5">
                <w:rPr>
                  <w:color w:val="0000FF"/>
                  <w:u w:val="single"/>
                  <w:lang w:val="es-ES_tradnl"/>
                </w:rPr>
                <w:t>sps@tarimorman.gov.tr</w:t>
              </w:r>
            </w:hyperlink>
          </w:p>
        </w:tc>
      </w:tr>
      <w:tr w14:paraId="24E27D1F" w14:textId="77777777" w:rsidTr="00D0271D">
        <w:tblPrEx>
          <w:tblW w:w="0" w:type="auto"/>
          <w:tblLayout w:type="fixed"/>
          <w:tblLook w:val="01E0"/>
        </w:tblPrEx>
        <w:tc>
          <w:tcPr>
            <w:tcW w:w="9242" w:type="dxa"/>
          </w:tcPr>
          <w:p w:rsidR="00AD0FDA" w:rsidRPr="00934B4C" w:rsidP="00934B4C" w14:paraId="0D738C85" w14:textId="77777777">
            <w:pPr>
              <w:spacing w:after="240"/>
              <w:rPr>
                <w:b/>
              </w:rPr>
            </w:pPr>
            <w:r w:rsidRPr="00934B4C">
              <w:rPr>
                <w:b/>
              </w:rPr>
              <w:t>Text</w:t>
            </w:r>
            <w:r w:rsidRPr="00934B4C" w:rsidR="00D06EF3">
              <w:rPr>
                <w:b/>
              </w:rPr>
              <w:t>(s)</w:t>
            </w:r>
            <w:r w:rsidRPr="00934B4C">
              <w:rPr>
                <w:b/>
              </w:rPr>
              <w:t xml:space="preserve"> available from: [</w:t>
            </w:r>
            <w:r w:rsidRPr="00571EB5">
              <w:rPr>
                <w:b/>
                <w:bCs/>
              </w:rPr>
              <w:t>X</w:t>
            </w:r>
            <w:r w:rsidRPr="00934B4C">
              <w:rPr>
                <w:b/>
              </w:rPr>
              <w:t xml:space="preserve">] National Notification Authority, </w:t>
            </w:r>
            <w:r w:rsidRPr="00934B4C">
              <w:rPr>
                <w:b/>
              </w:rPr>
              <w:t>[ ]</w:t>
            </w:r>
            <w:r w:rsidRPr="00934B4C">
              <w:rPr>
                <w:b/>
              </w:rPr>
              <w:t xml:space="preserve"> National Enquiry Point. Address, fax number and e-mail address (if available) of other body:</w:t>
            </w:r>
          </w:p>
        </w:tc>
      </w:tr>
      <w:tr w14:paraId="23D93244" w14:textId="77777777" w:rsidTr="00D0271D">
        <w:tblPrEx>
          <w:tblW w:w="0" w:type="auto"/>
          <w:tblLayout w:type="fixed"/>
          <w:tblLook w:val="01E0"/>
        </w:tblPrEx>
        <w:tc>
          <w:tcPr>
            <w:tcW w:w="9242" w:type="dxa"/>
          </w:tcPr>
          <w:p w:rsidR="00AD0FDA" w:rsidRPr="00934B4C" w:rsidP="00934B4C" w14:paraId="1FE6DE96" w14:textId="77777777">
            <w:r w:rsidRPr="00934B4C">
              <w:t>Ministry of Agriculture and Forestry</w:t>
            </w:r>
          </w:p>
          <w:p w:rsidR="00AD0FDA" w:rsidRPr="00934B4C" w:rsidP="00934B4C" w14:paraId="76F5EF8A" w14:textId="77777777">
            <w:r w:rsidRPr="00934B4C">
              <w:t>General Directorate of Food and Control</w:t>
            </w:r>
          </w:p>
          <w:p w:rsidR="00AD0FDA" w:rsidRPr="00571EB5" w:rsidP="00934B4C" w14:paraId="53F3732C" w14:textId="77777777">
            <w:pPr>
              <w:rPr>
                <w:lang w:val="es-ES_tradnl"/>
              </w:rPr>
            </w:pPr>
            <w:r w:rsidRPr="00571EB5">
              <w:rPr>
                <w:lang w:val="es-ES_tradnl"/>
              </w:rPr>
              <w:t>Universiteler</w:t>
            </w:r>
            <w:r w:rsidRPr="00571EB5">
              <w:rPr>
                <w:lang w:val="es-ES_tradnl"/>
              </w:rPr>
              <w:t xml:space="preserve"> </w:t>
            </w:r>
            <w:r w:rsidRPr="00571EB5">
              <w:rPr>
                <w:lang w:val="es-ES_tradnl"/>
              </w:rPr>
              <w:t>Mah</w:t>
            </w:r>
            <w:r w:rsidRPr="00571EB5">
              <w:rPr>
                <w:lang w:val="es-ES_tradnl"/>
              </w:rPr>
              <w:t xml:space="preserve">. </w:t>
            </w:r>
            <w:r w:rsidRPr="00571EB5">
              <w:rPr>
                <w:lang w:val="es-ES_tradnl"/>
              </w:rPr>
              <w:t>Dumlupinar</w:t>
            </w:r>
            <w:r w:rsidRPr="00571EB5">
              <w:rPr>
                <w:lang w:val="es-ES_tradnl"/>
              </w:rPr>
              <w:t xml:space="preserve"> Bulvari, No: 161</w:t>
            </w:r>
          </w:p>
          <w:p w:rsidR="00AD0FDA" w:rsidRPr="00571EB5" w:rsidP="00934B4C" w14:paraId="3D964A82" w14:textId="77777777">
            <w:pPr>
              <w:rPr>
                <w:lang w:val="es-ES_tradnl"/>
              </w:rPr>
            </w:pPr>
            <w:r w:rsidRPr="00571EB5">
              <w:rPr>
                <w:lang w:val="es-ES_tradnl"/>
              </w:rPr>
              <w:t xml:space="preserve">06800, </w:t>
            </w:r>
            <w:r w:rsidRPr="00571EB5">
              <w:rPr>
                <w:lang w:val="es-ES_tradnl"/>
              </w:rPr>
              <w:t>Cankaya</w:t>
            </w:r>
          </w:p>
          <w:p w:rsidR="00AD0FDA" w:rsidRPr="00571EB5" w:rsidP="00571EB5" w14:paraId="49B529CE" w14:textId="63263552">
            <w:pPr>
              <w:tabs>
                <w:tab w:val="left" w:pos="406"/>
              </w:tabs>
              <w:rPr>
                <w:lang w:val="es-ES_tradnl"/>
              </w:rPr>
            </w:pPr>
            <w:r w:rsidRPr="00571EB5">
              <w:rPr>
                <w:lang w:val="es-ES_tradnl"/>
              </w:rPr>
              <w:t>Tel:</w:t>
            </w:r>
            <w:r w:rsidR="00571EB5">
              <w:rPr>
                <w:lang w:val="es-ES_tradnl"/>
              </w:rPr>
              <w:tab/>
            </w:r>
            <w:r w:rsidRPr="00571EB5">
              <w:rPr>
                <w:lang w:val="es-ES_tradnl"/>
              </w:rPr>
              <w:t>+(90 312) 258 7610</w:t>
            </w:r>
          </w:p>
          <w:p w:rsidR="00AD0FDA" w:rsidRPr="00571EB5" w:rsidP="00571EB5" w14:paraId="46118FBD" w14:textId="4BD86B25">
            <w:pPr>
              <w:tabs>
                <w:tab w:val="left" w:pos="406"/>
              </w:tabs>
              <w:rPr>
                <w:lang w:val="es-ES_tradnl"/>
              </w:rPr>
            </w:pPr>
            <w:r>
              <w:rPr>
                <w:lang w:val="es-ES_tradnl"/>
              </w:rPr>
              <w:tab/>
            </w:r>
            <w:r w:rsidRPr="00571EB5" w:rsidR="00DA564D">
              <w:rPr>
                <w:lang w:val="es-ES_tradnl"/>
              </w:rPr>
              <w:t>+(90 312) 258 7607</w:t>
            </w:r>
          </w:p>
          <w:p w:rsidR="00AD0FDA" w:rsidRPr="00571EB5" w:rsidP="00934B4C" w14:paraId="2AC41F93" w14:textId="77777777">
            <w:pPr>
              <w:rPr>
                <w:lang w:val="es-ES_tradnl"/>
              </w:rPr>
            </w:pPr>
            <w:r w:rsidRPr="00571EB5">
              <w:rPr>
                <w:lang w:val="es-ES_tradnl"/>
              </w:rPr>
              <w:t>Fax: +(90 312) 258 7693</w:t>
            </w:r>
          </w:p>
          <w:p w:rsidR="00AD0FDA" w:rsidRPr="00571EB5" w:rsidP="00934B4C" w14:paraId="40FC230B" w14:textId="77777777">
            <w:pPr>
              <w:rPr>
                <w:lang w:val="es-ES_tradnl"/>
              </w:rPr>
            </w:pPr>
            <w:r w:rsidRPr="00571EB5">
              <w:rPr>
                <w:lang w:val="es-ES_tradnl"/>
              </w:rPr>
              <w:t xml:space="preserve">E-mail: </w:t>
            </w:r>
            <w:hyperlink r:id="rId5" w:history="1">
              <w:r w:rsidRPr="00571EB5">
                <w:rPr>
                  <w:color w:val="0000FF"/>
                  <w:u w:val="single"/>
                  <w:lang w:val="es-ES_tradnl"/>
                </w:rPr>
                <w:t>sps@tarimorman.gov.tr</w:t>
              </w:r>
            </w:hyperlink>
          </w:p>
        </w:tc>
      </w:tr>
    </w:tbl>
    <w:p w:rsidR="00AD0FDA" w:rsidRPr="00571EB5" w:rsidP="00934B4C" w14:paraId="5E6A294D" w14:textId="77777777">
      <w:pPr>
        <w:rPr>
          <w:lang w:val="es-ES_tradnl"/>
        </w:rPr>
      </w:pPr>
    </w:p>
    <w:p w:rsidR="00AD0FDA" w:rsidRPr="00934B4C" w:rsidP="00934B4C" w14:paraId="29BF5D92" w14:textId="77777777">
      <w:pPr>
        <w:jc w:val="center"/>
        <w:rPr>
          <w:b/>
        </w:rPr>
      </w:pPr>
      <w:r w:rsidRPr="00934B4C">
        <w:rPr>
          <w:b/>
        </w:rPr>
        <w:t>__________</w:t>
      </w:r>
    </w:p>
    <w:sectPr w:rsidSect="00571EB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71EB5" w:rsidP="00571EB5" w14:paraId="7F1A74A4" w14:textId="3A2ED7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71EB5" w:rsidP="00571EB5" w14:paraId="69ECD255" w14:textId="49E8C66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EBADB5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1EB5" w:rsidRPr="00571EB5" w:rsidP="00571EB5" w14:paraId="28A7099E" w14:textId="77777777">
    <w:pPr>
      <w:pStyle w:val="Header"/>
      <w:pBdr>
        <w:bottom w:val="single" w:sz="4" w:space="1" w:color="auto"/>
      </w:pBdr>
      <w:tabs>
        <w:tab w:val="clear" w:pos="4513"/>
        <w:tab w:val="clear" w:pos="9027"/>
      </w:tabs>
      <w:jc w:val="center"/>
    </w:pPr>
    <w:r w:rsidRPr="00571EB5">
      <w:t>G/SPS/N/TUR/23/Rev.1/Add.5</w:t>
    </w:r>
  </w:p>
  <w:p w:rsidR="00571EB5" w:rsidRPr="00571EB5" w:rsidP="00571EB5" w14:paraId="56559BA9" w14:textId="77777777">
    <w:pPr>
      <w:pStyle w:val="Header"/>
      <w:pBdr>
        <w:bottom w:val="single" w:sz="4" w:space="1" w:color="auto"/>
      </w:pBdr>
      <w:tabs>
        <w:tab w:val="clear" w:pos="4513"/>
        <w:tab w:val="clear" w:pos="9027"/>
      </w:tabs>
      <w:jc w:val="center"/>
    </w:pPr>
  </w:p>
  <w:p w:rsidR="00571EB5" w:rsidRPr="00571EB5" w:rsidP="00571EB5" w14:paraId="210E7952" w14:textId="2B28C68B">
    <w:pPr>
      <w:pStyle w:val="Header"/>
      <w:pBdr>
        <w:bottom w:val="single" w:sz="4" w:space="1" w:color="auto"/>
      </w:pBdr>
      <w:tabs>
        <w:tab w:val="clear" w:pos="4513"/>
        <w:tab w:val="clear" w:pos="9027"/>
      </w:tabs>
      <w:jc w:val="center"/>
    </w:pPr>
    <w:r w:rsidRPr="00571EB5">
      <w:t xml:space="preserve">- </w:t>
    </w:r>
    <w:r w:rsidRPr="00571EB5">
      <w:fldChar w:fldCharType="begin"/>
    </w:r>
    <w:r w:rsidRPr="00571EB5">
      <w:instrText xml:space="preserve"> PAGE </w:instrText>
    </w:r>
    <w:r w:rsidRPr="00571EB5">
      <w:fldChar w:fldCharType="separate"/>
    </w:r>
    <w:r w:rsidRPr="00571EB5">
      <w:t>2</w:t>
    </w:r>
    <w:r w:rsidRPr="00571EB5">
      <w:fldChar w:fldCharType="end"/>
    </w:r>
    <w:r w:rsidRPr="00571EB5">
      <w:t xml:space="preserve"> -</w:t>
    </w:r>
  </w:p>
  <w:p w:rsidR="00AD0FDA" w:rsidRPr="00571EB5" w:rsidP="00571EB5" w14:paraId="0D737F54" w14:textId="38654B8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1EB5" w:rsidRPr="00571EB5" w:rsidP="00571EB5" w14:paraId="426319DC" w14:textId="77777777">
    <w:pPr>
      <w:pStyle w:val="Header"/>
      <w:pBdr>
        <w:bottom w:val="single" w:sz="4" w:space="1" w:color="auto"/>
      </w:pBdr>
      <w:tabs>
        <w:tab w:val="clear" w:pos="4513"/>
        <w:tab w:val="clear" w:pos="9027"/>
      </w:tabs>
      <w:jc w:val="center"/>
    </w:pPr>
    <w:r w:rsidRPr="00571EB5">
      <w:t>G/SPS/N/TUR/23/Rev.1/Add.5</w:t>
    </w:r>
  </w:p>
  <w:p w:rsidR="00571EB5" w:rsidRPr="00571EB5" w:rsidP="00571EB5" w14:paraId="376F0025" w14:textId="77777777">
    <w:pPr>
      <w:pStyle w:val="Header"/>
      <w:pBdr>
        <w:bottom w:val="single" w:sz="4" w:space="1" w:color="auto"/>
      </w:pBdr>
      <w:tabs>
        <w:tab w:val="clear" w:pos="4513"/>
        <w:tab w:val="clear" w:pos="9027"/>
      </w:tabs>
      <w:jc w:val="center"/>
    </w:pPr>
  </w:p>
  <w:p w:rsidR="00571EB5" w:rsidRPr="00571EB5" w:rsidP="00571EB5" w14:paraId="672DF515" w14:textId="6EE3E256">
    <w:pPr>
      <w:pStyle w:val="Header"/>
      <w:pBdr>
        <w:bottom w:val="single" w:sz="4" w:space="1" w:color="auto"/>
      </w:pBdr>
      <w:tabs>
        <w:tab w:val="clear" w:pos="4513"/>
        <w:tab w:val="clear" w:pos="9027"/>
      </w:tabs>
      <w:jc w:val="center"/>
    </w:pPr>
    <w:r w:rsidRPr="00571EB5">
      <w:t xml:space="preserve">- </w:t>
    </w:r>
    <w:r w:rsidRPr="00571EB5">
      <w:fldChar w:fldCharType="begin"/>
    </w:r>
    <w:r w:rsidRPr="00571EB5">
      <w:instrText xml:space="preserve"> PAGE </w:instrText>
    </w:r>
    <w:r w:rsidRPr="00571EB5">
      <w:fldChar w:fldCharType="separate"/>
    </w:r>
    <w:r w:rsidRPr="00571EB5">
      <w:rPr>
        <w:noProof/>
      </w:rPr>
      <w:t>2</w:t>
    </w:r>
    <w:r w:rsidRPr="00571EB5">
      <w:fldChar w:fldCharType="end"/>
    </w:r>
    <w:r w:rsidRPr="00571EB5">
      <w:t xml:space="preserve"> -</w:t>
    </w:r>
  </w:p>
  <w:p w:rsidR="00AD0FDA" w:rsidRPr="00571EB5" w:rsidP="00571EB5" w14:paraId="5E198C83" w14:textId="321B94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20ADE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4F1281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29D0048" w14:textId="4C41BCE1">
          <w:pPr>
            <w:jc w:val="right"/>
            <w:rPr>
              <w:b/>
              <w:color w:val="FF0000"/>
              <w:szCs w:val="16"/>
            </w:rPr>
          </w:pPr>
          <w:r>
            <w:rPr>
              <w:b/>
              <w:color w:val="FF0000"/>
              <w:szCs w:val="16"/>
            </w:rPr>
            <w:t xml:space="preserve"> </w:t>
          </w:r>
        </w:p>
      </w:tc>
    </w:tr>
    <w:bookmarkEnd w:id="0"/>
    <w:tr w14:paraId="5576025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CBBAE3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7182CA8" w14:textId="77777777">
          <w:pPr>
            <w:jc w:val="right"/>
            <w:rPr>
              <w:b/>
              <w:szCs w:val="16"/>
            </w:rPr>
          </w:pPr>
        </w:p>
      </w:tc>
    </w:tr>
    <w:tr w14:paraId="6E70508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B44D797" w14:textId="77777777">
          <w:pPr>
            <w:jc w:val="left"/>
            <w:rPr>
              <w:noProof/>
              <w:lang w:eastAsia="en-GB"/>
            </w:rPr>
          </w:pPr>
        </w:p>
      </w:tc>
      <w:tc>
        <w:tcPr>
          <w:tcW w:w="5448" w:type="dxa"/>
          <w:gridSpan w:val="2"/>
          <w:shd w:val="clear" w:color="auto" w:fill="FFFFFF"/>
          <w:tcMar>
            <w:left w:w="108" w:type="dxa"/>
            <w:right w:w="108" w:type="dxa"/>
          </w:tcMar>
        </w:tcPr>
        <w:p w:rsidR="00571EB5" w:rsidP="0081481D" w14:paraId="7E18539D" w14:textId="77777777">
          <w:pPr>
            <w:jc w:val="right"/>
            <w:rPr>
              <w:b/>
              <w:szCs w:val="16"/>
            </w:rPr>
          </w:pPr>
          <w:bookmarkStart w:id="1" w:name="bmkSymbols"/>
          <w:r>
            <w:rPr>
              <w:b/>
              <w:szCs w:val="16"/>
            </w:rPr>
            <w:t>G/SPS/N/TUR/23/Rev.1/Add.5</w:t>
          </w:r>
        </w:p>
        <w:bookmarkEnd w:id="1"/>
        <w:p w:rsidR="00AD0FDA" w:rsidRPr="00934B4C" w:rsidP="0081481D" w14:paraId="0B0F8BBC" w14:textId="7B6573CC">
          <w:pPr>
            <w:jc w:val="right"/>
            <w:rPr>
              <w:b/>
              <w:szCs w:val="16"/>
            </w:rPr>
          </w:pPr>
        </w:p>
      </w:tc>
    </w:tr>
    <w:tr w14:paraId="3AF83EF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5CE7C2C" w14:textId="77777777"/>
      </w:tc>
      <w:tc>
        <w:tcPr>
          <w:tcW w:w="5448" w:type="dxa"/>
          <w:gridSpan w:val="2"/>
          <w:shd w:val="clear" w:color="auto" w:fill="FFFFFF"/>
          <w:tcMar>
            <w:left w:w="108" w:type="dxa"/>
            <w:right w:w="108" w:type="dxa"/>
          </w:tcMar>
          <w:vAlign w:val="center"/>
        </w:tcPr>
        <w:p w:rsidR="00ED54E0" w:rsidRPr="00AD0FDA" w:rsidP="0081481D" w14:paraId="3D7E8D1C" w14:textId="77777777">
          <w:pPr>
            <w:jc w:val="right"/>
            <w:rPr>
              <w:szCs w:val="16"/>
            </w:rPr>
          </w:pPr>
          <w:bookmarkStart w:id="2" w:name="bmkDate"/>
          <w:bookmarkStart w:id="3" w:name="spsDateDistribution"/>
          <w:r w:rsidRPr="00AD0FDA">
            <w:rPr>
              <w:szCs w:val="16"/>
            </w:rPr>
            <w:t>23 September 2026</w:t>
          </w:r>
          <w:bookmarkEnd w:id="2"/>
          <w:bookmarkEnd w:id="3"/>
        </w:p>
      </w:tc>
    </w:tr>
    <w:tr w14:paraId="6D448C3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93803C" w14:textId="77777777">
          <w:pPr>
            <w:jc w:val="left"/>
            <w:rPr>
              <w:b/>
            </w:rPr>
          </w:pPr>
          <w:bookmarkStart w:id="4" w:name="bmkSerial"/>
          <w:r>
            <w:rPr>
              <w:rFonts w:ascii="Verdana" w:eastAsia="Verdana" w:hAnsi="Verdana" w:cs="Verdana"/>
              <w:b w:val="0"/>
              <w:color w:val="FF0000"/>
              <w:sz w:val="18"/>
            </w:rPr>
            <w:t>(26-6575)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5AB721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32828D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9C4B641" w14:textId="424620C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A90E184" w14:textId="2D34DF6E">
          <w:pPr>
            <w:jc w:val="right"/>
            <w:rPr>
              <w:bCs/>
              <w:szCs w:val="18"/>
            </w:rPr>
          </w:pPr>
          <w:bookmarkStart w:id="7" w:name="bmkLanguage"/>
          <w:r>
            <w:rPr>
              <w:bCs/>
              <w:szCs w:val="18"/>
            </w:rPr>
            <w:t>Original: English</w:t>
          </w:r>
          <w:bookmarkEnd w:id="7"/>
        </w:p>
      </w:tc>
    </w:tr>
  </w:tbl>
  <w:p w:rsidR="00ED54E0" w:rsidRPr="00934B4C" w14:paraId="66B3C0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3874580">
    <w:abstractNumId w:val="9"/>
  </w:num>
  <w:num w:numId="2" w16cid:durableId="692463768">
    <w:abstractNumId w:val="7"/>
  </w:num>
  <w:num w:numId="3" w16cid:durableId="858857008">
    <w:abstractNumId w:val="6"/>
  </w:num>
  <w:num w:numId="4" w16cid:durableId="1774939523">
    <w:abstractNumId w:val="5"/>
  </w:num>
  <w:num w:numId="5" w16cid:durableId="1136878661">
    <w:abstractNumId w:val="4"/>
  </w:num>
  <w:num w:numId="6" w16cid:durableId="1591964997">
    <w:abstractNumId w:val="12"/>
  </w:num>
  <w:num w:numId="7" w16cid:durableId="1275212505">
    <w:abstractNumId w:val="11"/>
  </w:num>
  <w:num w:numId="8" w16cid:durableId="1194728509">
    <w:abstractNumId w:val="10"/>
  </w:num>
  <w:num w:numId="9" w16cid:durableId="1647390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6836333">
    <w:abstractNumId w:val="13"/>
  </w:num>
  <w:num w:numId="11" w16cid:durableId="98335312">
    <w:abstractNumId w:val="8"/>
  </w:num>
  <w:num w:numId="12" w16cid:durableId="1274363965">
    <w:abstractNumId w:val="3"/>
  </w:num>
  <w:num w:numId="13" w16cid:durableId="1589534179">
    <w:abstractNumId w:val="2"/>
  </w:num>
  <w:num w:numId="14" w16cid:durableId="37584418">
    <w:abstractNumId w:val="1"/>
  </w:num>
  <w:num w:numId="15" w16cid:durableId="182616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20D8"/>
    <w:rsid w:val="0011356B"/>
    <w:rsid w:val="0013337F"/>
    <w:rsid w:val="00155B84"/>
    <w:rsid w:val="0017046C"/>
    <w:rsid w:val="00182B84"/>
    <w:rsid w:val="001B3F7A"/>
    <w:rsid w:val="001C5CCE"/>
    <w:rsid w:val="001E291F"/>
    <w:rsid w:val="00213B9B"/>
    <w:rsid w:val="00233408"/>
    <w:rsid w:val="0025477F"/>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71EB5"/>
    <w:rsid w:val="005B04B9"/>
    <w:rsid w:val="005B68C7"/>
    <w:rsid w:val="005B7054"/>
    <w:rsid w:val="005D5981"/>
    <w:rsid w:val="005F06C2"/>
    <w:rsid w:val="005F30CB"/>
    <w:rsid w:val="00612644"/>
    <w:rsid w:val="00674CCD"/>
    <w:rsid w:val="006A6185"/>
    <w:rsid w:val="006C34E8"/>
    <w:rsid w:val="006F5826"/>
    <w:rsid w:val="00700181"/>
    <w:rsid w:val="00705973"/>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84EB4"/>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A564D"/>
    <w:rsid w:val="00DE50DB"/>
    <w:rsid w:val="00DF2934"/>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1A74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arimorman.gov.t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9ec22987-5119-4b47-9c86-06153ae12415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F72AF95-18C7-48B8-97C4-838D890B69F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622</Words>
  <Characters>3340</Characters>
  <Application>Microsoft Office Word</Application>
  <DocSecurity>0</DocSecurity>
  <Lines>68</Lines>
  <Paragraphs>39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7</cp:revision>
  <dcterms:created xsi:type="dcterms:W3CDTF">2018-10-15T07:09:00Z</dcterms:created>
  <dcterms:modified xsi:type="dcterms:W3CDTF">2026-09-23T10:00:00Z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G/SPS/N/TUR/23/Rev.1/Add.5</vt:lpwstr>
  </property>
  <property fmtid="{D5CDD505-2E9C-101B-9397-08002B2CF9AE}" pid="3" name="TitusGUID">
    <vt:lpwstr>9ec22987-5119-4b47-9c86-06153ae12415</vt:lpwstr>
  </property>
  <property fmtid="{D5CDD505-2E9C-101B-9397-08002B2CF9AE}" pid="4" name="WTOCLASSIFICATION">
    <vt:lpwstr>WTO OFFICIAL</vt:lpwstr>
  </property>
</Properties>
</file>