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F8EA7F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6DD50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CF10A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BE2FE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3419AD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306BA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6E61E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AFE59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2CE48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1C5E6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5ECC3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aguacate (</w:t>
            </w:r>
            <w:r w:rsidRPr="00A834A1">
              <w:rPr>
                <w:i/>
                <w:iCs/>
              </w:rPr>
              <w:t>Persea</w:t>
            </w:r>
            <w:r w:rsidRPr="00A834A1">
              <w:rPr>
                <w:i/>
                <w:iCs/>
              </w:rPr>
              <w:t xml:space="preserve"> americana</w:t>
            </w:r>
            <w:r w:rsidRPr="00A834A1">
              <w:t>)</w:t>
            </w:r>
          </w:p>
        </w:tc>
      </w:tr>
      <w:tr w14:paraId="03531C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B2F40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47C3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624BA8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A13C40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Israel</w:t>
            </w:r>
          </w:p>
        </w:tc>
      </w:tr>
      <w:tr w14:paraId="1969CA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7469B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07647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238-2026-IPSA, Establecimiento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aguacate (</w:t>
            </w:r>
            <w:r w:rsidRPr="00A834A1">
              <w:rPr>
                <w:i/>
                <w:iCs/>
              </w:rPr>
              <w:t>Persea</w:t>
            </w:r>
            <w:r w:rsidRPr="00A834A1">
              <w:rPr>
                <w:i/>
                <w:iCs/>
              </w:rPr>
              <w:t xml:space="preserve"> americana</w:t>
            </w:r>
            <w:r w:rsidRPr="00A834A1">
              <w:t>), origen Israel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5A6572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https://members.wto.org/crnattachments/2026/SPS/NIC/26_04751_00_s.pdf</w:t>
              </w:r>
            </w:hyperlink>
          </w:p>
        </w:tc>
      </w:tr>
      <w:tr w14:paraId="54730B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7B595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1EDE7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aguacate, origen Israel.</w:t>
            </w:r>
          </w:p>
          <w:p w:rsidR="003A70C9" w:rsidRPr="00A834A1" w:rsidP="00BF63AB" w14:paraId="7048FA6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las plantas han sido inspeccionadas oficialmente por la </w:t>
            </w:r>
            <w:r w:rsidRPr="00A834A1">
              <w:t>ONPF</w:t>
            </w:r>
            <w:r w:rsidRPr="00A834A1">
              <w:t xml:space="preserve"> del país de origen e indicar en las declaraciones adicionales que el envío proviene de un cultivo inspeccionado durante el período de crecimiento, en momentos adecuados, el cual ha sido sometido a pruebas moleculares de laboratorio (</w:t>
            </w:r>
            <w:r w:rsidRPr="00A834A1">
              <w:t>RT</w:t>
            </w:r>
            <w:r w:rsidRPr="00A834A1">
              <w:t xml:space="preserve">-PCR o secuenciación) para la detección de plagas y encontrado libre de: </w:t>
            </w:r>
            <w:r w:rsidRPr="00A834A1">
              <w:rPr>
                <w:i/>
                <w:iCs/>
              </w:rPr>
              <w:t xml:space="preserve">Avocado </w:t>
            </w:r>
            <w:r w:rsidRPr="00A834A1">
              <w:rPr>
                <w:i/>
                <w:iCs/>
              </w:rPr>
              <w:t>sunblotch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viroid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 xml:space="preserve">Potato </w:t>
            </w:r>
            <w:r w:rsidRPr="00A834A1">
              <w:rPr>
                <w:i/>
                <w:iCs/>
              </w:rPr>
              <w:t>spindle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tuber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viroid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Xylella</w:t>
            </w:r>
            <w:r w:rsidRPr="00A834A1">
              <w:rPr>
                <w:i/>
                <w:iCs/>
              </w:rPr>
              <w:t xml:space="preserve"> fastidiosa</w:t>
            </w:r>
            <w:r w:rsidRPr="00A834A1">
              <w:t>;</w:t>
            </w:r>
          </w:p>
          <w:p w:rsidR="003A70C9" w:rsidRPr="00A834A1" w:rsidP="00BF63AB" w14:paraId="3ABB41B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Así mismo se le solicita incluir en la declaración adicional que la </w:t>
            </w:r>
            <w:r w:rsidRPr="00A834A1">
              <w:t>ONPF</w:t>
            </w:r>
            <w:r w:rsidRPr="00A834A1">
              <w:t xml:space="preserve"> certifica que las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están libres de plagas, según resultado oficial de laboratorio con la numeración correspondiente;</w:t>
            </w:r>
          </w:p>
          <w:p w:rsidR="003A70C9" w:rsidRPr="00A834A1" w:rsidP="00BF63AB" w14:paraId="3CD4224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3A70C9" w:rsidRPr="00A834A1" w:rsidP="00DA2000" w14:paraId="3134DF9B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41D60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9CB1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60BC1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34AA6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1C4D6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D12E3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1E70C1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7C7777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A3FEBE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149A93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1ECF0D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9E0C78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F53F77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A4DAF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3A4B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A70C9" w:rsidRPr="00A834A1" w:rsidP="00BF63AB" w14:paraId="2DB1D539" w14:textId="382CB69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 No. 1020 "Ley de Protección Fitosanitaria de Nicaragua" (disponible en español)</w:t>
            </w:r>
          </w:p>
        </w:tc>
      </w:tr>
      <w:tr w14:paraId="7999F0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5EC30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6D0F8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1F89C8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011D0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BEDCC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27662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C85B23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EC6D6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69482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02617A" w14:textId="10FACA5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BF63AB">
              <w:t> </w:t>
            </w:r>
            <w:r w:rsidRPr="00A834A1">
              <w:t>2026</w:t>
            </w:r>
          </w:p>
          <w:p w:rsidR="00B91FF3" w:rsidRPr="00DA2000" w:rsidP="00DA2000" w14:paraId="2662669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A70C9" w:rsidRPr="00A834A1" w:rsidP="00DA2000" w14:paraId="28060CEA" w14:textId="77777777">
            <w:pPr>
              <w:keepNext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3A70C9" w:rsidRPr="00A834A1" w:rsidP="00DA2000" w14:paraId="0B2A3BFC" w14:textId="77777777">
            <w:pPr>
              <w:keepNext/>
            </w:pPr>
            <w:r w:rsidRPr="00A834A1">
              <w:t>Oficina de Información y Notificación</w:t>
            </w:r>
          </w:p>
          <w:p w:rsidR="003A70C9" w:rsidRPr="00A834A1" w:rsidP="00DA2000" w14:paraId="6E4BF741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A70C9" w:rsidRPr="00A834A1" w:rsidP="00DA2000" w14:paraId="7359681B" w14:textId="77777777">
            <w:pPr>
              <w:keepNext/>
            </w:pPr>
            <w:r w:rsidRPr="00A834A1">
              <w:t>Managua</w:t>
            </w:r>
          </w:p>
          <w:p w:rsidR="003A70C9" w:rsidRPr="00A834A1" w:rsidP="00DA2000" w14:paraId="47FBB870" w14:textId="77777777">
            <w:pPr>
              <w:keepNext/>
            </w:pPr>
            <w:r w:rsidRPr="00A834A1">
              <w:t>Tel: +(505) 8395 3300, Ext.: 1472, 1470</w:t>
            </w:r>
          </w:p>
          <w:p w:rsidR="003A70C9" w:rsidRPr="00A834A1" w:rsidP="00DA2000" w14:paraId="1EDF786E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A70C9" w:rsidRPr="00BF63AB" w:rsidP="00DA2000" w14:paraId="7E1BE255" w14:textId="77777777">
            <w:pPr>
              <w:keepNext/>
              <w:spacing w:after="120"/>
              <w:rPr>
                <w:lang w:val="en-GB"/>
              </w:rPr>
            </w:pPr>
            <w:r w:rsidRPr="00BF63AB">
              <w:rPr>
                <w:lang w:val="en-GB"/>
              </w:rPr>
              <w:t xml:space="preserve">Sitio web: </w:t>
            </w:r>
            <w:hyperlink r:id="rId7" w:history="1">
              <w:r w:rsidRPr="00BF63AB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657A0D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3052A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1DEF97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A70C9" w:rsidRPr="00A834A1" w:rsidP="000D29D0" w14:paraId="2214A07F" w14:textId="77777777">
            <w:pPr>
              <w:keepNext/>
              <w:keepLines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3A70C9" w:rsidRPr="00A834A1" w:rsidP="000D29D0" w14:paraId="0C5DFB5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A70C9" w:rsidRPr="00A834A1" w:rsidP="000D29D0" w14:paraId="0C7ED101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A70C9" w:rsidRPr="00A834A1" w:rsidP="000D29D0" w14:paraId="7824DBE4" w14:textId="77777777">
            <w:pPr>
              <w:keepNext/>
              <w:keepLines/>
            </w:pPr>
            <w:r w:rsidRPr="00A834A1">
              <w:t>Managua</w:t>
            </w:r>
          </w:p>
          <w:p w:rsidR="003A70C9" w:rsidRPr="00A834A1" w:rsidP="000D29D0" w14:paraId="3914B370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3A70C9" w:rsidRPr="00A834A1" w:rsidP="00BF63AB" w14:paraId="6A34A20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A70C9" w:rsidRPr="00A834A1" w:rsidP="000D29D0" w14:paraId="0038FEA7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A70C9" w:rsidRPr="00A834A1" w:rsidP="000D29D0" w14:paraId="258DF5CE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A70C9" w:rsidRPr="00A834A1" w:rsidP="00BF63AB" w14:paraId="521BAEF6" w14:textId="3EA5230E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BF63AB">
              <w:tab/>
            </w:r>
            <w:r w:rsidRPr="00A834A1">
              <w:t>+(505) 2298 1330</w:t>
            </w:r>
          </w:p>
          <w:p w:rsidR="003A70C9" w:rsidRPr="00A834A1" w:rsidP="00BF63AB" w14:paraId="0B13F467" w14:textId="603E932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DD4BE0">
              <w:t>+(505) 2298 1331</w:t>
            </w:r>
          </w:p>
          <w:p w:rsidR="003A70C9" w:rsidRPr="00A834A1" w:rsidP="00BF63AB" w14:paraId="1793CF83" w14:textId="5B9FE21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DD4BE0">
              <w:t>+(505) 2298 1349</w:t>
            </w:r>
          </w:p>
          <w:p w:rsidR="003A70C9" w:rsidRPr="00A834A1" w:rsidP="000D29D0" w14:paraId="1C8CA1F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A70C9" w:rsidRPr="00BF63AB" w:rsidP="000D29D0" w14:paraId="5A2F591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F63AB">
              <w:rPr>
                <w:lang w:val="en-GB"/>
              </w:rPr>
              <w:t xml:space="preserve">Sitio web: </w:t>
            </w:r>
            <w:hyperlink r:id="rId9" w:history="1">
              <w:r w:rsidRPr="00BF63AB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BF63AB" w:rsidP="00DA2000" w14:paraId="16609218" w14:textId="77777777">
      <w:pPr>
        <w:rPr>
          <w:lang w:val="en-GB"/>
        </w:rPr>
      </w:pPr>
    </w:p>
    <w:sectPr w:rsidSect="00BF63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F63AB" w:rsidP="00BF63AB" w14:paraId="50848BC7" w14:textId="5DBD8CF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F63AB" w:rsidP="00BF63AB" w14:paraId="1A961D50" w14:textId="6179095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F95CAE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63AB" w:rsidRPr="00BF63AB" w:rsidP="00BF63AB" w14:paraId="1E5A9D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3AB">
      <w:t>G/</w:t>
    </w:r>
    <w:r w:rsidRPr="00BF63AB">
      <w:t>SPS</w:t>
    </w:r>
    <w:r w:rsidRPr="00BF63AB">
      <w:t>/N/NIC/366</w:t>
    </w:r>
  </w:p>
  <w:p w:rsidR="00BF63AB" w:rsidRPr="00BF63AB" w:rsidP="00BF63AB" w14:paraId="0896D4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63AB" w:rsidRPr="00BF63AB" w:rsidP="00BF63AB" w14:paraId="0E3FC5A8" w14:textId="155C14C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3AB">
      <w:t xml:space="preserve">- </w:t>
    </w:r>
    <w:r w:rsidRPr="00BF63AB">
      <w:fldChar w:fldCharType="begin"/>
    </w:r>
    <w:r w:rsidRPr="00BF63AB">
      <w:instrText xml:space="preserve"> PAGE </w:instrText>
    </w:r>
    <w:r w:rsidRPr="00BF63AB">
      <w:fldChar w:fldCharType="separate"/>
    </w:r>
    <w:r w:rsidRPr="00BF63AB">
      <w:t>2</w:t>
    </w:r>
    <w:r w:rsidRPr="00BF63AB">
      <w:fldChar w:fldCharType="end"/>
    </w:r>
    <w:r w:rsidRPr="00BF63AB">
      <w:t xml:space="preserve"> -</w:t>
    </w:r>
  </w:p>
  <w:p w:rsidR="00B91FF3" w:rsidRPr="00BF63AB" w:rsidP="00BF63AB" w14:paraId="32438636" w14:textId="68793DA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63AB" w:rsidRPr="00BF63AB" w:rsidP="00BF63AB" w14:paraId="648105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3AB">
      <w:t>G/</w:t>
    </w:r>
    <w:r w:rsidRPr="00BF63AB">
      <w:t>SPS</w:t>
    </w:r>
    <w:r w:rsidRPr="00BF63AB">
      <w:t>/N/NIC/366</w:t>
    </w:r>
  </w:p>
  <w:p w:rsidR="00BF63AB" w:rsidRPr="00BF63AB" w:rsidP="00BF63AB" w14:paraId="35F3E3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63AB" w:rsidRPr="00BF63AB" w:rsidP="00BF63AB" w14:paraId="7259A29E" w14:textId="44C433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3AB">
      <w:t xml:space="preserve">- </w:t>
    </w:r>
    <w:r w:rsidRPr="00BF63AB">
      <w:fldChar w:fldCharType="begin"/>
    </w:r>
    <w:r w:rsidRPr="00BF63AB">
      <w:instrText xml:space="preserve"> PAGE </w:instrText>
    </w:r>
    <w:r w:rsidRPr="00BF63AB">
      <w:fldChar w:fldCharType="separate"/>
    </w:r>
    <w:r w:rsidRPr="00BF63AB">
      <w:t>3</w:t>
    </w:r>
    <w:r w:rsidRPr="00BF63AB">
      <w:fldChar w:fldCharType="end"/>
    </w:r>
    <w:r w:rsidRPr="00BF63AB">
      <w:t xml:space="preserve"> -</w:t>
    </w:r>
  </w:p>
  <w:p w:rsidR="00DD65B2" w:rsidRPr="00BF63AB" w:rsidP="00BF63AB" w14:paraId="0FF64E6C" w14:textId="4BD62BC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74831E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76787C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9D18E2D" w14:textId="22E0D4E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5234CA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7B072A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72AEF19" w14:textId="77777777">
          <w:pPr>
            <w:jc w:val="right"/>
            <w:rPr>
              <w:b/>
              <w:szCs w:val="18"/>
            </w:rPr>
          </w:pPr>
        </w:p>
      </w:tc>
    </w:tr>
    <w:tr w14:paraId="3A2C8D8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641645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F63AB" w:rsidP="00043017" w14:paraId="2D7A7BC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/N/NIC/366</w:t>
          </w:r>
        </w:p>
        <w:bookmarkEnd w:id="1"/>
        <w:p w:rsidR="00043017" w:rsidRPr="00B91FF3" w:rsidP="00043017" w14:paraId="206412A8" w14:textId="2C900E1F">
          <w:pPr>
            <w:jc w:val="right"/>
            <w:rPr>
              <w:b/>
              <w:szCs w:val="18"/>
            </w:rPr>
          </w:pPr>
        </w:p>
      </w:tc>
    </w:tr>
    <w:tr w14:paraId="119D2ED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A3D328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8C751E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535E00F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61A723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(26-6277)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F9CF48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E7DCB1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857CB5C" w14:textId="2694C25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B217B23" w14:textId="5C42974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AE47E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4443775">
    <w:abstractNumId w:val="8"/>
  </w:num>
  <w:num w:numId="2" w16cid:durableId="1982153338">
    <w:abstractNumId w:val="3"/>
  </w:num>
  <w:num w:numId="3" w16cid:durableId="265237975">
    <w:abstractNumId w:val="2"/>
  </w:num>
  <w:num w:numId="4" w16cid:durableId="1174760412">
    <w:abstractNumId w:val="1"/>
  </w:num>
  <w:num w:numId="5" w16cid:durableId="1657804554">
    <w:abstractNumId w:val="0"/>
  </w:num>
  <w:num w:numId="6" w16cid:durableId="1470705694">
    <w:abstractNumId w:val="13"/>
  </w:num>
  <w:num w:numId="7" w16cid:durableId="1996451458">
    <w:abstractNumId w:val="11"/>
  </w:num>
  <w:num w:numId="8" w16cid:durableId="114102102">
    <w:abstractNumId w:val="14"/>
  </w:num>
  <w:num w:numId="9" w16cid:durableId="1868519533">
    <w:abstractNumId w:val="10"/>
  </w:num>
  <w:num w:numId="10" w16cid:durableId="1942637320">
    <w:abstractNumId w:val="9"/>
  </w:num>
  <w:num w:numId="11" w16cid:durableId="1077485045">
    <w:abstractNumId w:val="7"/>
  </w:num>
  <w:num w:numId="12" w16cid:durableId="875852604">
    <w:abstractNumId w:val="6"/>
  </w:num>
  <w:num w:numId="13" w16cid:durableId="1881167752">
    <w:abstractNumId w:val="5"/>
  </w:num>
  <w:num w:numId="14" w16cid:durableId="273825390">
    <w:abstractNumId w:val="4"/>
  </w:num>
  <w:num w:numId="15" w16cid:durableId="2090150194">
    <w:abstractNumId w:val="12"/>
  </w:num>
  <w:num w:numId="16" w16cid:durableId="6771951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769985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A70C9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66180"/>
    <w:rsid w:val="00484AF1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74C7D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3AB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4BE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9652C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1C99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1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fbedb828-0cb6-4dc6-9676-98310f49cfa1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A15F55B-29B4-41F0-A737-3C2FDCB1578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G/SPS/N/NIC/366</vt:lpwstr>
  </property>
  <property fmtid="{D5CDD505-2E9C-101B-9397-08002B2CF9AE}" pid="3" name="TitusGUID">
    <vt:lpwstr>fbedb828-0cb6-4dc6-9676-98310f49cfa1</vt:lpwstr>
  </property>
  <property fmtid="{D5CDD505-2E9C-101B-9397-08002B2CF9AE}" pid="4" name="WTOCLASSIFICATION">
    <vt:lpwstr>WTO OFFICIAL</vt:lpwstr>
  </property>
</Properties>
</file>