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72CE1C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72CE98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FDF850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CFF850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KINGDOM OF SAUDI ARABIA</w:t>
            </w:r>
          </w:p>
          <w:p w:rsidR="00EA4725" w:rsidRPr="00441372" w:rsidP="00441372" w14:paraId="419E764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6C0F5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0872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2085F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Saudi Food and Drug Authority</w:t>
            </w:r>
          </w:p>
        </w:tc>
      </w:tr>
      <w:tr w14:paraId="284B3F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A2B0D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66C2C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Pesticides and other agrochemicals (ICS code(s): 65.100)</w:t>
            </w:r>
          </w:p>
        </w:tc>
      </w:tr>
      <w:tr w14:paraId="0FDC16A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D40C0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DF3A6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CD00F3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4E427E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855B4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5E961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B0760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Requirements of Registration for Conventional and Low-Risk Public Health Pesticides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:rsidR="00EA4725" w:rsidRPr="00441372" w:rsidP="00441372" w14:paraId="68ADA311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https://members.wto.org/crnattachments/2026/SPS/SAU/26_04538_00_x.pdf</w:t>
              </w:r>
            </w:hyperlink>
          </w:p>
        </w:tc>
      </w:tr>
      <w:tr w14:paraId="78E85D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0A6A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B2BC23" w14:textId="36F145C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document sets out the requirements for the registration of conventional and low-risk public health pesticides in the Kingdom of Saudi</w:t>
            </w:r>
            <w:r w:rsidR="0005639D">
              <w:t> </w:t>
            </w:r>
            <w:r w:rsidRPr="0065690F">
              <w:t>Arabia, in accordance with the Pesticides Law of the Gulf Cooperation Council (GCC) member States.</w:t>
            </w:r>
          </w:p>
        </w:tc>
      </w:tr>
      <w:tr w14:paraId="0DB7CE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5279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12A103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545C6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7F98F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1CDDD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777DA0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BF3EC3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7BB257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1986A4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F329DF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3E28A4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4DEE00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31F0F5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D1D2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8DB32A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825D7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60810" w14:paraId="499BC9EB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60810" w14:paraId="789E07A2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360810" w14:paraId="6197D07B" w14:textId="77777777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2590C58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CDDFE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13856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6F163D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4BCAB5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F718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635BA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 November 2026</w:t>
            </w:r>
          </w:p>
          <w:p w:rsidR="00EA4725" w:rsidRPr="00441372" w:rsidP="00441372" w14:paraId="3DC106B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610157" w:rsidRPr="0065690F" w:rsidP="00441372" w14:paraId="312A7E08" w14:textId="77777777">
            <w:r w:rsidRPr="0065690F">
              <w:t>Saudi Food and Drug Authority (</w:t>
            </w:r>
            <w:r w:rsidRPr="0065690F">
              <w:t>SFDA</w:t>
            </w:r>
            <w:r w:rsidRPr="0065690F">
              <w:t>)</w:t>
            </w:r>
          </w:p>
          <w:p w:rsidR="00610157" w:rsidRPr="0065690F" w:rsidP="00441372" w14:paraId="4631C88E" w14:textId="77777777">
            <w:r w:rsidRPr="0065690F">
              <w:t>Tel: +(966 11) 203 8222</w:t>
            </w:r>
          </w:p>
          <w:p w:rsidR="00610157" w:rsidRPr="0065690F" w:rsidP="00441372" w14:paraId="7EE7CCA5" w14:textId="77777777">
            <w:r w:rsidRPr="0065690F">
              <w:t>Fax: +(966 11) 210 9825</w:t>
            </w:r>
          </w:p>
          <w:p w:rsidR="00610157" w:rsidRPr="0065690F" w:rsidP="00441372" w14:paraId="1DA2C6B6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SPSEP.Food@sfda.gov.sa</w:t>
              </w:r>
            </w:hyperlink>
          </w:p>
          <w:p w:rsidR="00610157" w:rsidRPr="0065690F" w:rsidP="00441372" w14:paraId="08ADF5D5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  <w:tr w14:paraId="47346C3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505327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36D081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8DC61E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Saudi Food and Drug Authority (</w:t>
            </w:r>
            <w:r w:rsidRPr="0065690F">
              <w:rPr>
                <w:bCs/>
              </w:rPr>
              <w:t>SFDA</w:t>
            </w:r>
            <w:r w:rsidRPr="0065690F">
              <w:rPr>
                <w:bCs/>
              </w:rPr>
              <w:t>)</w:t>
            </w:r>
          </w:p>
          <w:p w:rsidR="00EA4725" w:rsidRPr="0065690F" w:rsidP="00F3021D" w14:paraId="59A4A4F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+(966 11) 203 8222</w:t>
            </w:r>
          </w:p>
          <w:p w:rsidR="00EA4725" w:rsidRPr="0065690F" w:rsidP="00F3021D" w14:paraId="1C58C37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+(966 11) 210 9825</w:t>
            </w:r>
          </w:p>
          <w:p w:rsidR="00EA4725" w:rsidRPr="0065690F" w:rsidP="00F3021D" w14:paraId="144E6C4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SPSEP.Food@sfda.gov.sa</w:t>
              </w:r>
            </w:hyperlink>
          </w:p>
          <w:p w:rsidR="00EA4725" w:rsidRPr="0065690F" w:rsidP="00F3021D" w14:paraId="1F9C389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http://www.sfda.gov.sa</w:t>
              </w:r>
            </w:hyperlink>
          </w:p>
        </w:tc>
      </w:tr>
    </w:tbl>
    <w:p w:rsidR="007141CF" w:rsidRPr="00441372" w:rsidP="00441372" w14:paraId="41289F59" w14:textId="77777777"/>
    <w:sectPr w:rsidSect="003608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60810" w:rsidP="00360810" w14:paraId="54F6F1DF" w14:textId="2AE46A9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60810" w:rsidP="00360810" w14:paraId="2FF27234" w14:textId="0F5DA65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2B54D4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0810" w:rsidRPr="00360810" w:rsidP="00360810" w14:paraId="1D1B1E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60810">
      <w:t>G/SPS/N/SAU/620</w:t>
    </w:r>
  </w:p>
  <w:p w:rsidR="00360810" w:rsidRPr="00360810" w:rsidP="00360810" w14:paraId="432853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60810" w:rsidRPr="00360810" w:rsidP="00360810" w14:paraId="6F2A51C5" w14:textId="346FE17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60810">
      <w:t xml:space="preserve">- </w:t>
    </w:r>
    <w:r w:rsidRPr="00360810">
      <w:fldChar w:fldCharType="begin"/>
    </w:r>
    <w:r w:rsidRPr="00360810">
      <w:instrText xml:space="preserve"> PAGE </w:instrText>
    </w:r>
    <w:r w:rsidRPr="00360810">
      <w:fldChar w:fldCharType="separate"/>
    </w:r>
    <w:r w:rsidRPr="00360810">
      <w:t>2</w:t>
    </w:r>
    <w:r w:rsidRPr="00360810">
      <w:fldChar w:fldCharType="end"/>
    </w:r>
    <w:r w:rsidRPr="00360810">
      <w:t xml:space="preserve"> -</w:t>
    </w:r>
  </w:p>
  <w:p w:rsidR="00EA4725" w:rsidRPr="00360810" w:rsidP="00360810" w14:paraId="3EA7154B" w14:textId="64B7830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0810" w:rsidRPr="00360810" w:rsidP="00360810" w14:paraId="03AAE8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60810">
      <w:t>G/SPS/N/SAU/620</w:t>
    </w:r>
  </w:p>
  <w:p w:rsidR="00360810" w:rsidRPr="00360810" w:rsidP="00360810" w14:paraId="7BEA40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60810" w:rsidRPr="00360810" w:rsidP="00360810" w14:paraId="20896CCC" w14:textId="4EB7CAC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60810">
      <w:t xml:space="preserve">- </w:t>
    </w:r>
    <w:r w:rsidRPr="00360810">
      <w:fldChar w:fldCharType="begin"/>
    </w:r>
    <w:r w:rsidRPr="00360810">
      <w:instrText xml:space="preserve"> PAGE </w:instrText>
    </w:r>
    <w:r w:rsidRPr="00360810">
      <w:fldChar w:fldCharType="separate"/>
    </w:r>
    <w:r w:rsidRPr="00360810">
      <w:rPr>
        <w:noProof/>
      </w:rPr>
      <w:t>2</w:t>
    </w:r>
    <w:r w:rsidRPr="00360810">
      <w:fldChar w:fldCharType="end"/>
    </w:r>
    <w:r w:rsidRPr="00360810">
      <w:t xml:space="preserve"> -</w:t>
    </w:r>
  </w:p>
  <w:p w:rsidR="00EA4725" w:rsidRPr="00360810" w:rsidP="00360810" w14:paraId="7AB396A2" w14:textId="17D9FB4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F53EB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FABF9F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3A14C33" w14:textId="772ADA7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B9E21C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4737B1A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D4643A7" w14:textId="77777777">
          <w:pPr>
            <w:jc w:val="right"/>
            <w:rPr>
              <w:b/>
              <w:szCs w:val="16"/>
            </w:rPr>
          </w:pPr>
        </w:p>
      </w:tc>
    </w:tr>
    <w:tr w14:paraId="13E3D4B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C82AD6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60810" w:rsidP="00656ABC" w14:paraId="215BCC9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G/SPS/N/SAU/620</w:t>
          </w:r>
        </w:p>
        <w:bookmarkEnd w:id="1"/>
        <w:p w:rsidR="00656ABC" w:rsidRPr="00EA4725" w:rsidP="00656ABC" w14:paraId="77550669" w14:textId="39D0FBE1">
          <w:pPr>
            <w:jc w:val="right"/>
            <w:rPr>
              <w:b/>
              <w:szCs w:val="16"/>
            </w:rPr>
          </w:pPr>
        </w:p>
      </w:tc>
    </w:tr>
    <w:tr w14:paraId="3F77A08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6636F8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FBA771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3 September 2026</w:t>
          </w:r>
          <w:bookmarkEnd w:id="3"/>
        </w:p>
      </w:tc>
    </w:tr>
    <w:tr w14:paraId="1619D43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B55EF1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(26-6073)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AC36C2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603E09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7EE071B" w14:textId="15DCC08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1939691" w14:textId="7A3681C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DCCB9C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0811924">
    <w:abstractNumId w:val="9"/>
  </w:num>
  <w:num w:numId="2" w16cid:durableId="937521823">
    <w:abstractNumId w:val="7"/>
  </w:num>
  <w:num w:numId="3" w16cid:durableId="582641421">
    <w:abstractNumId w:val="6"/>
  </w:num>
  <w:num w:numId="4" w16cid:durableId="1628470251">
    <w:abstractNumId w:val="5"/>
  </w:num>
  <w:num w:numId="5" w16cid:durableId="775251057">
    <w:abstractNumId w:val="4"/>
  </w:num>
  <w:num w:numId="6" w16cid:durableId="568228307">
    <w:abstractNumId w:val="12"/>
  </w:num>
  <w:num w:numId="7" w16cid:durableId="155927876">
    <w:abstractNumId w:val="11"/>
  </w:num>
  <w:num w:numId="8" w16cid:durableId="40910040">
    <w:abstractNumId w:val="10"/>
  </w:num>
  <w:num w:numId="9" w16cid:durableId="11052685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4049935">
    <w:abstractNumId w:val="13"/>
  </w:num>
  <w:num w:numId="11" w16cid:durableId="1058474799">
    <w:abstractNumId w:val="8"/>
  </w:num>
  <w:num w:numId="12" w16cid:durableId="1557543449">
    <w:abstractNumId w:val="3"/>
  </w:num>
  <w:num w:numId="13" w16cid:durableId="1320309069">
    <w:abstractNumId w:val="2"/>
  </w:num>
  <w:num w:numId="14" w16cid:durableId="1661494188">
    <w:abstractNumId w:val="1"/>
  </w:num>
  <w:num w:numId="15" w16cid:durableId="123208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5639D"/>
    <w:rsid w:val="00084B3C"/>
    <w:rsid w:val="00092985"/>
    <w:rsid w:val="000A11E9"/>
    <w:rsid w:val="000A4945"/>
    <w:rsid w:val="000B31E1"/>
    <w:rsid w:val="000F409E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60810"/>
    <w:rsid w:val="003817C7"/>
    <w:rsid w:val="00395125"/>
    <w:rsid w:val="003D01C4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6028D"/>
    <w:rsid w:val="005B04B9"/>
    <w:rsid w:val="005B68C7"/>
    <w:rsid w:val="005B7054"/>
    <w:rsid w:val="005C04C1"/>
    <w:rsid w:val="005D5981"/>
    <w:rsid w:val="005E6F8D"/>
    <w:rsid w:val="005F30CB"/>
    <w:rsid w:val="00610157"/>
    <w:rsid w:val="00612644"/>
    <w:rsid w:val="0065690F"/>
    <w:rsid w:val="00656ABC"/>
    <w:rsid w:val="00674CCD"/>
    <w:rsid w:val="0069342E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54731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0753E5"/>
  <w15:docId w15:val="{D96BA4D4-E85F-4329-99CB-2052D095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SAU/26_04538_00_x.pdf" TargetMode="External" /><Relationship Id="rId6" Type="http://schemas.openxmlformats.org/officeDocument/2006/relationships/hyperlink" Target="mailto:SPSEP.Food@sfda.gov.sa" TargetMode="External" /><Relationship Id="rId7" Type="http://schemas.openxmlformats.org/officeDocument/2006/relationships/hyperlink" Target="http://www.sfda.gov.s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166e7ee0-2b72-4284-b99f-6928b477ed38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F362134-797D-489E-89C5-0820348A2AA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13</cp:revision>
  <dcterms:created xsi:type="dcterms:W3CDTF">2017-07-03T11:19:00Z</dcterms:created>
  <dcterms:modified xsi:type="dcterms:W3CDTF">2026-09-03T06:58:00Z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G/SPS/N/SAU/620</vt:lpwstr>
  </property>
  <property fmtid="{D5CDD505-2E9C-101B-9397-08002B2CF9AE}" pid="3" name="TitusGUID">
    <vt:lpwstr>166e7ee0-2b72-4284-b99f-6928b477ed38</vt:lpwstr>
  </property>
  <property fmtid="{D5CDD505-2E9C-101B-9397-08002B2CF9AE}" pid="4" name="WTOCLASSIFICATION">
    <vt:lpwstr>WTO OFFICIAL</vt:lpwstr>
  </property>
</Properties>
</file>