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040D043"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3E8011D" w14:textId="77777777" w:rsidTr="00F3021D">
        <w:tblPrEx>
          <w:tblW w:w="5000" w:type="pct"/>
          <w:tblLayout w:type="fixed"/>
          <w:tblLook w:val="0000"/>
        </w:tblPrEx>
        <w:tc>
          <w:tcPr>
            <w:tcW w:w="707" w:type="dxa"/>
            <w:tcBorders>
              <w:bottom w:val="single" w:sz="6" w:space="0" w:color="auto"/>
            </w:tcBorders>
          </w:tcPr>
          <w:p w:rsidR="00EA4725" w:rsidRPr="00441372" w:rsidP="00441372" w14:paraId="11825E1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15FF789" w14:textId="77777777">
            <w:pPr>
              <w:spacing w:before="120" w:after="120"/>
            </w:pPr>
            <w:r w:rsidRPr="00441372">
              <w:rPr>
                <w:b/>
              </w:rPr>
              <w:t>Notifying Member:</w:t>
            </w:r>
            <w:r w:rsidRPr="0065690F">
              <w:t xml:space="preserve"> </w:t>
            </w:r>
            <w:r w:rsidRPr="0065690F">
              <w:rPr>
                <w:u w:val="single"/>
              </w:rPr>
              <w:t>VIET NAM</w:t>
            </w:r>
          </w:p>
          <w:p w:rsidR="00EA4725" w:rsidRPr="00441372" w:rsidP="00441372" w14:paraId="69A82D8A" w14:textId="77777777">
            <w:pPr>
              <w:spacing w:after="120"/>
            </w:pPr>
            <w:r w:rsidRPr="00441372">
              <w:rPr>
                <w:b/>
                <w:bCs/>
              </w:rPr>
              <w:t>If applicable, name of local government involved:</w:t>
            </w:r>
            <w:r w:rsidRPr="0065690F">
              <w:rPr>
                <w:bCs/>
              </w:rPr>
              <w:t xml:space="preserve"> </w:t>
            </w:r>
          </w:p>
        </w:tc>
      </w:tr>
      <w:tr w14:paraId="61976F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7FAAA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AC2788D" w14:textId="77777777">
            <w:pPr>
              <w:spacing w:before="120" w:after="120"/>
            </w:pPr>
            <w:r w:rsidRPr="00441372">
              <w:rPr>
                <w:b/>
              </w:rPr>
              <w:t>Agency responsible:</w:t>
            </w:r>
            <w:r w:rsidRPr="0065690F">
              <w:t xml:space="preserve"> Department of Animal Health and Production, Ministry of Agriculture and Environment</w:t>
            </w:r>
          </w:p>
        </w:tc>
      </w:tr>
      <w:tr w14:paraId="7A062A3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9967C2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D268696" w14:textId="5A98D303">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Veterinary drugs</w:t>
            </w:r>
            <w:r w:rsidR="0015080B">
              <w:t>;</w:t>
            </w:r>
            <w:r w:rsidRPr="0065690F" w:rsidR="0015080B">
              <w:t xml:space="preserve"> </w:t>
            </w:r>
            <w:r w:rsidRPr="0065690F">
              <w:t>Animal feed</w:t>
            </w:r>
            <w:r w:rsidR="0015080B">
              <w:t>;</w:t>
            </w:r>
            <w:r w:rsidRPr="0065690F" w:rsidR="0015080B">
              <w:t xml:space="preserve"> </w:t>
            </w:r>
            <w:r w:rsidRPr="0065690F">
              <w:t>Livestock-waste-treatment products</w:t>
            </w:r>
            <w:r w:rsidR="0015080B">
              <w:t>;</w:t>
            </w:r>
            <w:r w:rsidRPr="0065690F" w:rsidR="0015080B">
              <w:t xml:space="preserve"> </w:t>
            </w:r>
            <w:r w:rsidR="0015080B">
              <w:t>C</w:t>
            </w:r>
            <w:r w:rsidRPr="0065690F" w:rsidR="0015080B">
              <w:t xml:space="preserve">ertificate </w:t>
            </w:r>
            <w:r w:rsidRPr="0065690F">
              <w:t>of production eligibility of large-scale livestock farms</w:t>
            </w:r>
          </w:p>
        </w:tc>
      </w:tr>
      <w:tr w14:paraId="67D8BB7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98D83D3"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507106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B0CA4E5"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F1EB37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76E647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9DBEFF"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EB4F788" w14:textId="77777777">
            <w:pPr>
              <w:spacing w:before="120" w:after="120"/>
            </w:pPr>
            <w:r w:rsidRPr="00441372">
              <w:rPr>
                <w:b/>
              </w:rPr>
              <w:t>Title of the notified document:</w:t>
            </w:r>
            <w:r w:rsidRPr="0065690F">
              <w:t xml:space="preserve"> Draft Decree amending and supplementing a number of articles of Decrees in the fields of livestock and animal health</w:t>
            </w:r>
            <w:r w:rsidRPr="00441372" w:rsidR="007E510C">
              <w:t>.</w:t>
            </w:r>
            <w:r w:rsidRPr="00441372">
              <w:rPr>
                <w:b/>
              </w:rPr>
              <w:t xml:space="preserve"> Language(s):</w:t>
            </w:r>
            <w:r w:rsidRPr="0065690F">
              <w:t xml:space="preserve"> English and Vietnamese</w:t>
            </w:r>
            <w:r w:rsidRPr="00441372" w:rsidR="007E510C">
              <w:rPr>
                <w:bCs/>
              </w:rPr>
              <w:t>.</w:t>
            </w:r>
            <w:r w:rsidRPr="00441372">
              <w:t xml:space="preserve"> </w:t>
            </w:r>
            <w:r w:rsidRPr="00441372">
              <w:rPr>
                <w:b/>
              </w:rPr>
              <w:t>Number of pages:</w:t>
            </w:r>
            <w:r w:rsidRPr="0065690F">
              <w:t xml:space="preserve"> 39 and 39</w:t>
            </w:r>
          </w:p>
          <w:p w:rsidR="00EA4725" w:rsidRPr="00441372" w:rsidP="00E702E8" w14:paraId="3F88ED68" w14:textId="77777777">
            <w:hyperlink r:id="rId4" w:tgtFrame="_blank" w:history="1">
              <w:r w:rsidRPr="00441372">
                <w:rPr>
                  <w:color w:val="0000FF"/>
                  <w:u w:val="single"/>
                </w:rPr>
                <w:t>https://members.wto.org/crnattachments/2026/SPS/VNM/26_04393_00_e.pdf</w:t>
              </w:r>
            </w:hyperlink>
          </w:p>
          <w:p w:rsidR="00EA4725" w:rsidRPr="00441372" w:rsidP="00441372" w14:paraId="03087B49" w14:textId="77777777">
            <w:pPr>
              <w:spacing w:after="120"/>
            </w:pPr>
            <w:hyperlink r:id="rId5" w:tgtFrame="_blank" w:history="1">
              <w:r w:rsidRPr="00441372">
                <w:rPr>
                  <w:color w:val="0000FF"/>
                  <w:u w:val="single"/>
                </w:rPr>
                <w:t>https://members.wto.org/crnattachments/2026/SPS/VNM/26_04393_00_x.pdf</w:t>
              </w:r>
            </w:hyperlink>
          </w:p>
        </w:tc>
      </w:tr>
      <w:tr w14:paraId="2E6B1CE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10942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411719E" w14:textId="77777777">
            <w:pPr>
              <w:spacing w:before="120" w:after="120"/>
            </w:pPr>
            <w:r w:rsidRPr="00441372">
              <w:rPr>
                <w:b/>
              </w:rPr>
              <w:t>Description of content:</w:t>
            </w:r>
            <w:r w:rsidRPr="0065690F">
              <w:t xml:space="preserve"> The draft Circular amends Circulars regarding animal husbandry and animal feed production and trading, veterinary medicine management, livestock-waste-treatment products, certificate of production eligibility of large-scale livestock farms. Key changes include:</w:t>
            </w:r>
          </w:p>
          <w:p w:rsidR="00B43246" w:rsidRPr="0065690F" w:rsidP="00441372" w14:paraId="3C408A1F" w14:textId="77777777">
            <w:pPr>
              <w:spacing w:before="120" w:after="120"/>
            </w:pPr>
            <w:r w:rsidRPr="0065690F">
              <w:t>I. Chapter I:</w:t>
            </w:r>
          </w:p>
          <w:p w:rsidR="00B43246" w:rsidRPr="0065690F" w:rsidP="00441372" w14:paraId="12FFAB4B" w14:textId="77777777">
            <w:pPr>
              <w:spacing w:before="120" w:after="120"/>
            </w:pPr>
            <w:r w:rsidRPr="0065690F">
              <w:t>1. For Animal feed:</w:t>
            </w:r>
          </w:p>
          <w:p w:rsidR="00B43246" w:rsidRPr="0065690F" w:rsidP="00441372" w14:paraId="755B2287" w14:textId="77777777">
            <w:pPr>
              <w:spacing w:before="120" w:after="120"/>
            </w:pPr>
            <w:r w:rsidRPr="0065690F">
              <w:t>The amendments and supplements primarily focus on simplifying administrative procedures, enhancing digitalization and self-publication mechanisms, strengthening state management and post-market supervision, and clarifying the responsibilities of competent authorities and organizations and individuals engaged in animal husbandry and animal feed production and trading.</w:t>
            </w:r>
          </w:p>
          <w:p w:rsidR="00B43246" w:rsidRPr="0065690F" w:rsidP="00441372" w14:paraId="44487D6B" w14:textId="77777777">
            <w:pPr>
              <w:spacing w:before="120" w:after="120"/>
            </w:pPr>
            <w:r w:rsidRPr="0065690F">
              <w:rPr>
                <w:b/>
                <w:bCs/>
              </w:rPr>
              <w:t>Article 1</w:t>
            </w:r>
            <w:r w:rsidRPr="0065690F">
              <w:t xml:space="preserve"> </w:t>
            </w:r>
            <w:r w:rsidRPr="0065690F">
              <w:rPr>
                <w:b/>
                <w:bCs/>
              </w:rPr>
              <w:t>- Amendment of Article 4</w:t>
            </w:r>
          </w:p>
          <w:p w:rsidR="00B43246" w:rsidRPr="0065690F" w:rsidP="00441372" w14:paraId="2C004CC3" w14:textId="2CE7EE96">
            <w:pPr>
              <w:spacing w:before="120" w:after="120"/>
            </w:pPr>
            <w:r w:rsidRPr="0065690F">
              <w:t xml:space="preserve">Clarifies the application-review procedure for applications submitted online or by post, requiring completeness verification within </w:t>
            </w:r>
            <w:r w:rsidR="00E702E8">
              <w:t>one</w:t>
            </w:r>
            <w:r w:rsidRPr="0065690F" w:rsidR="00E702E8">
              <w:t xml:space="preserve"> </w:t>
            </w:r>
            <w:r w:rsidRPr="0065690F">
              <w:t>working day and notification for supplementation where necessary.</w:t>
            </w:r>
          </w:p>
          <w:p w:rsidR="00B43246" w:rsidRPr="0065690F" w:rsidP="00441372" w14:paraId="228D94FB" w14:textId="77777777">
            <w:pPr>
              <w:spacing w:before="120" w:after="120"/>
            </w:pPr>
            <w:r w:rsidRPr="0065690F">
              <w:rPr>
                <w:b/>
                <w:bCs/>
              </w:rPr>
              <w:t>Article 2</w:t>
            </w:r>
            <w:r w:rsidRPr="0065690F">
              <w:t xml:space="preserve"> </w:t>
            </w:r>
            <w:r w:rsidRPr="0065690F">
              <w:rPr>
                <w:b/>
                <w:bCs/>
              </w:rPr>
              <w:t>- Amendment of Article 8a</w:t>
            </w:r>
          </w:p>
          <w:p w:rsidR="00B43246" w:rsidRPr="0065690F" w:rsidP="00441372" w14:paraId="2C99273E" w14:textId="77777777">
            <w:pPr>
              <w:spacing w:before="120" w:after="120"/>
            </w:pPr>
            <w:r w:rsidRPr="0065690F">
              <w:t>Introduces online self-publication and modification of animal feed product information. Organizations and individuals shall upload prescribed documents and bear responsibility for the quality and safety of published products. The mechanism also provides for handling technical failures of the Ministry's web portal.</w:t>
            </w:r>
          </w:p>
          <w:p w:rsidR="00B43246" w:rsidRPr="0065690F" w:rsidP="00E702E8" w14:paraId="0A8348FF" w14:textId="77777777">
            <w:pPr>
              <w:spacing w:before="240" w:after="120"/>
            </w:pPr>
            <w:r w:rsidRPr="0065690F">
              <w:rPr>
                <w:b/>
                <w:bCs/>
              </w:rPr>
              <w:t>Article 3</w:t>
            </w:r>
            <w:r w:rsidRPr="0065690F">
              <w:t xml:space="preserve"> </w:t>
            </w:r>
            <w:r w:rsidRPr="0065690F">
              <w:rPr>
                <w:b/>
                <w:bCs/>
              </w:rPr>
              <w:t>- Amendment of Article 10</w:t>
            </w:r>
          </w:p>
          <w:p w:rsidR="00B43246" w:rsidRPr="0065690F" w:rsidP="00441372" w14:paraId="69941F73" w14:textId="77777777">
            <w:pPr>
              <w:spacing w:before="120" w:after="120"/>
            </w:pPr>
            <w:r w:rsidRPr="0065690F">
              <w:t>Revises the procedures and time limits for issuance and updating of the Certificate of Eligibility for Animal Feed Production, including dossier appraisal, on-site assessment, corrective actions and certificate issuance.</w:t>
            </w:r>
          </w:p>
          <w:p w:rsidR="00B43246" w:rsidRPr="0065690F" w:rsidP="00441372" w14:paraId="72875D2F" w14:textId="77777777">
            <w:pPr>
              <w:spacing w:before="120" w:after="120"/>
            </w:pPr>
            <w:r w:rsidRPr="0065690F">
              <w:rPr>
                <w:b/>
                <w:bCs/>
              </w:rPr>
              <w:t>Article 4 - Amendment of Article 13</w:t>
            </w:r>
          </w:p>
          <w:p w:rsidR="00B43246" w:rsidRPr="0065690F" w:rsidP="00441372" w14:paraId="4E0ECF2E" w14:textId="77777777">
            <w:pPr>
              <w:spacing w:before="120" w:after="120"/>
            </w:pPr>
            <w:r w:rsidRPr="0065690F">
              <w:t>Specifies a 08-working-day time limit for issuance of an import license for animal feed whose product information has not been published.</w:t>
            </w:r>
          </w:p>
          <w:p w:rsidR="00B43246" w:rsidRPr="0065690F" w:rsidP="00441372" w14:paraId="292F0256" w14:textId="77777777">
            <w:pPr>
              <w:spacing w:before="120" w:after="120"/>
            </w:pPr>
            <w:r w:rsidRPr="0065690F">
              <w:rPr>
                <w:b/>
                <w:bCs/>
              </w:rPr>
              <w:t>Article</w:t>
            </w:r>
            <w:r w:rsidRPr="0065690F">
              <w:t xml:space="preserve"> </w:t>
            </w:r>
            <w:r w:rsidRPr="0065690F">
              <w:rPr>
                <w:b/>
                <w:bCs/>
              </w:rPr>
              <w:t>5 - Amendment of Article 18</w:t>
            </w:r>
          </w:p>
          <w:p w:rsidR="00B43246" w:rsidRPr="0065690F" w:rsidP="00441372" w14:paraId="0B7962EE" w14:textId="77777777">
            <w:pPr>
              <w:spacing w:before="120" w:after="120"/>
            </w:pPr>
            <w:r w:rsidRPr="0065690F">
              <w:t>Revises the state inspection of imported animal feed quality and introduces periodic import reporting and data cross-checking between the Animal Husbandry Sector Database and the National Database on Standards, Measurement and Quality.</w:t>
            </w:r>
          </w:p>
          <w:p w:rsidR="00B43246" w:rsidRPr="0065690F" w:rsidP="00441372" w14:paraId="4AD4F517" w14:textId="77777777">
            <w:pPr>
              <w:spacing w:before="120" w:after="120"/>
            </w:pPr>
            <w:r w:rsidRPr="0065690F">
              <w:t>2. The certificate of production eligibility of large-scale livestock farms</w:t>
            </w:r>
          </w:p>
          <w:p w:rsidR="00B43246" w:rsidRPr="0065690F" w:rsidP="00441372" w14:paraId="66CB48C6" w14:textId="77777777">
            <w:pPr>
              <w:spacing w:before="120" w:after="120"/>
            </w:pPr>
            <w:r w:rsidRPr="0065690F">
              <w:rPr>
                <w:b/>
                <w:bCs/>
              </w:rPr>
              <w:t xml:space="preserve">Article 6 (Amending and Supplementing Clauses 3 and 4, Article 23): </w:t>
            </w:r>
            <w:r w:rsidRPr="0065690F">
              <w:t>the purpose of amendments is to remove administrative procedures related to renewal of the certificate of production eligibility of large-scale livestock farms; to reduce processing time to for the administrative procedures related to issue the certificate of production of a new large scale livestock farm in order to reduce administrative compliance cost and to creat the most favorable conditions for businesses development.</w:t>
            </w:r>
          </w:p>
          <w:p w:rsidR="00B43246" w:rsidRPr="0065690F" w:rsidP="00441372" w14:paraId="1FB3B078" w14:textId="77777777">
            <w:pPr>
              <w:spacing w:before="120" w:after="120"/>
            </w:pPr>
            <w:r w:rsidRPr="0065690F">
              <w:t>3. Livestock waste treatment products</w:t>
            </w:r>
          </w:p>
          <w:p w:rsidR="00B43246" w:rsidRPr="0065690F" w:rsidP="00441372" w14:paraId="4B85AB95" w14:textId="3D34E2F6">
            <w:pPr>
              <w:spacing w:before="120" w:after="120"/>
            </w:pPr>
            <w:r w:rsidRPr="0065690F">
              <w:rPr>
                <w:b/>
                <w:bCs/>
              </w:rPr>
              <w:t xml:space="preserve">Article 7 (Amending Points c and d, Clause 4, Article 31): </w:t>
            </w:r>
            <w:r w:rsidRPr="0065690F">
              <w:t xml:space="preserve">the purpose of amendment is decentralizing the </w:t>
            </w:r>
            <w:r w:rsidRPr="00FB7E6A">
              <w:t>Minist</w:t>
            </w:r>
            <w:r w:rsidRPr="00FB7E6A" w:rsidR="001E3488">
              <w:t>e</w:t>
            </w:r>
            <w:r w:rsidRPr="00FB7E6A">
              <w:t>rial</w:t>
            </w:r>
            <w:r w:rsidRPr="0065690F">
              <w:t xml:space="preserve"> power to local authority regarding administrative procedures on recognition of testing results of livestock waste treatment products which includes new materials in order to reduce processing time so that the administrative compliance cost is saved, which creates favorable conditions for businesses development.</w:t>
            </w:r>
          </w:p>
          <w:p w:rsidR="00B43246" w:rsidRPr="0065690F" w:rsidP="00441372" w14:paraId="6214519D" w14:textId="116B2E28">
            <w:pPr>
              <w:spacing w:before="120" w:after="120"/>
            </w:pPr>
            <w:r w:rsidRPr="0065690F">
              <w:rPr>
                <w:b/>
                <w:bCs/>
              </w:rPr>
              <w:t>Article 8</w:t>
            </w:r>
            <w:r w:rsidRPr="0065690F">
              <w:t xml:space="preserve"> </w:t>
            </w:r>
            <w:r w:rsidRPr="0065690F">
              <w:rPr>
                <w:b/>
                <w:bCs/>
              </w:rPr>
              <w:t xml:space="preserve">(Amending and Supplementing Clauses 3, 5 and 8, Article 32a): </w:t>
            </w:r>
            <w:r w:rsidRPr="0065690F">
              <w:t>the</w:t>
            </w:r>
            <w:r w:rsidR="00E702E8">
              <w:t> </w:t>
            </w:r>
            <w:r w:rsidRPr="0065690F">
              <w:t>purpose is to remove the administrative procedures related to renewal of the certificate of eligibility for production of livestock waste treatment product; to reduce processing time to for the administrative procedures to issue the certificate of eligibility for production of livestock waste treatment products in order to reduce the administrative compliance cost, to create the most favorable conditions for businesses development.</w:t>
            </w:r>
          </w:p>
          <w:p w:rsidR="00B43246" w:rsidRPr="0065690F" w:rsidP="00441372" w14:paraId="408BCFBF" w14:textId="387AA657">
            <w:pPr>
              <w:spacing w:before="120" w:after="120"/>
            </w:pPr>
            <w:r w:rsidRPr="0065690F">
              <w:rPr>
                <w:b/>
                <w:bCs/>
              </w:rPr>
              <w:t xml:space="preserve">Article 9 (Amending and Supplementing Clause 5, Article 32d): </w:t>
            </w:r>
            <w:r w:rsidRPr="0065690F">
              <w:t xml:space="preserve">the purpose of amendment is decentralizing the </w:t>
            </w:r>
            <w:r w:rsidRPr="00FB7E6A">
              <w:t>Minist</w:t>
            </w:r>
            <w:r w:rsidRPr="00FB7E6A" w:rsidR="001E3488">
              <w:t>e</w:t>
            </w:r>
            <w:r w:rsidRPr="00FB7E6A">
              <w:t>rial</w:t>
            </w:r>
            <w:r w:rsidRPr="0065690F">
              <w:t xml:space="preserve"> power to local authority regarding issuance of license for import of livestock waste treatment product containing new materials in order to shorten processing time so that the administrative compliance cost will be reduced, to create the most favorable conditions for businesses development.</w:t>
            </w:r>
          </w:p>
          <w:p w:rsidR="00B43246" w:rsidRPr="0065690F" w:rsidP="00441372" w14:paraId="4EADB8D0" w14:textId="19E258EC">
            <w:pPr>
              <w:spacing w:before="120" w:after="120"/>
            </w:pPr>
            <w:r w:rsidRPr="0065690F">
              <w:rPr>
                <w:b/>
                <w:bCs/>
              </w:rPr>
              <w:t xml:space="preserve">Article 10 (Amending and Supplementing Article 32đ): </w:t>
            </w:r>
            <w:r w:rsidRPr="0065690F">
              <w:t>the purpose of this amendment is to update new regulations under the Law on Product and Goods Quality No.</w:t>
            </w:r>
            <w:r w:rsidR="00E702E8">
              <w:t> </w:t>
            </w:r>
            <w:r w:rsidRPr="0065690F">
              <w:t>78/2025/QH15 dated 18 June 2025, and Decree No. 37/2026/NĐ-CP related to state inspection of quality of livestock waste treatment products.</w:t>
            </w:r>
          </w:p>
          <w:p w:rsidR="00B43246" w:rsidRPr="0065690F" w:rsidP="00441372" w14:paraId="7997E903" w14:textId="77777777">
            <w:pPr>
              <w:spacing w:before="120" w:after="120"/>
            </w:pPr>
            <w:r w:rsidRPr="0065690F">
              <w:t>4. Other content</w:t>
            </w:r>
          </w:p>
          <w:p w:rsidR="00B43246" w:rsidRPr="0065690F" w:rsidP="00441372" w14:paraId="53D3160B" w14:textId="77777777">
            <w:pPr>
              <w:spacing w:before="120" w:after="120"/>
            </w:pPr>
            <w:r w:rsidRPr="0065690F">
              <w:rPr>
                <w:b/>
                <w:bCs/>
              </w:rPr>
              <w:t>Article 11</w:t>
            </w:r>
            <w:r w:rsidRPr="0065690F">
              <w:t xml:space="preserve"> </w:t>
            </w:r>
            <w:r w:rsidRPr="0065690F">
              <w:rPr>
                <w:b/>
                <w:bCs/>
              </w:rPr>
              <w:t>- Amendment of Forms</w:t>
            </w:r>
          </w:p>
          <w:p w:rsidR="00B43246" w:rsidRPr="0065690F" w:rsidP="00441372" w14:paraId="64018ADF" w14:textId="77777777">
            <w:pPr>
              <w:spacing w:before="120" w:after="120"/>
            </w:pPr>
            <w:r w:rsidRPr="0065690F">
              <w:t>Amends a number of administrative forms relating to animal feed, animal husbandry and livestock-waste-treatment products.</w:t>
            </w:r>
          </w:p>
          <w:p w:rsidR="00B43246" w:rsidRPr="0065690F" w:rsidP="00441372" w14:paraId="2A3975EA" w14:textId="77777777">
            <w:pPr>
              <w:spacing w:before="120" w:after="120"/>
            </w:pPr>
            <w:r w:rsidRPr="0065690F">
              <w:rPr>
                <w:b/>
                <w:bCs/>
              </w:rPr>
              <w:t>Article 12</w:t>
            </w:r>
            <w:r w:rsidRPr="0065690F">
              <w:t xml:space="preserve"> </w:t>
            </w:r>
            <w:r w:rsidRPr="0065690F">
              <w:rPr>
                <w:b/>
                <w:bCs/>
              </w:rPr>
              <w:t>- Repeal of Provisions</w:t>
            </w:r>
          </w:p>
          <w:p w:rsidR="00B43246" w:rsidRPr="0065690F" w:rsidP="00441372" w14:paraId="796D50DF" w14:textId="77777777">
            <w:pPr>
              <w:spacing w:before="120" w:after="120"/>
            </w:pPr>
            <w:r w:rsidRPr="0065690F">
              <w:t>Repeals a number of provisions that are no longer applicable, including provisions concerning re-issuance of certificates and certain administrative procedures.</w:t>
            </w:r>
          </w:p>
          <w:p w:rsidR="00B43246" w:rsidRPr="0065690F" w:rsidP="00441372" w14:paraId="71C4640F" w14:textId="77777777">
            <w:pPr>
              <w:spacing w:before="120" w:after="120"/>
            </w:pPr>
            <w:r w:rsidRPr="0065690F">
              <w:rPr>
                <w:b/>
                <w:bCs/>
              </w:rPr>
              <w:t>Article 13 - Replacement of Terminology</w:t>
            </w:r>
          </w:p>
          <w:p w:rsidR="00B43246" w:rsidRPr="0065690F" w:rsidP="00441372" w14:paraId="163F86C4" w14:textId="77777777">
            <w:pPr>
              <w:spacing w:before="120" w:after="120"/>
            </w:pPr>
            <w:r w:rsidRPr="0065690F">
              <w:t>Replaces "designated testing laboratory" with "testing laboratory that is designated, accredited, or recognized in accordance with law", thereby broadening the recognized sources of testing results.</w:t>
            </w:r>
          </w:p>
          <w:p w:rsidR="00B43246" w:rsidRPr="0065690F" w:rsidP="00E702E8" w14:paraId="1E21D5A9" w14:textId="77777777">
            <w:pPr>
              <w:spacing w:before="240" w:after="120"/>
            </w:pPr>
            <w:r w:rsidRPr="0065690F">
              <w:t>II. Chapter 2:</w:t>
            </w:r>
          </w:p>
          <w:p w:rsidR="00B43246" w:rsidRPr="0065690F" w:rsidP="00441372" w14:paraId="130E80AD" w14:textId="77777777">
            <w:pPr>
              <w:spacing w:before="120" w:after="120"/>
            </w:pPr>
            <w:r w:rsidRPr="0065690F">
              <w:t>This Chapter amends and supplements several administrative-procedure provisions of Decree 35/2016/ND-CP on veterinary medicine management. It clarifies authority for issuing, reissuing, renewing, and revoking the veterinary medicine GMP Certificate, splitting responsibility between the central agency (for export-oriented facilities) and provincial authorities (for all other facilities), and it sets specific processing timelines for GMP and related certificates. It similarly revises procedures, timelines, and revocation grounds for the Certificates of Eligibility for Veterinary Medicine Manufacturing, Trading, and Import, adding that a facility already holding a valid manufacturing, import, or GMP certificate need not separately obtain a trading certificate for the same product.</w:t>
            </w:r>
          </w:p>
        </w:tc>
      </w:tr>
      <w:tr w14:paraId="60384BE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3FA7C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B142E12" w14:textId="77777777">
            <w:pPr>
              <w:spacing w:before="120" w:after="120"/>
            </w:pPr>
            <w:r w:rsidRPr="00441372">
              <w:rPr>
                <w:b/>
              </w:rPr>
              <w:t>Objective and rationale: [X] food safety, [X] animal health, [ ] plant protection, [X] protect humans from animal/plant pest or disease, [X] protect territory from other damage from pests.</w:t>
            </w:r>
            <w:r w:rsidRPr="0065690F">
              <w:t xml:space="preserve"> </w:t>
            </w:r>
          </w:p>
        </w:tc>
      </w:tr>
      <w:tr w14:paraId="0EB638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C4647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B4FD027" w14:textId="77777777">
            <w:pPr>
              <w:spacing w:before="120" w:after="120"/>
            </w:pPr>
            <w:r w:rsidRPr="00441372">
              <w:rPr>
                <w:b/>
              </w:rPr>
              <w:t>Is there a relevant international standard? If so, identify the standard:</w:t>
            </w:r>
          </w:p>
          <w:p w:rsidR="00EA4725" w:rsidRPr="00441372" w:rsidP="00441372" w14:paraId="0FF11940"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B43246" w:rsidRPr="0065690F" w:rsidP="001E3488" w14:paraId="3A550043" w14:textId="6332BCF5">
            <w:pPr>
              <w:spacing w:after="120"/>
              <w:ind w:left="720" w:hanging="720"/>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Chapter 6.4 (The Control of Hazards of Animal Health and Public Health Importance in Animal Feed) of the WOAH Terrestrial Animal Health Code</w:t>
            </w:r>
          </w:p>
          <w:p w:rsidR="00EA4725" w:rsidRPr="00441372" w:rsidP="00441372" w14:paraId="69F7E0C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5783033" w14:textId="77777777">
            <w:pPr>
              <w:spacing w:after="120"/>
              <w:ind w:left="720" w:hanging="720"/>
              <w:rPr>
                <w:b/>
              </w:rPr>
            </w:pPr>
            <w:r w:rsidRPr="00441372">
              <w:rPr>
                <w:b/>
              </w:rPr>
              <w:t>[ ]</w:t>
            </w:r>
            <w:r w:rsidRPr="00441372">
              <w:rPr>
                <w:b/>
              </w:rPr>
              <w:tab/>
              <w:t>None</w:t>
            </w:r>
          </w:p>
          <w:p w:rsidR="00EA4725" w:rsidRPr="00441372" w:rsidP="00441372" w14:paraId="4EDE0DE9" w14:textId="77777777">
            <w:pPr>
              <w:spacing w:after="120"/>
              <w:rPr>
                <w:b/>
              </w:rPr>
            </w:pPr>
            <w:r w:rsidRPr="00441372">
              <w:rPr>
                <w:b/>
              </w:rPr>
              <w:t xml:space="preserve">Does this proposed regulation conform to the relevant international standard? </w:t>
            </w:r>
          </w:p>
          <w:p w:rsidR="00EA4725" w:rsidRPr="00441372" w:rsidP="00441372" w14:paraId="37C88760" w14:textId="77777777">
            <w:pPr>
              <w:spacing w:after="120"/>
              <w:rPr>
                <w:b/>
              </w:rPr>
            </w:pPr>
            <w:r w:rsidRPr="00441372">
              <w:rPr>
                <w:b/>
              </w:rPr>
              <w:t>[X] Yes   [ ] No</w:t>
            </w:r>
          </w:p>
          <w:p w:rsidR="00EA4725" w:rsidRPr="00441372" w:rsidP="00441372" w14:paraId="22FE3EA6" w14:textId="77777777">
            <w:pPr>
              <w:spacing w:after="120"/>
            </w:pPr>
            <w:r w:rsidRPr="00441372">
              <w:rPr>
                <w:b/>
              </w:rPr>
              <w:t>If no, describe, whenever possible, how and why it deviates from the international standard:</w:t>
            </w:r>
            <w:r w:rsidRPr="0065690F">
              <w:t xml:space="preserve"> </w:t>
            </w:r>
          </w:p>
        </w:tc>
      </w:tr>
      <w:tr w14:paraId="5921B08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ADE9C9"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DEEB1A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16D2603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7DFD9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8775052" w14:textId="2DFF3129">
            <w:pPr>
              <w:spacing w:before="120" w:after="120"/>
            </w:pPr>
            <w:r w:rsidRPr="00441372">
              <w:rPr>
                <w:b/>
              </w:rPr>
              <w:t xml:space="preserve">Proposed date of adoption </w:t>
            </w:r>
            <w:r w:rsidRPr="00441372">
              <w:rPr>
                <w:b/>
                <w:i/>
              </w:rPr>
              <w:t>(dd/mm/yy)</w:t>
            </w:r>
            <w:r w:rsidRPr="00441372">
              <w:rPr>
                <w:b/>
              </w:rPr>
              <w:t>:</w:t>
            </w:r>
            <w:r w:rsidRPr="0065690F">
              <w:t xml:space="preserve"> </w:t>
            </w:r>
            <w:r w:rsidRPr="00DA6042" w:rsidR="00DA6042">
              <w:t>15 November 2026</w:t>
            </w:r>
          </w:p>
          <w:p w:rsidR="00EA4725" w:rsidRPr="00441372" w:rsidP="00441372" w14:paraId="64511CFF"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6E3E0F6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FC2084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1C5688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December 2026</w:t>
            </w:r>
          </w:p>
          <w:p w:rsidR="00EA4725" w:rsidRPr="00441372" w:rsidP="00441372" w14:paraId="3D472AB4" w14:textId="77777777">
            <w:pPr>
              <w:spacing w:after="120"/>
              <w:ind w:left="607" w:hanging="607"/>
              <w:rPr>
                <w:b/>
              </w:rPr>
            </w:pPr>
            <w:r w:rsidRPr="00441372">
              <w:rPr>
                <w:b/>
              </w:rPr>
              <w:t>[X]</w:t>
            </w:r>
            <w:r w:rsidRPr="00441372">
              <w:rPr>
                <w:b/>
              </w:rPr>
              <w:tab/>
              <w:t>Trade facilitating measure</w:t>
            </w:r>
            <w:r w:rsidRPr="0065690F">
              <w:t xml:space="preserve"> </w:t>
            </w:r>
          </w:p>
        </w:tc>
      </w:tr>
      <w:tr w14:paraId="3ACE676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E1143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ED083BB" w14:textId="572D39B5">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w:t>
            </w:r>
            <w:r w:rsidR="00FB7E6A">
              <w:t>5</w:t>
            </w:r>
            <w:r w:rsidRPr="0065690F">
              <w:t xml:space="preserve"> October 2026</w:t>
            </w:r>
          </w:p>
          <w:p w:rsidR="00EA4725" w:rsidRPr="00441372" w:rsidP="00441372" w14:paraId="405A4DF0"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B43246" w:rsidRPr="0065690F" w:rsidP="00441372" w14:paraId="636CC215" w14:textId="77777777">
            <w:r w:rsidRPr="0065690F">
              <w:t>Viet Nam Sanitary and Phytosaniary Notification Authority and Enquiry Point</w:t>
            </w:r>
          </w:p>
          <w:p w:rsidR="00B43246" w:rsidRPr="0065690F" w:rsidP="00441372" w14:paraId="5E5E8DEC" w14:textId="77777777">
            <w:r w:rsidRPr="0065690F">
              <w:t>No 10 Nguyen Cong Hoan Street, Giang Vo ward, Ha Noi, Viet Nam</w:t>
            </w:r>
          </w:p>
          <w:p w:rsidR="00B43246" w:rsidRPr="0065690F" w:rsidP="00441372" w14:paraId="6C777EF5" w14:textId="77777777">
            <w:r w:rsidRPr="0065690F">
              <w:t>Tel: +(84 4) 3734 4764</w:t>
            </w:r>
          </w:p>
          <w:p w:rsidR="00B43246" w:rsidRPr="0065690F" w:rsidP="00441372" w14:paraId="3F4E703E" w14:textId="77777777">
            <w:r w:rsidRPr="0065690F">
              <w:t xml:space="preserve">E-mail: </w:t>
            </w:r>
            <w:hyperlink r:id="rId6" w:history="1">
              <w:r w:rsidRPr="0065690F">
                <w:rPr>
                  <w:color w:val="0000FF"/>
                  <w:u w:val="single"/>
                </w:rPr>
                <w:t>spsvietnam@mae.gov.vn</w:t>
              </w:r>
            </w:hyperlink>
          </w:p>
          <w:p w:rsidR="00B43246" w:rsidRPr="0065690F" w:rsidP="00E702E8" w14:paraId="3F34E273" w14:textId="77777777">
            <w:pPr>
              <w:spacing w:after="120"/>
            </w:pPr>
            <w:r w:rsidRPr="0065690F">
              <w:t xml:space="preserve">Website: </w:t>
            </w:r>
            <w:hyperlink r:id="rId7" w:history="1">
              <w:r w:rsidRPr="0065690F">
                <w:rPr>
                  <w:color w:val="0000FF"/>
                  <w:u w:val="single"/>
                </w:rPr>
                <w:t>http://www.spsvietnam.gov.vn</w:t>
              </w:r>
            </w:hyperlink>
          </w:p>
          <w:p w:rsidR="00B43246" w:rsidRPr="0065690F" w:rsidP="00441372" w14:paraId="6AE02D24" w14:textId="77777777">
            <w:r w:rsidRPr="0065690F">
              <w:t>Department of Animal Health and Production</w:t>
            </w:r>
          </w:p>
          <w:p w:rsidR="00B43246" w:rsidRPr="0065690F" w:rsidP="00441372" w14:paraId="3530B657" w14:textId="77777777">
            <w:r w:rsidRPr="0065690F">
              <w:t>No. 28/78 Giai Phong Street, Kim Lien ward, Ha Noi, Viet Nam</w:t>
            </w:r>
          </w:p>
          <w:p w:rsidR="00B43246" w:rsidRPr="0065690F" w:rsidP="00441372" w14:paraId="28CFEF9D" w14:textId="77777777">
            <w:r w:rsidRPr="0065690F">
              <w:t xml:space="preserve">E-mail: </w:t>
            </w:r>
            <w:hyperlink r:id="rId8" w:history="1">
              <w:r w:rsidRPr="0065690F">
                <w:rPr>
                  <w:color w:val="0000FF"/>
                  <w:u w:val="single"/>
                </w:rPr>
                <w:t>thanhtracucthuy@gmail.com</w:t>
              </w:r>
            </w:hyperlink>
          </w:p>
          <w:p w:rsidR="00B43246" w:rsidRPr="0065690F" w:rsidP="00441372" w14:paraId="4C2822DD" w14:textId="77777777">
            <w:pPr>
              <w:spacing w:after="120"/>
            </w:pPr>
            <w:r w:rsidRPr="0065690F">
              <w:t xml:space="preserve">Website: </w:t>
            </w:r>
            <w:hyperlink r:id="rId9" w:history="1">
              <w:r w:rsidRPr="0065690F">
                <w:rPr>
                  <w:color w:val="0000FF"/>
                  <w:u w:val="single"/>
                </w:rPr>
                <w:t>http://www.cucthuy.gov.vn</w:t>
              </w:r>
            </w:hyperlink>
          </w:p>
        </w:tc>
      </w:tr>
      <w:tr w14:paraId="543F279E" w14:textId="77777777" w:rsidTr="00F3021D">
        <w:tblPrEx>
          <w:tblW w:w="5000" w:type="pct"/>
          <w:tblLayout w:type="fixed"/>
          <w:tblLook w:val="0000"/>
        </w:tblPrEx>
        <w:tc>
          <w:tcPr>
            <w:tcW w:w="707" w:type="dxa"/>
            <w:tcBorders>
              <w:top w:val="single" w:sz="6" w:space="0" w:color="auto"/>
            </w:tcBorders>
          </w:tcPr>
          <w:p w:rsidR="00EA4725" w:rsidRPr="00441372" w:rsidP="00F3021D" w14:paraId="1B61C29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07220F3"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0566CFD1" w14:textId="77777777">
            <w:pPr>
              <w:keepNext/>
              <w:keepLines/>
              <w:spacing w:after="120"/>
              <w:rPr>
                <w:bCs/>
              </w:rPr>
            </w:pPr>
            <w:hyperlink r:id="rId10" w:history="1">
              <w:r w:rsidRPr="0065690F">
                <w:rPr>
                  <w:bCs/>
                  <w:color w:val="0000FF"/>
                  <w:u w:val="single"/>
                </w:rPr>
                <w:t>http://www.spsvietnam.gov.vn/thong-bao-viet-nam</w:t>
              </w:r>
            </w:hyperlink>
          </w:p>
        </w:tc>
      </w:tr>
    </w:tbl>
    <w:p w:rsidR="007141CF" w:rsidRPr="00441372" w:rsidP="00441372" w14:paraId="15DFB610" w14:textId="77777777"/>
    <w:sectPr w:rsidSect="00BB6A49">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B6A49" w:rsidP="00BB6A49" w14:paraId="47EB263F" w14:textId="6B32CE0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B6A49" w:rsidP="00BB6A49" w14:paraId="30D4E7BF" w14:textId="190FC7D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13D7DB8"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6A49" w:rsidRPr="00BB6A49" w:rsidP="00BB6A49" w14:paraId="5F653C1A" w14:textId="77777777">
    <w:pPr>
      <w:pStyle w:val="Header"/>
      <w:pBdr>
        <w:bottom w:val="single" w:sz="4" w:space="1" w:color="auto"/>
      </w:pBdr>
      <w:tabs>
        <w:tab w:val="clear" w:pos="4513"/>
        <w:tab w:val="clear" w:pos="9027"/>
      </w:tabs>
      <w:jc w:val="center"/>
    </w:pPr>
    <w:r w:rsidRPr="00BB6A49">
      <w:t>G/SPS/N/VNM/191</w:t>
    </w:r>
  </w:p>
  <w:p w:rsidR="00BB6A49" w:rsidRPr="00BB6A49" w:rsidP="00BB6A49" w14:paraId="5762DDC1" w14:textId="77777777">
    <w:pPr>
      <w:pStyle w:val="Header"/>
      <w:pBdr>
        <w:bottom w:val="single" w:sz="4" w:space="1" w:color="auto"/>
      </w:pBdr>
      <w:tabs>
        <w:tab w:val="clear" w:pos="4513"/>
        <w:tab w:val="clear" w:pos="9027"/>
      </w:tabs>
      <w:jc w:val="center"/>
    </w:pPr>
  </w:p>
  <w:p w:rsidR="00BB6A49" w:rsidRPr="00BB6A49" w:rsidP="00BB6A49" w14:paraId="7ACD4B3F" w14:textId="49BF9FD0">
    <w:pPr>
      <w:pStyle w:val="Header"/>
      <w:pBdr>
        <w:bottom w:val="single" w:sz="4" w:space="1" w:color="auto"/>
      </w:pBdr>
      <w:tabs>
        <w:tab w:val="clear" w:pos="4513"/>
        <w:tab w:val="clear" w:pos="9027"/>
      </w:tabs>
      <w:jc w:val="center"/>
    </w:pPr>
    <w:r w:rsidRPr="00BB6A49">
      <w:t xml:space="preserve">- </w:t>
    </w:r>
    <w:r w:rsidRPr="00BB6A49">
      <w:fldChar w:fldCharType="begin"/>
    </w:r>
    <w:r w:rsidRPr="00BB6A49">
      <w:instrText xml:space="preserve"> PAGE </w:instrText>
    </w:r>
    <w:r w:rsidRPr="00BB6A49">
      <w:fldChar w:fldCharType="separate"/>
    </w:r>
    <w:r w:rsidRPr="00BB6A49">
      <w:t>4</w:t>
    </w:r>
    <w:r w:rsidRPr="00BB6A49">
      <w:fldChar w:fldCharType="end"/>
    </w:r>
    <w:r w:rsidRPr="00BB6A49">
      <w:t xml:space="preserve"> -</w:t>
    </w:r>
  </w:p>
  <w:p w:rsidR="00EA4725" w:rsidRPr="00BB6A49" w:rsidP="00BB6A49" w14:paraId="60467063" w14:textId="1EE60EA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6A49" w:rsidRPr="00BB6A49" w:rsidP="00BB6A49" w14:paraId="7717F492" w14:textId="77777777">
    <w:pPr>
      <w:pStyle w:val="Header"/>
      <w:pBdr>
        <w:bottom w:val="single" w:sz="4" w:space="1" w:color="auto"/>
      </w:pBdr>
      <w:tabs>
        <w:tab w:val="clear" w:pos="4513"/>
        <w:tab w:val="clear" w:pos="9027"/>
      </w:tabs>
      <w:jc w:val="center"/>
    </w:pPr>
    <w:r w:rsidRPr="00BB6A49">
      <w:t>G/SPS/N/VNM/191</w:t>
    </w:r>
  </w:p>
  <w:p w:rsidR="00BB6A49" w:rsidRPr="00BB6A49" w:rsidP="00BB6A49" w14:paraId="5F6E209D" w14:textId="77777777">
    <w:pPr>
      <w:pStyle w:val="Header"/>
      <w:pBdr>
        <w:bottom w:val="single" w:sz="4" w:space="1" w:color="auto"/>
      </w:pBdr>
      <w:tabs>
        <w:tab w:val="clear" w:pos="4513"/>
        <w:tab w:val="clear" w:pos="9027"/>
      </w:tabs>
      <w:jc w:val="center"/>
    </w:pPr>
  </w:p>
  <w:p w:rsidR="00BB6A49" w:rsidRPr="00BB6A49" w:rsidP="00BB6A49" w14:paraId="67BFE032" w14:textId="6D0E7A13">
    <w:pPr>
      <w:pStyle w:val="Header"/>
      <w:pBdr>
        <w:bottom w:val="single" w:sz="4" w:space="1" w:color="auto"/>
      </w:pBdr>
      <w:tabs>
        <w:tab w:val="clear" w:pos="4513"/>
        <w:tab w:val="clear" w:pos="9027"/>
      </w:tabs>
      <w:jc w:val="center"/>
    </w:pPr>
    <w:r w:rsidRPr="00BB6A49">
      <w:t xml:space="preserve">- </w:t>
    </w:r>
    <w:r w:rsidRPr="00BB6A49">
      <w:fldChar w:fldCharType="begin"/>
    </w:r>
    <w:r w:rsidRPr="00BB6A49">
      <w:instrText xml:space="preserve"> PAGE </w:instrText>
    </w:r>
    <w:r w:rsidRPr="00BB6A49">
      <w:fldChar w:fldCharType="separate"/>
    </w:r>
    <w:r w:rsidRPr="00BB6A49">
      <w:t>3</w:t>
    </w:r>
    <w:r w:rsidRPr="00BB6A49">
      <w:fldChar w:fldCharType="end"/>
    </w:r>
    <w:r w:rsidRPr="00BB6A49">
      <w:t xml:space="preserve"> -</w:t>
    </w:r>
  </w:p>
  <w:p w:rsidR="00EA4725" w:rsidRPr="00BB6A49" w:rsidP="00BB6A49" w14:paraId="1FB6D71D" w14:textId="1716FBA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9B01D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0C52BC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72C3932" w14:textId="79A3D332">
          <w:pPr>
            <w:jc w:val="right"/>
            <w:rPr>
              <w:b/>
              <w:color w:val="FF0000"/>
              <w:szCs w:val="16"/>
            </w:rPr>
          </w:pPr>
          <w:r>
            <w:rPr>
              <w:b/>
              <w:color w:val="FF0000"/>
              <w:szCs w:val="16"/>
            </w:rPr>
            <w:t xml:space="preserve"> </w:t>
          </w:r>
        </w:p>
      </w:tc>
    </w:tr>
    <w:bookmarkEnd w:id="0"/>
    <w:tr w14:paraId="70FF848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3A26FC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69A81A22" w14:textId="77777777">
          <w:pPr>
            <w:jc w:val="right"/>
            <w:rPr>
              <w:b/>
              <w:szCs w:val="16"/>
            </w:rPr>
          </w:pPr>
        </w:p>
      </w:tc>
    </w:tr>
    <w:tr w14:paraId="64BD14E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58D459B" w14:textId="77777777">
          <w:pPr>
            <w:jc w:val="left"/>
            <w:rPr>
              <w:noProof/>
              <w:lang w:eastAsia="en-GB"/>
            </w:rPr>
          </w:pPr>
        </w:p>
      </w:tc>
      <w:tc>
        <w:tcPr>
          <w:tcW w:w="5448" w:type="dxa"/>
          <w:gridSpan w:val="2"/>
          <w:shd w:val="clear" w:color="auto" w:fill="FFFFFF"/>
          <w:tcMar>
            <w:left w:w="108" w:type="dxa"/>
            <w:right w:w="108" w:type="dxa"/>
          </w:tcMar>
        </w:tcPr>
        <w:p w:rsidR="00BB6A49" w:rsidP="00656ABC" w14:paraId="5B8EECF6" w14:textId="77777777">
          <w:pPr>
            <w:jc w:val="right"/>
            <w:rPr>
              <w:b/>
              <w:szCs w:val="16"/>
            </w:rPr>
          </w:pPr>
          <w:bookmarkStart w:id="1" w:name="bmkSymbols"/>
          <w:r>
            <w:rPr>
              <w:b/>
              <w:szCs w:val="16"/>
            </w:rPr>
            <w:t>G/SPS/N/VNM/191</w:t>
          </w:r>
        </w:p>
        <w:bookmarkEnd w:id="1"/>
        <w:p w:rsidR="00656ABC" w:rsidRPr="00EA4725" w:rsidP="00656ABC" w14:paraId="02A08FE6" w14:textId="430CC283">
          <w:pPr>
            <w:jc w:val="right"/>
            <w:rPr>
              <w:b/>
              <w:szCs w:val="16"/>
            </w:rPr>
          </w:pPr>
        </w:p>
      </w:tc>
    </w:tr>
    <w:tr w14:paraId="1F01515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4D73A5C" w14:textId="77777777"/>
      </w:tc>
      <w:tc>
        <w:tcPr>
          <w:tcW w:w="5448" w:type="dxa"/>
          <w:gridSpan w:val="2"/>
          <w:shd w:val="clear" w:color="auto" w:fill="FFFFFF"/>
          <w:tcMar>
            <w:left w:w="108" w:type="dxa"/>
            <w:right w:w="108" w:type="dxa"/>
          </w:tcMar>
          <w:vAlign w:val="center"/>
        </w:tcPr>
        <w:p w:rsidR="00ED54E0" w:rsidRPr="00EA4725" w:rsidP="00422B6F" w14:paraId="0FE6A980" w14:textId="5CCA36F6">
          <w:pPr>
            <w:jc w:val="right"/>
            <w:rPr>
              <w:szCs w:val="16"/>
            </w:rPr>
          </w:pPr>
          <w:bookmarkStart w:id="2" w:name="spsDateDistribution"/>
          <w:bookmarkStart w:id="3" w:name="bmkDate"/>
          <w:bookmarkEnd w:id="2"/>
          <w:r w:rsidRPr="00EA4725">
            <w:rPr>
              <w:szCs w:val="16"/>
            </w:rPr>
            <w:t>2</w:t>
          </w:r>
          <w:r w:rsidR="00FB7E6A">
            <w:rPr>
              <w:szCs w:val="16"/>
            </w:rPr>
            <w:t>6</w:t>
          </w:r>
          <w:r w:rsidRPr="00EA4725">
            <w:rPr>
              <w:szCs w:val="16"/>
            </w:rPr>
            <w:t xml:space="preserve"> August 2026</w:t>
          </w:r>
          <w:bookmarkEnd w:id="3"/>
        </w:p>
      </w:tc>
    </w:tr>
    <w:tr w14:paraId="6FD82A7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09964A6" w14:textId="77777777">
          <w:pPr>
            <w:jc w:val="left"/>
            <w:rPr>
              <w:b/>
            </w:rPr>
          </w:pPr>
          <w:bookmarkStart w:id="4" w:name="bmkSerial"/>
          <w:r>
            <w:rPr>
              <w:rFonts w:ascii="Verdana" w:eastAsia="Verdana" w:hAnsi="Verdana" w:cs="Verdana"/>
              <w:b w:val="0"/>
              <w:color w:val="FF0000"/>
              <w:sz w:val="18"/>
            </w:rPr>
            <w:t>(26-5908)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7B6EE1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4</w:t>
          </w:r>
          <w:r w:rsidRPr="00441372">
            <w:rPr>
              <w:bCs/>
              <w:szCs w:val="16"/>
            </w:rPr>
            <w:fldChar w:fldCharType="end"/>
          </w:r>
          <w:bookmarkEnd w:id="5"/>
        </w:p>
      </w:tc>
    </w:tr>
    <w:tr w14:paraId="2DB28BD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2E1EFB8" w14:textId="0F98F88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0B6539D" w14:textId="0BB66562">
          <w:pPr>
            <w:jc w:val="right"/>
            <w:rPr>
              <w:bCs/>
              <w:szCs w:val="18"/>
            </w:rPr>
          </w:pPr>
          <w:bookmarkStart w:id="7" w:name="bmkLanguage"/>
          <w:r>
            <w:rPr>
              <w:bCs/>
              <w:szCs w:val="18"/>
            </w:rPr>
            <w:t>Original: English</w:t>
          </w:r>
          <w:bookmarkEnd w:id="7"/>
        </w:p>
      </w:tc>
    </w:tr>
  </w:tbl>
  <w:p w:rsidR="00ED54E0" w:rsidRPr="00441372" w14:paraId="35ABC73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35222555">
    <w:abstractNumId w:val="9"/>
  </w:num>
  <w:num w:numId="2" w16cid:durableId="1657224670">
    <w:abstractNumId w:val="7"/>
  </w:num>
  <w:num w:numId="3" w16cid:durableId="1310480983">
    <w:abstractNumId w:val="6"/>
  </w:num>
  <w:num w:numId="4" w16cid:durableId="1156529039">
    <w:abstractNumId w:val="5"/>
  </w:num>
  <w:num w:numId="5" w16cid:durableId="1430350257">
    <w:abstractNumId w:val="4"/>
  </w:num>
  <w:num w:numId="6" w16cid:durableId="2116905003">
    <w:abstractNumId w:val="12"/>
  </w:num>
  <w:num w:numId="7" w16cid:durableId="1530944748">
    <w:abstractNumId w:val="11"/>
  </w:num>
  <w:num w:numId="8" w16cid:durableId="1905405295">
    <w:abstractNumId w:val="10"/>
  </w:num>
  <w:num w:numId="9" w16cid:durableId="13849809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5373359">
    <w:abstractNumId w:val="13"/>
  </w:num>
  <w:num w:numId="11" w16cid:durableId="2096826221">
    <w:abstractNumId w:val="8"/>
  </w:num>
  <w:num w:numId="12" w16cid:durableId="360283127">
    <w:abstractNumId w:val="3"/>
  </w:num>
  <w:num w:numId="13" w16cid:durableId="2096392457">
    <w:abstractNumId w:val="2"/>
  </w:num>
  <w:num w:numId="14" w16cid:durableId="1518540096">
    <w:abstractNumId w:val="1"/>
  </w:num>
  <w:num w:numId="15" w16cid:durableId="941961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3D0C"/>
    <w:rsid w:val="000272F6"/>
    <w:rsid w:val="00032F63"/>
    <w:rsid w:val="00037AC4"/>
    <w:rsid w:val="000423BF"/>
    <w:rsid w:val="00084B3C"/>
    <w:rsid w:val="00092985"/>
    <w:rsid w:val="000A11E9"/>
    <w:rsid w:val="000A4945"/>
    <w:rsid w:val="000B31E1"/>
    <w:rsid w:val="000F4960"/>
    <w:rsid w:val="001062CE"/>
    <w:rsid w:val="0011356B"/>
    <w:rsid w:val="001277F1"/>
    <w:rsid w:val="00127BB0"/>
    <w:rsid w:val="0013337F"/>
    <w:rsid w:val="0015080B"/>
    <w:rsid w:val="00157B94"/>
    <w:rsid w:val="00163C9E"/>
    <w:rsid w:val="00182B84"/>
    <w:rsid w:val="001E291F"/>
    <w:rsid w:val="001E3488"/>
    <w:rsid w:val="001E596A"/>
    <w:rsid w:val="001F0374"/>
    <w:rsid w:val="00233408"/>
    <w:rsid w:val="0027067B"/>
    <w:rsid w:val="00272C98"/>
    <w:rsid w:val="002A67C2"/>
    <w:rsid w:val="002C2634"/>
    <w:rsid w:val="00334D8B"/>
    <w:rsid w:val="0035602E"/>
    <w:rsid w:val="003572B4"/>
    <w:rsid w:val="003578A7"/>
    <w:rsid w:val="003817C7"/>
    <w:rsid w:val="00395125"/>
    <w:rsid w:val="003A0141"/>
    <w:rsid w:val="003E2958"/>
    <w:rsid w:val="00422B6F"/>
    <w:rsid w:val="00423377"/>
    <w:rsid w:val="00441372"/>
    <w:rsid w:val="00467032"/>
    <w:rsid w:val="0046754A"/>
    <w:rsid w:val="004B39D5"/>
    <w:rsid w:val="004E4B52"/>
    <w:rsid w:val="004F203A"/>
    <w:rsid w:val="005336B8"/>
    <w:rsid w:val="00547B5F"/>
    <w:rsid w:val="0057306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534E"/>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43246"/>
    <w:rsid w:val="00B52738"/>
    <w:rsid w:val="00B56EDC"/>
    <w:rsid w:val="00B94A75"/>
    <w:rsid w:val="00BB1F84"/>
    <w:rsid w:val="00BB6A49"/>
    <w:rsid w:val="00BC035A"/>
    <w:rsid w:val="00BE5468"/>
    <w:rsid w:val="00C11EAC"/>
    <w:rsid w:val="00C305D7"/>
    <w:rsid w:val="00C30F2A"/>
    <w:rsid w:val="00C43456"/>
    <w:rsid w:val="00C43F16"/>
    <w:rsid w:val="00C65C0C"/>
    <w:rsid w:val="00C808FC"/>
    <w:rsid w:val="00C863EB"/>
    <w:rsid w:val="00CB48D5"/>
    <w:rsid w:val="00CD7D97"/>
    <w:rsid w:val="00CE3EE6"/>
    <w:rsid w:val="00CE4BA1"/>
    <w:rsid w:val="00D000C7"/>
    <w:rsid w:val="00D52A9D"/>
    <w:rsid w:val="00D55AAD"/>
    <w:rsid w:val="00D66911"/>
    <w:rsid w:val="00D747AE"/>
    <w:rsid w:val="00D76A9E"/>
    <w:rsid w:val="00D9226C"/>
    <w:rsid w:val="00DA20BD"/>
    <w:rsid w:val="00DA6042"/>
    <w:rsid w:val="00DB122C"/>
    <w:rsid w:val="00DD3BA1"/>
    <w:rsid w:val="00DE50DB"/>
    <w:rsid w:val="00DF6AE1"/>
    <w:rsid w:val="00E06B18"/>
    <w:rsid w:val="00E46FD5"/>
    <w:rsid w:val="00E544BB"/>
    <w:rsid w:val="00E56545"/>
    <w:rsid w:val="00E64A48"/>
    <w:rsid w:val="00E702E8"/>
    <w:rsid w:val="00EA4725"/>
    <w:rsid w:val="00EA5D4F"/>
    <w:rsid w:val="00EB6C56"/>
    <w:rsid w:val="00EC687E"/>
    <w:rsid w:val="00ED54E0"/>
    <w:rsid w:val="00EE3CAF"/>
    <w:rsid w:val="00EF2394"/>
    <w:rsid w:val="00F17777"/>
    <w:rsid w:val="00F3021D"/>
    <w:rsid w:val="00F32397"/>
    <w:rsid w:val="00F35A6A"/>
    <w:rsid w:val="00F36972"/>
    <w:rsid w:val="00F40595"/>
    <w:rsid w:val="00F70FDE"/>
    <w:rsid w:val="00FA5EBC"/>
    <w:rsid w:val="00FB7E6A"/>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188B54"/>
  <w15:docId w15:val="{085C25A4-788A-4C73-A348-AF9FC605D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E702E8"/>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vietnam.gov.vn/thong-bao-viet-na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VNM/26_04393_00_e.pdf" TargetMode="External" /><Relationship Id="rId5" Type="http://schemas.openxmlformats.org/officeDocument/2006/relationships/hyperlink" Target="https://members.wto.org/crnattachments/2026/SPS/VNM/26_04393_00_x.pdf" TargetMode="External" /><Relationship Id="rId6" Type="http://schemas.openxmlformats.org/officeDocument/2006/relationships/hyperlink" Target="mailto:spsvietnam@mae.gov.vn" TargetMode="External" /><Relationship Id="rId7" Type="http://schemas.openxmlformats.org/officeDocument/2006/relationships/hyperlink" Target="http://www.spsvietnam.gov.vn" TargetMode="External" /><Relationship Id="rId8" Type="http://schemas.openxmlformats.org/officeDocument/2006/relationships/hyperlink" Target="mailto:thanhtracucthuy@gmail.com" TargetMode="External" /><Relationship Id="rId9" Type="http://schemas.openxmlformats.org/officeDocument/2006/relationships/hyperlink" Target="http://www.cucthuy.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20</cp:revision>
  <dcterms:created xsi:type="dcterms:W3CDTF">2017-07-03T11:19:00Z</dcterms:created>
  <dcterms:modified xsi:type="dcterms:W3CDTF">2026-08-26T07:55:00Z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G/SPS/N/VNM/191</vt:lpwstr>
  </property>
</Properties>
</file>