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8D08CC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A3B4B70" w14:textId="77777777" w:rsidTr="00F3021D">
        <w:tblPrEx>
          <w:tblW w:w="5000" w:type="pct"/>
          <w:tblLayout w:type="fixed"/>
          <w:tblLook w:val="0000"/>
        </w:tblPrEx>
        <w:tc>
          <w:tcPr>
            <w:tcW w:w="707" w:type="dxa"/>
            <w:tcBorders>
              <w:bottom w:val="single" w:sz="6" w:space="0" w:color="auto"/>
            </w:tcBorders>
          </w:tcPr>
          <w:p w:rsidR="00EA4725" w:rsidRPr="00441372" w:rsidP="00441372" w14:paraId="33B6248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DA3641E"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3044CB62" w14:textId="77777777">
            <w:pPr>
              <w:spacing w:after="120"/>
            </w:pPr>
            <w:r w:rsidRPr="00441372">
              <w:rPr>
                <w:b/>
                <w:bCs/>
              </w:rPr>
              <w:t>If applicable, name of local government involved:</w:t>
            </w:r>
            <w:r w:rsidRPr="0065690F">
              <w:rPr>
                <w:bCs/>
              </w:rPr>
              <w:t xml:space="preserve"> </w:t>
            </w:r>
          </w:p>
        </w:tc>
      </w:tr>
      <w:tr w14:paraId="6EFD75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C9E38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F2B6638" w14:textId="77777777">
            <w:pPr>
              <w:spacing w:before="120" w:after="120"/>
            </w:pPr>
            <w:r w:rsidRPr="00441372">
              <w:rPr>
                <w:b/>
              </w:rPr>
              <w:t>Agency responsible:</w:t>
            </w:r>
            <w:r w:rsidRPr="0065690F">
              <w:t xml:space="preserve"> Food and Drug Administration (FDA)</w:t>
            </w:r>
          </w:p>
        </w:tc>
      </w:tr>
      <w:tr w14:paraId="106ED1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A190B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D3975F4" w14:textId="1A5C4E93">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Human or animal food substances; Food technology (ICS</w:t>
            </w:r>
            <w:r w:rsidR="0070689A">
              <w:t> </w:t>
            </w:r>
            <w:r w:rsidRPr="0065690F">
              <w:t>code(s):</w:t>
            </w:r>
            <w:r w:rsidR="0070689A">
              <w:t> </w:t>
            </w:r>
            <w:r w:rsidRPr="0065690F">
              <w:t>67)</w:t>
            </w:r>
          </w:p>
        </w:tc>
      </w:tr>
      <w:tr w14:paraId="1E2B13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616C7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28BE39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BA7963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73B6F5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EF5B4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99015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9D5B556" w14:textId="2812BDF0">
            <w:pPr>
              <w:spacing w:before="120" w:after="120"/>
            </w:pPr>
            <w:r w:rsidRPr="00441372">
              <w:rPr>
                <w:b/>
              </w:rPr>
              <w:t>Title of the notified document:</w:t>
            </w:r>
            <w:r w:rsidRPr="0065690F">
              <w:t xml:space="preserve"> Substances Generally Recognized as Safe; Proposed</w:t>
            </w:r>
            <w:r w:rsidR="0070689A">
              <w:t> </w:t>
            </w:r>
            <w:r w:rsidRPr="0065690F">
              <w:t>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48</w:t>
            </w:r>
          </w:p>
          <w:p w:rsidR="00EA4725" w:rsidRPr="00441372" w:rsidP="0070689A" w14:paraId="669A5D69" w14:textId="77777777">
            <w:hyperlink r:id="rId5" w:tgtFrame="_blank" w:history="1">
              <w:r w:rsidRPr="00441372">
                <w:rPr>
                  <w:color w:val="0000FF"/>
                  <w:u w:val="single"/>
                </w:rPr>
                <w:t>https://www.federalregister.gov/d/2026-16296</w:t>
              </w:r>
            </w:hyperlink>
          </w:p>
          <w:p w:rsidR="00EA4725" w:rsidRPr="00441372" w:rsidP="00441372" w14:paraId="4AFE75B0" w14:textId="77777777">
            <w:pPr>
              <w:spacing w:after="120"/>
            </w:pPr>
            <w:hyperlink r:id="rId6" w:tgtFrame="_blank" w:history="1">
              <w:r w:rsidRPr="00441372">
                <w:rPr>
                  <w:color w:val="0000FF"/>
                  <w:u w:val="single"/>
                </w:rPr>
                <w:t>https://members.wto.org/crnattachments/2026/SPS/USA/26_04201_00_e.pdf</w:t>
              </w:r>
            </w:hyperlink>
          </w:p>
        </w:tc>
      </w:tr>
      <w:tr w14:paraId="081627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08819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860E3F7" w14:textId="77777777">
            <w:pPr>
              <w:spacing w:before="120" w:after="120"/>
            </w:pPr>
            <w:r w:rsidRPr="00441372">
              <w:rPr>
                <w:b/>
              </w:rPr>
              <w:t>Description of content:</w:t>
            </w:r>
            <w:r w:rsidRPr="0065690F">
              <w:t xml:space="preserve"> The Food and Drug Administration (FDA or we) is proposing to require the submission of generally recognized as safe (GRAS) notices for the use of a human or animal food substance purported to be GRAS under the conditions of its intended use under the Federal Food, Drug, and Cosmetic Act (</w:t>
            </w:r>
            <w:r w:rsidRPr="0065690F">
              <w:t>FD&amp;C</w:t>
            </w:r>
            <w:r w:rsidRPr="0065690F">
              <w:t xml:space="preserve"> Act).</w:t>
            </w:r>
          </w:p>
        </w:tc>
      </w:tr>
      <w:tr w14:paraId="31AB67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EC24F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2527DA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0EBB9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B91DA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3B370C7" w14:textId="77777777">
            <w:pPr>
              <w:spacing w:before="120" w:after="120"/>
            </w:pPr>
            <w:r w:rsidRPr="00441372">
              <w:rPr>
                <w:b/>
              </w:rPr>
              <w:t>Is there a relevant international standard? If so, identify the standard:</w:t>
            </w:r>
          </w:p>
          <w:p w:rsidR="00EA4725" w:rsidRPr="00441372" w:rsidP="00441372" w14:paraId="05FA455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D437D5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12C3ECF"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29725AB3" w14:textId="77777777">
            <w:pPr>
              <w:spacing w:after="120"/>
              <w:ind w:left="720" w:hanging="720"/>
              <w:rPr>
                <w:b/>
              </w:rPr>
            </w:pPr>
            <w:r w:rsidRPr="00441372">
              <w:rPr>
                <w:b/>
              </w:rPr>
              <w:t>[X]</w:t>
            </w:r>
            <w:r w:rsidRPr="00441372">
              <w:rPr>
                <w:b/>
              </w:rPr>
              <w:tab/>
              <w:t>None</w:t>
            </w:r>
          </w:p>
          <w:p w:rsidR="00EA4725" w:rsidRPr="00441372" w:rsidP="00441372" w14:paraId="230E5427" w14:textId="77777777">
            <w:pPr>
              <w:spacing w:after="120"/>
              <w:rPr>
                <w:b/>
              </w:rPr>
            </w:pPr>
            <w:r w:rsidRPr="00441372">
              <w:rPr>
                <w:b/>
              </w:rPr>
              <w:t xml:space="preserve">Does this proposed regulation conform to the relevant international standard? </w:t>
            </w:r>
          </w:p>
          <w:p w:rsidR="00EA4725" w:rsidRPr="00441372" w:rsidP="00441372" w14:paraId="77BF2ED0" w14:textId="77777777">
            <w:pPr>
              <w:spacing w:after="120"/>
              <w:rPr>
                <w:b/>
              </w:rPr>
            </w:pPr>
            <w:r w:rsidRPr="00441372">
              <w:rPr>
                <w:b/>
              </w:rPr>
              <w:t>[ ] Yes   [ ] No</w:t>
            </w:r>
          </w:p>
          <w:p w:rsidR="00EA4725" w:rsidRPr="00441372" w:rsidP="00441372" w14:paraId="7C73C8CF" w14:textId="77777777">
            <w:pPr>
              <w:spacing w:after="120"/>
            </w:pPr>
            <w:r w:rsidRPr="00441372">
              <w:rPr>
                <w:b/>
              </w:rPr>
              <w:t>If no, describe, whenever possible, how and why it deviates from the international standard:</w:t>
            </w:r>
            <w:r w:rsidRPr="0065690F">
              <w:t xml:space="preserve"> </w:t>
            </w:r>
          </w:p>
        </w:tc>
      </w:tr>
      <w:tr w14:paraId="2AEC6B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80D95" w14:paraId="6E2885FD" w14:textId="77777777">
            <w:pPr>
              <w:keepNext/>
              <w:keepLines/>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80D95" w14:paraId="23A92490" w14:textId="77777777">
            <w:pPr>
              <w:keepNext/>
              <w:keepLines/>
              <w:spacing w:before="120" w:after="120"/>
            </w:pPr>
            <w:r w:rsidRPr="00441372">
              <w:rPr>
                <w:b/>
              </w:rPr>
              <w:t>Other relevant documents and language(s) in which these are available:</w:t>
            </w:r>
            <w:r w:rsidRPr="0065690F">
              <w:t xml:space="preserve"> </w:t>
            </w:r>
            <w:r w:rsidRPr="0065690F">
              <w:rPr>
                <w:bCs/>
              </w:rPr>
              <w:t xml:space="preserve"> </w:t>
            </w:r>
          </w:p>
        </w:tc>
      </w:tr>
      <w:tr w14:paraId="0FABDE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EB8AA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932714C"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2F314189"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Not Applicable.</w:t>
            </w:r>
          </w:p>
        </w:tc>
      </w:tr>
      <w:tr w14:paraId="664B3B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90AF2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C9D3FB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37A23EAD" w14:textId="77777777">
            <w:pPr>
              <w:spacing w:after="120"/>
              <w:ind w:left="607" w:hanging="607"/>
              <w:rPr>
                <w:b/>
              </w:rPr>
            </w:pPr>
            <w:r w:rsidRPr="00441372">
              <w:rPr>
                <w:b/>
              </w:rPr>
              <w:t>[ ]</w:t>
            </w:r>
            <w:r w:rsidRPr="00441372">
              <w:rPr>
                <w:b/>
              </w:rPr>
              <w:tab/>
              <w:t>Trade facilitating measure</w:t>
            </w:r>
            <w:r w:rsidRPr="0065690F">
              <w:t xml:space="preserve"> </w:t>
            </w:r>
          </w:p>
        </w:tc>
      </w:tr>
      <w:tr w14:paraId="703955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3A6B18" w14:textId="77777777">
            <w:pPr>
              <w:spacing w:before="120" w:after="120"/>
              <w:jc w:val="left"/>
            </w:pPr>
            <w:r w:rsidRPr="00441372">
              <w:rPr>
                <w:b/>
              </w:rPr>
              <w:t>12.</w:t>
            </w:r>
          </w:p>
        </w:tc>
        <w:tc>
          <w:tcPr>
            <w:tcW w:w="8320" w:type="dxa"/>
            <w:tcBorders>
              <w:top w:val="single" w:sz="6" w:space="0" w:color="auto"/>
              <w:bottom w:val="single" w:sz="6" w:space="0" w:color="auto"/>
            </w:tcBorders>
          </w:tcPr>
          <w:p w:rsidR="0070689A" w:rsidP="00441372" w14:paraId="089C60E7" w14:textId="77777777">
            <w:pPr>
              <w:spacing w:before="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9 December 2026 </w:t>
            </w:r>
          </w:p>
          <w:p w:rsidR="00EA4725" w:rsidP="00441372" w14:paraId="2F2B63FE" w14:textId="56198B73">
            <w:pPr>
              <w:spacing w:before="120"/>
            </w:pPr>
            <w:r w:rsidRPr="0065690F">
              <w:t>Either electronic or written comments on the proposed rule must be submitted by 9</w:t>
            </w:r>
            <w:r w:rsidR="0070689A">
              <w:t> </w:t>
            </w:r>
            <w:r w:rsidRPr="0065690F">
              <w:t xml:space="preserve">December 2026. </w:t>
            </w:r>
          </w:p>
          <w:p w:rsidR="00B36859" w:rsidRPr="0065690F" w:rsidP="00F142D0" w14:paraId="2EA7CCE2" w14:textId="77777777">
            <w:pPr>
              <w:spacing w:before="120" w:after="120"/>
            </w:pPr>
            <w:r w:rsidRPr="0065690F">
              <w:t>Submit comments (including recommendations) on the collection of information under the Paperwork Reduction Act of 1995 by 9 December 2026.</w:t>
            </w:r>
          </w:p>
          <w:p w:rsidR="00EA4725" w:rsidRPr="00441372" w:rsidP="00441372" w14:paraId="766BCA1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B36859" w:rsidRPr="0065690F" w:rsidP="0070689A" w14:paraId="2036072B" w14:textId="2CF6584B">
            <w:pPr>
              <w:spacing w:after="120"/>
            </w:pPr>
            <w:r w:rsidRPr="0065690F">
              <w:t xml:space="preserve">You may submit comments as follows. Please note that late, untimely filed comments will not be considered. The </w:t>
            </w:r>
            <w:hyperlink r:id="rId7" w:tgtFrame="_blank" w:history="1">
              <w:r w:rsidRPr="0065690F">
                <w:rPr>
                  <w:color w:val="0000FF"/>
                  <w:u w:val="single"/>
                </w:rPr>
                <w:t>https://www.regulations.gov</w:t>
              </w:r>
            </w:hyperlink>
            <w:r w:rsidRPr="0065690F">
              <w:t xml:space="preserve"> electronic filing system will accept comments until 11:59 p.m. Eastern Time at the end of 9 December 2026. Comments received by mail/hand delivery/courier (for written/paper submissions) will be considered timely if they are received on or before that date.</w:t>
            </w:r>
          </w:p>
          <w:p w:rsidR="00B36859" w:rsidRPr="00223A50" w:rsidP="0070689A" w14:paraId="53BDB27E" w14:textId="77777777">
            <w:pPr>
              <w:spacing w:after="120"/>
              <w:rPr>
                <w:u w:val="single"/>
              </w:rPr>
            </w:pPr>
            <w:r w:rsidRPr="00223A50">
              <w:rPr>
                <w:u w:val="single"/>
              </w:rPr>
              <w:t>Electronic Submissions</w:t>
            </w:r>
          </w:p>
          <w:p w:rsidR="00B36859" w:rsidRPr="0065690F" w:rsidP="0070689A" w14:paraId="2F757C9E" w14:textId="77777777">
            <w:pPr>
              <w:spacing w:after="120"/>
            </w:pPr>
            <w:r w:rsidRPr="0065690F">
              <w:t>Submit electronic comments in the following way:</w:t>
            </w:r>
          </w:p>
          <w:p w:rsidR="00B36859" w:rsidP="0070689A" w14:paraId="493A8201" w14:textId="464889B9">
            <w:pPr>
              <w:pStyle w:val="ListParagraph"/>
              <w:numPr>
                <w:ilvl w:val="0"/>
                <w:numId w:val="16"/>
              </w:numPr>
              <w:spacing w:after="120"/>
              <w:ind w:left="330"/>
            </w:pPr>
            <w:r w:rsidRPr="0065690F">
              <w:t xml:space="preserve">Federal </w:t>
            </w:r>
            <w:r w:rsidRPr="0065690F">
              <w:t>eRulemaking</w:t>
            </w:r>
            <w:r w:rsidRPr="0065690F">
              <w:t xml:space="preserve"> Portal: </w:t>
            </w:r>
            <w:hyperlink r:id="rId7" w:tgtFrame="_blank" w:history="1">
              <w:r w:rsidRPr="0070689A">
                <w:rPr>
                  <w:color w:val="0000FF"/>
                  <w:u w:val="single"/>
                </w:rPr>
                <w:t>https://www.regulations.gov</w:t>
              </w:r>
            </w:hyperlink>
            <w:r w:rsidRPr="0065690F">
              <w:t xml:space="preserve">. Follow the instructions for submitting comments. Comments submitted electronically, including attachments, to </w:t>
            </w:r>
            <w:hyperlink r:id="rId7" w:tgtFrame="_blank" w:history="1">
              <w:r w:rsidRPr="0070689A">
                <w:rPr>
                  <w:color w:val="0000FF"/>
                  <w:u w:val="single"/>
                </w:rPr>
                <w:t>https://www.regulations.gov</w:t>
              </w:r>
            </w:hyperlink>
            <w:r w:rsidRPr="0065690F">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comments, that information will be posted on </w:t>
            </w:r>
            <w:hyperlink r:id="rId7" w:tgtFrame="_blank" w:history="1">
              <w:r w:rsidRPr="0070689A">
                <w:rPr>
                  <w:color w:val="0000FF"/>
                  <w:u w:val="single"/>
                </w:rPr>
                <w:t>https://www.regulations.gov</w:t>
              </w:r>
            </w:hyperlink>
            <w:r w:rsidRPr="0065690F">
              <w:t>.</w:t>
            </w:r>
          </w:p>
          <w:p w:rsidR="0070689A" w:rsidRPr="0065690F" w:rsidP="0070689A" w14:paraId="2849E5B8" w14:textId="77777777">
            <w:pPr>
              <w:pStyle w:val="ListParagraph"/>
              <w:spacing w:after="120"/>
              <w:ind w:left="330"/>
            </w:pPr>
          </w:p>
          <w:p w:rsidR="00B36859" w:rsidRPr="0065690F" w:rsidP="0070689A" w14:paraId="649A3A93" w14:textId="2AA9CBB1">
            <w:pPr>
              <w:pStyle w:val="ListParagraph"/>
              <w:numPr>
                <w:ilvl w:val="0"/>
                <w:numId w:val="16"/>
              </w:numPr>
              <w:spacing w:after="120"/>
              <w:ind w:left="330"/>
            </w:pPr>
            <w:r w:rsidRPr="0065690F">
              <w:t>If you want to submit a comment with confidential information that you do not wish to be made available to the public, submit the comment as a written/paper submission and in the manner detailed (see ''Written/Paper Submissions'' and ''Instructions'').</w:t>
            </w:r>
          </w:p>
          <w:p w:rsidR="00B36859" w:rsidRPr="00223A50" w:rsidP="0070689A" w14:paraId="0BC60DEB" w14:textId="77777777">
            <w:pPr>
              <w:spacing w:after="120"/>
              <w:rPr>
                <w:u w:val="single"/>
              </w:rPr>
            </w:pPr>
            <w:r w:rsidRPr="00223A50">
              <w:rPr>
                <w:u w:val="single"/>
              </w:rPr>
              <w:t>Written/Paper Submissions</w:t>
            </w:r>
          </w:p>
          <w:p w:rsidR="00B36859" w:rsidRPr="0065690F" w:rsidP="0070689A" w14:paraId="4810B528" w14:textId="77777777">
            <w:pPr>
              <w:spacing w:after="120"/>
            </w:pPr>
            <w:r w:rsidRPr="0065690F">
              <w:t>Submit written/paper submissions as follows:</w:t>
            </w:r>
          </w:p>
          <w:p w:rsidR="00B36859" w:rsidRPr="0065690F" w:rsidP="0070689A" w14:paraId="44028FA1" w14:textId="02F237ED">
            <w:pPr>
              <w:pStyle w:val="ListParagraph"/>
              <w:numPr>
                <w:ilvl w:val="0"/>
                <w:numId w:val="16"/>
              </w:numPr>
              <w:spacing w:after="120"/>
              <w:ind w:left="330"/>
            </w:pPr>
            <w:r w:rsidRPr="0065690F">
              <w:t>Mail/Hand Delivery/Courier (for written/paper submissions): Dockets Management Staff (HFA–305), Food and Drug Administration, 5630 Fishers Lane, Rm. 1061, Rockville, MD 20852. For written/paper comments submitted to the Dockets Management Staff, FDA will post your comment, as well as any attachments, except for information submitted, marked, and identified, as confidential, if submitted as detailed in ''Instructions.''</w:t>
            </w:r>
          </w:p>
          <w:p w:rsidR="00B36859" w:rsidRPr="0065690F" w:rsidP="00441372" w14:paraId="314CF3FF" w14:textId="15B77907">
            <w:pPr>
              <w:spacing w:after="120"/>
            </w:pPr>
            <w:r w:rsidRPr="0065690F">
              <w:t xml:space="preserve">Instructions: All submissions received must include the Docket No. FDA– 2025–N–3262 for ''Substances Generally Recognized as Safe.'' Received comments, those filed in a timely manner (see ADDRESSES), will be placed in the docket and, except for those submitted as ''Confidential Submissions,'' publicly viewable at </w:t>
            </w:r>
            <w:hyperlink r:id="rId7" w:tgtFrame="_blank" w:history="1">
              <w:r w:rsidRPr="0065690F">
                <w:rPr>
                  <w:color w:val="0000FF"/>
                  <w:u w:val="single"/>
                </w:rPr>
                <w:t>https://www.regulations.gov</w:t>
              </w:r>
            </w:hyperlink>
            <w:r w:rsidRPr="0065690F">
              <w:t xml:space="preserve"> or at the Dockets Management Staff between 9 a.m. and 4</w:t>
            </w:r>
            <w:r w:rsidR="0070689A">
              <w:t> </w:t>
            </w:r>
            <w:r w:rsidRPr="0065690F">
              <w:t xml:space="preserve">p.m., Monday through Friday, </w:t>
            </w:r>
            <w:r w:rsidR="00F142D0">
              <w:t xml:space="preserve">Tel: +(1) </w:t>
            </w:r>
            <w:r w:rsidRPr="0065690F">
              <w:t>240</w:t>
            </w:r>
            <w:r w:rsidR="00F142D0">
              <w:t xml:space="preserve"> </w:t>
            </w:r>
            <w:r w:rsidRPr="0065690F">
              <w:t>402</w:t>
            </w:r>
            <w:r w:rsidR="00F142D0">
              <w:t xml:space="preserve"> </w:t>
            </w:r>
            <w:r w:rsidRPr="0065690F">
              <w:t>7500.</w:t>
            </w:r>
          </w:p>
        </w:tc>
      </w:tr>
      <w:tr w14:paraId="2B0F723A" w14:textId="77777777" w:rsidTr="00F3021D">
        <w:tblPrEx>
          <w:tblW w:w="5000" w:type="pct"/>
          <w:tblLayout w:type="fixed"/>
          <w:tblLook w:val="0000"/>
        </w:tblPrEx>
        <w:tc>
          <w:tcPr>
            <w:tcW w:w="707" w:type="dxa"/>
            <w:tcBorders>
              <w:top w:val="single" w:sz="6" w:space="0" w:color="auto"/>
            </w:tcBorders>
          </w:tcPr>
          <w:p w:rsidR="00EA4725" w:rsidRPr="00441372" w:rsidP="00F3021D" w14:paraId="6298B81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7DB6071"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60F7BDB" w14:textId="77777777">
            <w:pPr>
              <w:keepNext/>
              <w:keepLines/>
              <w:spacing w:after="120"/>
              <w:rPr>
                <w:bCs/>
              </w:rPr>
            </w:pPr>
            <w:r w:rsidRPr="0065690F">
              <w:rPr>
                <w:bCs/>
              </w:rPr>
              <w:t xml:space="preserve">Text can be found in the Federal Register, Vol. 91, No. 153, Page 51834 or on the Internet at: </w:t>
            </w:r>
            <w:hyperlink r:id="rId5" w:tgtFrame="_blank" w:history="1">
              <w:r w:rsidRPr="0065690F">
                <w:rPr>
                  <w:bCs/>
                  <w:color w:val="0000FF"/>
                  <w:u w:val="single"/>
                </w:rPr>
                <w:t>https://www.federalregister.gov/d/2026-16296</w:t>
              </w:r>
            </w:hyperlink>
          </w:p>
        </w:tc>
      </w:tr>
    </w:tbl>
    <w:p w:rsidR="007141CF" w:rsidRPr="00441372" w:rsidP="00441372" w14:paraId="0A9DE39B" w14:textId="77777777"/>
    <w:sectPr w:rsidSect="0070689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0689A" w:rsidP="0070689A" w14:paraId="4B2CB122" w14:textId="77D2D3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0689A" w:rsidP="0070689A" w14:paraId="2FD89A7F" w14:textId="5414ED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607757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89A" w:rsidRPr="0070689A" w:rsidP="0070689A" w14:paraId="1192B926" w14:textId="77777777">
    <w:pPr>
      <w:pStyle w:val="Header"/>
      <w:pBdr>
        <w:bottom w:val="single" w:sz="4" w:space="1" w:color="auto"/>
      </w:pBdr>
      <w:tabs>
        <w:tab w:val="clear" w:pos="4513"/>
        <w:tab w:val="clear" w:pos="9027"/>
      </w:tabs>
      <w:jc w:val="center"/>
    </w:pPr>
    <w:r w:rsidRPr="0070689A">
      <w:t>G/SPS/N/USA/3588</w:t>
    </w:r>
  </w:p>
  <w:p w:rsidR="0070689A" w:rsidRPr="0070689A" w:rsidP="0070689A" w14:paraId="55668178" w14:textId="77777777">
    <w:pPr>
      <w:pStyle w:val="Header"/>
      <w:pBdr>
        <w:bottom w:val="single" w:sz="4" w:space="1" w:color="auto"/>
      </w:pBdr>
      <w:tabs>
        <w:tab w:val="clear" w:pos="4513"/>
        <w:tab w:val="clear" w:pos="9027"/>
      </w:tabs>
      <w:jc w:val="center"/>
    </w:pPr>
  </w:p>
  <w:p w:rsidR="0070689A" w:rsidRPr="0070689A" w:rsidP="0070689A" w14:paraId="2997B508" w14:textId="44D5B3FB">
    <w:pPr>
      <w:pStyle w:val="Header"/>
      <w:pBdr>
        <w:bottom w:val="single" w:sz="4" w:space="1" w:color="auto"/>
      </w:pBdr>
      <w:tabs>
        <w:tab w:val="clear" w:pos="4513"/>
        <w:tab w:val="clear" w:pos="9027"/>
      </w:tabs>
      <w:jc w:val="center"/>
    </w:pPr>
    <w:r w:rsidRPr="0070689A">
      <w:t xml:space="preserve">- </w:t>
    </w:r>
    <w:r w:rsidRPr="0070689A">
      <w:fldChar w:fldCharType="begin"/>
    </w:r>
    <w:r w:rsidRPr="0070689A">
      <w:instrText xml:space="preserve"> PAGE </w:instrText>
    </w:r>
    <w:r w:rsidRPr="0070689A">
      <w:fldChar w:fldCharType="separate"/>
    </w:r>
    <w:r w:rsidRPr="0070689A">
      <w:t>2</w:t>
    </w:r>
    <w:r w:rsidRPr="0070689A">
      <w:fldChar w:fldCharType="end"/>
    </w:r>
    <w:r w:rsidRPr="0070689A">
      <w:t xml:space="preserve"> -</w:t>
    </w:r>
  </w:p>
  <w:p w:rsidR="00EA4725" w:rsidRPr="0070689A" w:rsidP="0070689A" w14:paraId="19377A34" w14:textId="11CA8D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89A" w:rsidRPr="0070689A" w:rsidP="0070689A" w14:paraId="61925AA2" w14:textId="77777777">
    <w:pPr>
      <w:pStyle w:val="Header"/>
      <w:pBdr>
        <w:bottom w:val="single" w:sz="4" w:space="1" w:color="auto"/>
      </w:pBdr>
      <w:tabs>
        <w:tab w:val="clear" w:pos="4513"/>
        <w:tab w:val="clear" w:pos="9027"/>
      </w:tabs>
      <w:jc w:val="center"/>
    </w:pPr>
    <w:r w:rsidRPr="0070689A">
      <w:t>G/SPS/N/USA/3588</w:t>
    </w:r>
  </w:p>
  <w:p w:rsidR="0070689A" w:rsidRPr="0070689A" w:rsidP="0070689A" w14:paraId="4AEF3FC2" w14:textId="77777777">
    <w:pPr>
      <w:pStyle w:val="Header"/>
      <w:pBdr>
        <w:bottom w:val="single" w:sz="4" w:space="1" w:color="auto"/>
      </w:pBdr>
      <w:tabs>
        <w:tab w:val="clear" w:pos="4513"/>
        <w:tab w:val="clear" w:pos="9027"/>
      </w:tabs>
      <w:jc w:val="center"/>
    </w:pPr>
  </w:p>
  <w:p w:rsidR="0070689A" w:rsidRPr="0070689A" w:rsidP="0070689A" w14:paraId="2C07907F" w14:textId="46ABE14E">
    <w:pPr>
      <w:pStyle w:val="Header"/>
      <w:pBdr>
        <w:bottom w:val="single" w:sz="4" w:space="1" w:color="auto"/>
      </w:pBdr>
      <w:tabs>
        <w:tab w:val="clear" w:pos="4513"/>
        <w:tab w:val="clear" w:pos="9027"/>
      </w:tabs>
      <w:jc w:val="center"/>
    </w:pPr>
    <w:r w:rsidRPr="0070689A">
      <w:t xml:space="preserve">- </w:t>
    </w:r>
    <w:r w:rsidRPr="0070689A">
      <w:fldChar w:fldCharType="begin"/>
    </w:r>
    <w:r w:rsidRPr="0070689A">
      <w:instrText xml:space="preserve"> PAGE </w:instrText>
    </w:r>
    <w:r w:rsidRPr="0070689A">
      <w:fldChar w:fldCharType="separate"/>
    </w:r>
    <w:r w:rsidRPr="0070689A">
      <w:t>3</w:t>
    </w:r>
    <w:r w:rsidRPr="0070689A">
      <w:fldChar w:fldCharType="end"/>
    </w:r>
    <w:r w:rsidRPr="0070689A">
      <w:t xml:space="preserve"> -</w:t>
    </w:r>
  </w:p>
  <w:p w:rsidR="00EA4725" w:rsidRPr="0070689A" w:rsidP="0070689A" w14:paraId="70CA8F1D" w14:textId="77F0A71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D6C55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2434BB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ABD8CFE" w14:textId="711CD6EC">
          <w:pPr>
            <w:jc w:val="right"/>
            <w:rPr>
              <w:b/>
              <w:color w:val="FF0000"/>
              <w:szCs w:val="16"/>
            </w:rPr>
          </w:pPr>
          <w:r>
            <w:rPr>
              <w:b/>
              <w:color w:val="FF0000"/>
              <w:szCs w:val="16"/>
            </w:rPr>
            <w:t xml:space="preserve"> </w:t>
          </w:r>
        </w:p>
      </w:tc>
    </w:tr>
    <w:bookmarkEnd w:id="0"/>
    <w:tr w14:paraId="0E11A02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E5E5981" w14:textId="3057AA32">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49C5FBC" w14:textId="77777777">
          <w:pPr>
            <w:jc w:val="right"/>
            <w:rPr>
              <w:b/>
              <w:szCs w:val="16"/>
            </w:rPr>
          </w:pPr>
        </w:p>
      </w:tc>
    </w:tr>
    <w:tr w14:paraId="1B949F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5394DAF" w14:textId="77777777">
          <w:pPr>
            <w:jc w:val="left"/>
            <w:rPr>
              <w:noProof/>
              <w:lang w:eastAsia="en-GB"/>
            </w:rPr>
          </w:pPr>
        </w:p>
      </w:tc>
      <w:tc>
        <w:tcPr>
          <w:tcW w:w="5448" w:type="dxa"/>
          <w:gridSpan w:val="2"/>
          <w:shd w:val="clear" w:color="auto" w:fill="FFFFFF"/>
          <w:tcMar>
            <w:left w:w="108" w:type="dxa"/>
            <w:right w:w="108" w:type="dxa"/>
          </w:tcMar>
        </w:tcPr>
        <w:p w:rsidR="0070689A" w:rsidP="00656ABC" w14:paraId="4916459C" w14:textId="77777777">
          <w:pPr>
            <w:jc w:val="right"/>
            <w:rPr>
              <w:b/>
              <w:szCs w:val="16"/>
            </w:rPr>
          </w:pPr>
          <w:bookmarkStart w:id="1" w:name="bmkSymbols"/>
          <w:r>
            <w:rPr>
              <w:b/>
              <w:szCs w:val="16"/>
            </w:rPr>
            <w:t>G/SPS/N/USA/3588</w:t>
          </w:r>
        </w:p>
        <w:bookmarkEnd w:id="1"/>
        <w:p w:rsidR="00656ABC" w:rsidRPr="00EA4725" w:rsidP="00656ABC" w14:paraId="70056F88" w14:textId="29309D7B">
          <w:pPr>
            <w:jc w:val="right"/>
            <w:rPr>
              <w:b/>
              <w:szCs w:val="16"/>
            </w:rPr>
          </w:pPr>
        </w:p>
      </w:tc>
    </w:tr>
    <w:tr w14:paraId="778B6D7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FB9DAD6" w14:textId="77777777"/>
      </w:tc>
      <w:tc>
        <w:tcPr>
          <w:tcW w:w="5448" w:type="dxa"/>
          <w:gridSpan w:val="2"/>
          <w:shd w:val="clear" w:color="auto" w:fill="FFFFFF"/>
          <w:tcMar>
            <w:left w:w="108" w:type="dxa"/>
            <w:right w:w="108" w:type="dxa"/>
          </w:tcMar>
          <w:vAlign w:val="center"/>
        </w:tcPr>
        <w:p w:rsidR="00ED54E0" w:rsidRPr="00EA4725" w:rsidP="00422B6F" w14:paraId="080D0BD4" w14:textId="77777777">
          <w:pPr>
            <w:jc w:val="right"/>
            <w:rPr>
              <w:szCs w:val="16"/>
            </w:rPr>
          </w:pPr>
          <w:bookmarkStart w:id="2" w:name="spsDateDistribution"/>
          <w:bookmarkStart w:id="3" w:name="bmkDate"/>
          <w:bookmarkEnd w:id="2"/>
          <w:r w:rsidRPr="00EA4725">
            <w:rPr>
              <w:szCs w:val="16"/>
            </w:rPr>
            <w:t>12 August 2026</w:t>
          </w:r>
          <w:bookmarkEnd w:id="3"/>
        </w:p>
      </w:tc>
    </w:tr>
    <w:tr w14:paraId="4C2905E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AF2BFC7" w14:textId="77777777">
          <w:pPr>
            <w:jc w:val="left"/>
            <w:rPr>
              <w:b/>
            </w:rPr>
          </w:pPr>
          <w:bookmarkStart w:id="4" w:name="bmkSerial"/>
          <w:r>
            <w:rPr>
              <w:rFonts w:ascii="Verdana" w:eastAsia="Verdana" w:hAnsi="Verdana" w:cs="Verdana"/>
              <w:b w:val="0"/>
              <w:color w:val="FF0000"/>
              <w:sz w:val="18"/>
            </w:rPr>
            <w:t>(26-5699)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DB3F77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9217ED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CD3D31E" w14:textId="4179A33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5571731" w14:textId="115AB9C0">
          <w:pPr>
            <w:jc w:val="right"/>
            <w:rPr>
              <w:bCs/>
              <w:szCs w:val="18"/>
            </w:rPr>
          </w:pPr>
          <w:bookmarkStart w:id="7" w:name="bmkLanguage"/>
          <w:r>
            <w:rPr>
              <w:bCs/>
              <w:szCs w:val="18"/>
            </w:rPr>
            <w:t>Original: English</w:t>
          </w:r>
          <w:bookmarkEnd w:id="7"/>
        </w:p>
      </w:tc>
    </w:tr>
  </w:tbl>
  <w:p w:rsidR="00ED54E0" w:rsidRPr="00441372" w14:paraId="550C590C" w14:textId="78FC3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A86656A"/>
    <w:multiLevelType w:val="hybridMultilevel"/>
    <w:tmpl w:val="D7709496"/>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0EC645F"/>
    <w:multiLevelType w:val="hybridMultilevel"/>
    <w:tmpl w:val="98324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51801748">
    <w:abstractNumId w:val="9"/>
  </w:num>
  <w:num w:numId="2" w16cid:durableId="467358014">
    <w:abstractNumId w:val="7"/>
  </w:num>
  <w:num w:numId="3" w16cid:durableId="1493370763">
    <w:abstractNumId w:val="6"/>
  </w:num>
  <w:num w:numId="4" w16cid:durableId="1429734363">
    <w:abstractNumId w:val="5"/>
  </w:num>
  <w:num w:numId="5" w16cid:durableId="777675714">
    <w:abstractNumId w:val="4"/>
  </w:num>
  <w:num w:numId="6" w16cid:durableId="476410882">
    <w:abstractNumId w:val="13"/>
  </w:num>
  <w:num w:numId="7" w16cid:durableId="272369257">
    <w:abstractNumId w:val="12"/>
  </w:num>
  <w:num w:numId="8" w16cid:durableId="998773378">
    <w:abstractNumId w:val="11"/>
  </w:num>
  <w:num w:numId="9" w16cid:durableId="1099252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2583887">
    <w:abstractNumId w:val="14"/>
  </w:num>
  <w:num w:numId="11" w16cid:durableId="1821075808">
    <w:abstractNumId w:val="8"/>
  </w:num>
  <w:num w:numId="12" w16cid:durableId="186412452">
    <w:abstractNumId w:val="3"/>
  </w:num>
  <w:num w:numId="13" w16cid:durableId="1540706336">
    <w:abstractNumId w:val="2"/>
  </w:num>
  <w:num w:numId="14" w16cid:durableId="637413750">
    <w:abstractNumId w:val="1"/>
  </w:num>
  <w:num w:numId="15" w16cid:durableId="1785345257">
    <w:abstractNumId w:val="0"/>
  </w:num>
  <w:num w:numId="16" w16cid:durableId="251207734">
    <w:abstractNumId w:val="15"/>
  </w:num>
  <w:num w:numId="17" w16cid:durableId="917250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3A50"/>
    <w:rsid w:val="00233408"/>
    <w:rsid w:val="0026539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0D95"/>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642F5"/>
    <w:rsid w:val="00674CCD"/>
    <w:rsid w:val="006B4BC2"/>
    <w:rsid w:val="006F1601"/>
    <w:rsid w:val="006F5826"/>
    <w:rsid w:val="00700181"/>
    <w:rsid w:val="0070689A"/>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2713"/>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36859"/>
    <w:rsid w:val="00B418D1"/>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6CC8"/>
    <w:rsid w:val="00E46FD5"/>
    <w:rsid w:val="00E544BB"/>
    <w:rsid w:val="00E56545"/>
    <w:rsid w:val="00E64A48"/>
    <w:rsid w:val="00EA4725"/>
    <w:rsid w:val="00EA5D4F"/>
    <w:rsid w:val="00EB6C56"/>
    <w:rsid w:val="00EC687E"/>
    <w:rsid w:val="00ED54E0"/>
    <w:rsid w:val="00EE3CAF"/>
    <w:rsid w:val="00EF2394"/>
    <w:rsid w:val="00F142D0"/>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5DACF9"/>
  <w15:docId w15:val="{644E9F29-51FB-460B-B6C3-C2A7C8A8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6296" TargetMode="External" /><Relationship Id="rId6" Type="http://schemas.openxmlformats.org/officeDocument/2006/relationships/hyperlink" Target="https://members.wto.org/crnattachments/2026/SPS/USA/26_04201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2388c8b2-8064-41b1-9812-1335ecbdc4b7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498D17F-7558-4BEB-89BC-6CDD36B77E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Mermaz, Johann</cp:lastModifiedBy>
  <cp:revision>5</cp:revision>
  <dcterms:created xsi:type="dcterms:W3CDTF">2026-08-12T09:02:00Z</dcterms:created>
  <dcterms:modified xsi:type="dcterms:W3CDTF">2026-08-12T10:04:00Z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G/SPS/N/USA/3588</vt:lpwstr>
  </property>
  <property fmtid="{D5CDD505-2E9C-101B-9397-08002B2CF9AE}" pid="3" name="TitusGUID">
    <vt:lpwstr>2388c8b2-8064-41b1-9812-1335ecbdc4b7</vt:lpwstr>
  </property>
  <property fmtid="{D5CDD505-2E9C-101B-9397-08002B2CF9AE}" pid="4" name="WTOCLASSIFICATION">
    <vt:lpwstr>WTO OFFICIAL</vt:lpwstr>
  </property>
</Properties>
</file>