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EC5FA4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D5EFF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1FD3C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0D676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944543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DBB7F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7A86D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94ACF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EB35D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18400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5DFCA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Reglas de madera aserrada de abeto rojo (</w:t>
            </w:r>
            <w:r w:rsidRPr="00A834A1">
              <w:rPr>
                <w:i/>
                <w:iCs/>
              </w:rPr>
              <w:t>Pseudotsuga menziesii</w:t>
            </w:r>
            <w:r w:rsidRPr="00A834A1">
              <w:t>)</w:t>
            </w:r>
          </w:p>
        </w:tc>
      </w:tr>
      <w:tr w14:paraId="3ED821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13091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518F6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6F8260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8D7EE2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5E1D6C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8C718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BDDDA" w14:textId="422AECB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229-2026-IPSA, Establecimiento de Requisitos Fitosanitarios para la Importación de reglas de madera aserrada de abeto rojo (</w:t>
            </w:r>
            <w:r w:rsidRPr="00A834A1">
              <w:rPr>
                <w:i/>
                <w:iCs/>
              </w:rPr>
              <w:t>Pseudotsuga menziesii</w:t>
            </w:r>
            <w:r w:rsidRPr="00A834A1">
              <w:t>), origen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5AAA233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https://members.wto.org/crnattachments/2026/SPS/NIC/26_04207_00_s.pdf</w:t>
              </w:r>
            </w:hyperlink>
          </w:p>
        </w:tc>
      </w:tr>
      <w:tr w14:paraId="31C286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DBFCE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82032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reglas de madera aserrada de abeto rojo origen Estados Unidos de América.</w:t>
            </w:r>
          </w:p>
          <w:p w:rsidR="001B1519" w:rsidRPr="00A834A1" w:rsidP="00FD4E30" w14:paraId="51BFFC2F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 xml:space="preserve">El envío deberá estar acompañado de un Certificado Fitosanitario Oficial, indicando en la declaración adicional que la madera ha sido inspeccionada por la ONPF del país de origen y encontrada libre de: </w:t>
            </w:r>
            <w:r w:rsidRPr="00A834A1">
              <w:rPr>
                <w:i/>
                <w:iCs/>
              </w:rPr>
              <w:t>Sirex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juvencus</w:t>
            </w:r>
            <w:r w:rsidRPr="00A834A1">
              <w:rPr>
                <w:i/>
                <w:iCs/>
              </w:rPr>
              <w:t xml:space="preserve">, </w:t>
            </w:r>
            <w:r w:rsidRPr="00A834A1">
              <w:rPr>
                <w:i/>
                <w:iCs/>
              </w:rPr>
              <w:t>Trypodendron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lineatum</w:t>
            </w:r>
            <w:r w:rsidRPr="00A834A1">
              <w:rPr>
                <w:i/>
                <w:iCs/>
              </w:rPr>
              <w:t xml:space="preserve">, </w:t>
            </w:r>
            <w:r w:rsidRPr="00A834A1">
              <w:rPr>
                <w:i/>
                <w:iCs/>
              </w:rPr>
              <w:t>Monochamus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obtusus</w:t>
            </w:r>
            <w:r w:rsidRPr="00A834A1">
              <w:t>.</w:t>
            </w:r>
          </w:p>
          <w:p w:rsidR="001B1519" w:rsidRPr="00A834A1" w:rsidP="00FD4E30" w14:paraId="4D3A6B38" w14:textId="77777777">
            <w:pPr>
              <w:numPr>
                <w:ilvl w:val="0"/>
                <w:numId w:val="17"/>
              </w:numPr>
              <w:spacing w:before="120" w:after="120"/>
              <w:ind w:left="358"/>
            </w:pPr>
            <w:r w:rsidRPr="00A834A1">
              <w:t>El envío será sujeto a inspección fitosanitaria en el Puesto de Cuarentena Agropecuario de ingreso al país, para la aplicación de la medida fitosanitaria que corresponda.</w:t>
            </w:r>
          </w:p>
          <w:p w:rsidR="001B1519" w:rsidRPr="00A834A1" w:rsidP="00DA2000" w14:paraId="55301C82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21278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04BD2" w14:paraId="0EBE70C3" w14:textId="77777777">
            <w:pPr>
              <w:keepNext/>
              <w:keepLines/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04BD2" w14:paraId="3AF8B3B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07A8D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D4E30" w14:paraId="49AF235C" w14:textId="77777777">
            <w:pPr>
              <w:keepNext/>
              <w:keepLines/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D4E30" w14:paraId="5EEC508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FD4E30" w14:paraId="2AD9DED3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D4E30" w14:paraId="03461CB2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D4E30" w14:paraId="33C79C8D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D4E30" w14:paraId="0BCD966F" w14:textId="77777777">
            <w:pPr>
              <w:keepNext/>
              <w:keepLines/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FD4E30" w14:paraId="6910D632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D4E30" w14:paraId="45F62D02" w14:textId="77777777">
            <w:pPr>
              <w:keepNext/>
              <w:keepLines/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FD4E30" w14:paraId="10296E56" w14:textId="77777777">
            <w:pPr>
              <w:keepNext/>
              <w:keepLines/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7236D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839FD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D4E30" w:rsidP="00FD4E30" w14:paraId="49338AF9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1B1519" w:rsidRPr="00A834A1" w:rsidP="00FD4E30" w14:paraId="62A74C35" w14:textId="7EE9EB52">
            <w:pPr>
              <w:spacing w:before="120" w:after="120"/>
            </w:pPr>
            <w:r w:rsidRPr="00A834A1">
              <w:t>Ley No. 1020 "Ley de Protección Fitosanitaria de Nicaragua"</w:t>
            </w:r>
            <w:r w:rsidR="00FD4E30">
              <w:t xml:space="preserve"> </w:t>
            </w:r>
            <w:r w:rsidRPr="00A834A1">
              <w:t xml:space="preserve">(disponible en </w:t>
            </w:r>
            <w:r w:rsidR="00FD4E30">
              <w:t>e</w:t>
            </w:r>
            <w:r w:rsidRPr="00A834A1">
              <w:t>spañol)</w:t>
            </w:r>
          </w:p>
        </w:tc>
      </w:tr>
      <w:tr w14:paraId="6FA101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36A9E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2006F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0B8E11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03528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B548E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A676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91E086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1912F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C51E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BF2499" w14:textId="76ADEED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FD4E30">
              <w:t> </w:t>
            </w:r>
            <w:r w:rsidRPr="00A834A1">
              <w:t>de</w:t>
            </w:r>
            <w:r w:rsidR="00FD4E30">
              <w:t> </w:t>
            </w:r>
            <w:r w:rsidRPr="00A834A1">
              <w:t>octubre</w:t>
            </w:r>
            <w:r w:rsidR="00FD4E30">
              <w:t> </w:t>
            </w:r>
            <w:r w:rsidRPr="00A834A1">
              <w:t>de</w:t>
            </w:r>
            <w:r w:rsidR="00FD4E30">
              <w:t> </w:t>
            </w:r>
            <w:r w:rsidRPr="00A834A1">
              <w:t>2026</w:t>
            </w:r>
          </w:p>
          <w:p w:rsidR="00B91FF3" w:rsidRPr="00DA2000" w:rsidP="00DA2000" w14:paraId="01EBC9F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B1519" w:rsidRPr="00A834A1" w:rsidP="00DA2000" w14:paraId="4DAFE50B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B1519" w:rsidRPr="00A834A1" w:rsidP="00DA2000" w14:paraId="6FF2A871" w14:textId="77777777">
            <w:pPr>
              <w:keepNext/>
            </w:pPr>
            <w:r w:rsidRPr="00A834A1">
              <w:t>Oficina de Información y Notificación</w:t>
            </w:r>
          </w:p>
          <w:p w:rsidR="001B1519" w:rsidRPr="00A834A1" w:rsidP="00DA2000" w14:paraId="4B34F8E7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B1519" w:rsidRPr="00A834A1" w:rsidP="00DA2000" w14:paraId="4A3D8784" w14:textId="77777777">
            <w:pPr>
              <w:keepNext/>
            </w:pPr>
            <w:r w:rsidRPr="00A834A1">
              <w:t>Managua, Nicaragua</w:t>
            </w:r>
          </w:p>
          <w:p w:rsidR="001B1519" w:rsidRPr="00A834A1" w:rsidP="00DA2000" w14:paraId="3584A560" w14:textId="77777777">
            <w:pPr>
              <w:keepNext/>
            </w:pPr>
            <w:r w:rsidRPr="00A834A1">
              <w:t>Tel: +(505) 8395 3300 Ext.: 1472, 1470</w:t>
            </w:r>
          </w:p>
          <w:p w:rsidR="001B1519" w:rsidRPr="00A834A1" w:rsidP="00DA2000" w14:paraId="3CC92639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B1519" w:rsidRPr="00F60203" w:rsidP="00DA2000" w14:paraId="0BCC2417" w14:textId="77777777">
            <w:pPr>
              <w:keepNext/>
              <w:spacing w:after="120"/>
              <w:rPr>
                <w:lang w:val="en-GB"/>
              </w:rPr>
            </w:pPr>
            <w:r w:rsidRPr="00F60203">
              <w:rPr>
                <w:lang w:val="en-GB"/>
              </w:rPr>
              <w:t>Sitio web: www.cnnc.gob.ni</w:t>
            </w:r>
          </w:p>
        </w:tc>
      </w:tr>
      <w:tr w14:paraId="27EC54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9D7C3E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583213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B1519" w:rsidRPr="00A834A1" w:rsidP="000D29D0" w14:paraId="229D88C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B1519" w:rsidRPr="00A834A1" w:rsidP="000D29D0" w14:paraId="10951FA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B1519" w:rsidRPr="00A834A1" w:rsidP="000D29D0" w14:paraId="43ECDA1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B1519" w:rsidRPr="00A834A1" w:rsidP="000D29D0" w14:paraId="707828BB" w14:textId="77777777">
            <w:pPr>
              <w:keepNext/>
              <w:keepLines/>
            </w:pPr>
            <w:r w:rsidRPr="00A834A1">
              <w:t>Managua, Nicaragua</w:t>
            </w:r>
          </w:p>
          <w:p w:rsidR="001B1519" w:rsidRPr="00A834A1" w:rsidP="000D29D0" w14:paraId="4CBF6F7D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1B1519" w:rsidP="000D29D0" w14:paraId="6724FB6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D4E30" w:rsidRPr="00A834A1" w:rsidP="000D29D0" w14:paraId="58FC6B61" w14:textId="77777777">
            <w:pPr>
              <w:keepNext/>
              <w:keepLines/>
            </w:pPr>
          </w:p>
          <w:p w:rsidR="001B1519" w:rsidRPr="00A834A1" w:rsidP="000D29D0" w14:paraId="10CE8FD1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B1519" w:rsidRPr="00A834A1" w:rsidP="000D29D0" w14:paraId="5F700B22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B1519" w:rsidRPr="00A834A1" w:rsidP="000D29D0" w14:paraId="6867F8C2" w14:textId="77777777">
            <w:pPr>
              <w:keepNext/>
              <w:keepLines/>
            </w:pPr>
            <w:r w:rsidRPr="00A834A1">
              <w:t>Tel: +(505) 2298 1330;</w:t>
            </w:r>
          </w:p>
          <w:p w:rsidR="001B1519" w:rsidRPr="00A834A1" w:rsidP="00FD4E30" w14:paraId="77BF0968" w14:textId="77777777">
            <w:pPr>
              <w:keepNext/>
              <w:keepLines/>
              <w:ind w:left="400"/>
            </w:pPr>
            <w:r w:rsidRPr="00A834A1">
              <w:t>+(505) 2298 1331;</w:t>
            </w:r>
          </w:p>
          <w:p w:rsidR="001B1519" w:rsidRPr="00A834A1" w:rsidP="00FD4E30" w14:paraId="76D8E04D" w14:textId="77777777">
            <w:pPr>
              <w:keepNext/>
              <w:keepLines/>
              <w:ind w:left="400"/>
            </w:pPr>
            <w:r w:rsidRPr="00A834A1">
              <w:t>+(505) 2298 1349</w:t>
            </w:r>
          </w:p>
          <w:p w:rsidR="001B1519" w:rsidRPr="00A834A1" w:rsidP="000D29D0" w14:paraId="7921DE2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D4E30" w:rsidRPr="00F60203" w:rsidP="00FD4E30" w14:paraId="2355A6CA" w14:textId="672E200D">
            <w:pPr>
              <w:keepNext/>
              <w:keepLines/>
              <w:spacing w:after="120"/>
              <w:rPr>
                <w:lang w:val="en-GB"/>
              </w:rPr>
            </w:pPr>
            <w:r w:rsidRPr="00F60203">
              <w:rPr>
                <w:lang w:val="en-GB"/>
              </w:rPr>
              <w:t xml:space="preserve">Sitio web: </w:t>
            </w:r>
            <w:hyperlink r:id="rId8" w:history="1">
              <w:r w:rsidRPr="00D3700E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F60203" w:rsidP="00DA2000" w14:paraId="30781FCD" w14:textId="77777777">
      <w:pPr>
        <w:rPr>
          <w:lang w:val="en-GB"/>
        </w:rPr>
      </w:pPr>
    </w:p>
    <w:sectPr w:rsidSect="00FD4E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D4E30" w:rsidP="00FD4E30" w14:paraId="12B61718" w14:textId="355B06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D4E30" w:rsidP="00FD4E30" w14:paraId="25AAEA49" w14:textId="5A2385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37F3B9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E30" w:rsidRPr="00FD4E30" w:rsidP="00FD4E30" w14:paraId="7445CC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E30">
      <w:t>G/</w:t>
    </w:r>
    <w:r w:rsidRPr="00FD4E30">
      <w:t>SPS</w:t>
    </w:r>
    <w:r w:rsidRPr="00FD4E30">
      <w:t>/N/NIC/357</w:t>
    </w:r>
  </w:p>
  <w:p w:rsidR="00FD4E30" w:rsidRPr="00FD4E30" w:rsidP="00FD4E30" w14:paraId="6406FD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4E30" w:rsidRPr="00FD4E30" w:rsidP="00FD4E30" w14:paraId="4F76793C" w14:textId="34B377C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E30">
      <w:t xml:space="preserve">- </w:t>
    </w:r>
    <w:r w:rsidRPr="00FD4E30">
      <w:fldChar w:fldCharType="begin"/>
    </w:r>
    <w:r w:rsidRPr="00FD4E30">
      <w:instrText xml:space="preserve"> PAGE </w:instrText>
    </w:r>
    <w:r w:rsidRPr="00FD4E30">
      <w:fldChar w:fldCharType="separate"/>
    </w:r>
    <w:r w:rsidRPr="00FD4E30">
      <w:t>2</w:t>
    </w:r>
    <w:r w:rsidRPr="00FD4E30">
      <w:fldChar w:fldCharType="end"/>
    </w:r>
    <w:r w:rsidRPr="00FD4E30">
      <w:t xml:space="preserve"> -</w:t>
    </w:r>
  </w:p>
  <w:p w:rsidR="00B91FF3" w:rsidRPr="00FD4E30" w:rsidP="00FD4E30" w14:paraId="7EF06B42" w14:textId="329C71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4E30" w:rsidRPr="00FD4E30" w:rsidP="00FD4E30" w14:paraId="5D337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E30">
      <w:t>G/</w:t>
    </w:r>
    <w:r w:rsidRPr="00FD4E30">
      <w:t>SPS</w:t>
    </w:r>
    <w:r w:rsidRPr="00FD4E30">
      <w:t>/N/NIC/357</w:t>
    </w:r>
  </w:p>
  <w:p w:rsidR="00FD4E30" w:rsidRPr="00FD4E30" w:rsidP="00FD4E30" w14:paraId="328BD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4E30" w:rsidRPr="00FD4E30" w:rsidP="00FD4E30" w14:paraId="525A76CB" w14:textId="19AD90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E30">
      <w:t xml:space="preserve">- </w:t>
    </w:r>
    <w:r w:rsidRPr="00FD4E30">
      <w:fldChar w:fldCharType="begin"/>
    </w:r>
    <w:r w:rsidRPr="00FD4E30">
      <w:instrText xml:space="preserve"> PAGE </w:instrText>
    </w:r>
    <w:r w:rsidRPr="00FD4E30">
      <w:fldChar w:fldCharType="separate"/>
    </w:r>
    <w:r w:rsidRPr="00FD4E30">
      <w:t>3</w:t>
    </w:r>
    <w:r w:rsidRPr="00FD4E30">
      <w:fldChar w:fldCharType="end"/>
    </w:r>
    <w:r w:rsidRPr="00FD4E30">
      <w:t xml:space="preserve"> -</w:t>
    </w:r>
  </w:p>
  <w:p w:rsidR="00DD65B2" w:rsidRPr="00FD4E30" w:rsidP="00FD4E30" w14:paraId="41E14EC7" w14:textId="582FAAF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2958AB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E53694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FA6F87" w14:textId="04AA273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124814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DF7BEA3" w14:textId="4CDD32B2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4594E7B" w14:textId="77777777">
          <w:pPr>
            <w:jc w:val="right"/>
            <w:rPr>
              <w:b/>
              <w:szCs w:val="18"/>
            </w:rPr>
          </w:pPr>
        </w:p>
      </w:tc>
    </w:tr>
    <w:tr w14:paraId="35B98A3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0813E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D4E30" w:rsidP="00043017" w14:paraId="5E3B461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/N/NIC/357</w:t>
          </w:r>
        </w:p>
        <w:bookmarkEnd w:id="1"/>
        <w:p w:rsidR="00043017" w:rsidRPr="00B91FF3" w:rsidP="00043017" w14:paraId="41ECD523" w14:textId="3A3D56E4">
          <w:pPr>
            <w:jc w:val="right"/>
            <w:rPr>
              <w:b/>
              <w:szCs w:val="18"/>
            </w:rPr>
          </w:pPr>
        </w:p>
      </w:tc>
    </w:tr>
    <w:tr w14:paraId="7DFB18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F7318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B34A71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287AC94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4E3718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487CAC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AB127E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98856E1" w14:textId="69DEAB7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E799E0D" w14:textId="339710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9556259" w14:textId="6F779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7171236">
    <w:abstractNumId w:val="8"/>
  </w:num>
  <w:num w:numId="2" w16cid:durableId="1917545467">
    <w:abstractNumId w:val="3"/>
  </w:num>
  <w:num w:numId="3" w16cid:durableId="2002157553">
    <w:abstractNumId w:val="2"/>
  </w:num>
  <w:num w:numId="4" w16cid:durableId="1698042558">
    <w:abstractNumId w:val="1"/>
  </w:num>
  <w:num w:numId="5" w16cid:durableId="823552151">
    <w:abstractNumId w:val="0"/>
  </w:num>
  <w:num w:numId="6" w16cid:durableId="438372684">
    <w:abstractNumId w:val="13"/>
  </w:num>
  <w:num w:numId="7" w16cid:durableId="1346861868">
    <w:abstractNumId w:val="11"/>
  </w:num>
  <w:num w:numId="8" w16cid:durableId="967471358">
    <w:abstractNumId w:val="14"/>
  </w:num>
  <w:num w:numId="9" w16cid:durableId="922952109">
    <w:abstractNumId w:val="10"/>
  </w:num>
  <w:num w:numId="10" w16cid:durableId="1882326185">
    <w:abstractNumId w:val="9"/>
  </w:num>
  <w:num w:numId="11" w16cid:durableId="923030044">
    <w:abstractNumId w:val="7"/>
  </w:num>
  <w:num w:numId="12" w16cid:durableId="1443724921">
    <w:abstractNumId w:val="6"/>
  </w:num>
  <w:num w:numId="13" w16cid:durableId="430586520">
    <w:abstractNumId w:val="5"/>
  </w:num>
  <w:num w:numId="14" w16cid:durableId="350378628">
    <w:abstractNumId w:val="4"/>
  </w:num>
  <w:num w:numId="15" w16cid:durableId="1310020702">
    <w:abstractNumId w:val="12"/>
  </w:num>
  <w:num w:numId="16" w16cid:durableId="17722417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242617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47A86"/>
    <w:rsid w:val="001565F1"/>
    <w:rsid w:val="001737B0"/>
    <w:rsid w:val="001A4872"/>
    <w:rsid w:val="001B1519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4BD2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713"/>
    <w:rsid w:val="008A2F61"/>
    <w:rsid w:val="00904862"/>
    <w:rsid w:val="00912133"/>
    <w:rsid w:val="0091417D"/>
    <w:rsid w:val="00917BFE"/>
    <w:rsid w:val="009304CB"/>
    <w:rsid w:val="0093775F"/>
    <w:rsid w:val="0096481C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00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2F24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60203"/>
    <w:rsid w:val="00F84BAB"/>
    <w:rsid w:val="00F854DF"/>
    <w:rsid w:val="00F94181"/>
    <w:rsid w:val="00F94FC2"/>
    <w:rsid w:val="00FB17AE"/>
    <w:rsid w:val="00FC4ECA"/>
    <w:rsid w:val="00FD23EE"/>
    <w:rsid w:val="00FD4E30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545907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D4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0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155ae0b3-643d-4cf2-8af3-b16b2cc9283c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F2E253-35C8-40DB-8534-92CD1DD4FA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Mermaz, Johann</cp:lastModifiedBy>
  <cp:revision>5</cp:revision>
  <dcterms:created xsi:type="dcterms:W3CDTF">2026-08-12T11:54:00Z</dcterms:created>
  <dcterms:modified xsi:type="dcterms:W3CDTF">2026-08-12T12:14:00Z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G/SPS/N/NIC/357</vt:lpwstr>
  </property>
  <property fmtid="{D5CDD505-2E9C-101B-9397-08002B2CF9AE}" pid="3" name="TitusGUID">
    <vt:lpwstr>155ae0b3-643d-4cf2-8af3-b16b2cc9283c</vt:lpwstr>
  </property>
  <property fmtid="{D5CDD505-2E9C-101B-9397-08002B2CF9AE}" pid="4" name="WTOCLASSIFICATION">
    <vt:lpwstr>WTO OFFICIAL</vt:lpwstr>
  </property>
</Properties>
</file>