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4D44D8E7"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702AA07D"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6541F7EC"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2ED1090E" w14:textId="77777777">
            <w:pPr>
              <w:spacing w:before="120" w:after="120"/>
            </w:pPr>
            <w:r w:rsidRPr="00DA2000">
              <w:rPr>
                <w:b/>
              </w:rPr>
              <w:t>Miembro que notifica:</w:t>
            </w:r>
            <w:r w:rsidRPr="00A834A1">
              <w:t xml:space="preserve"> </w:t>
            </w:r>
            <w:r w:rsidRPr="00A834A1">
              <w:rPr>
                <w:u w:val="single"/>
              </w:rPr>
              <w:t>NICARAGUA</w:t>
            </w:r>
          </w:p>
          <w:p w:rsidR="00B91FF3" w:rsidRPr="00DA2000" w:rsidP="00DA2000" w14:paraId="24551C47" w14:textId="77777777">
            <w:pPr>
              <w:spacing w:after="120"/>
              <w:rPr>
                <w:b/>
              </w:rPr>
            </w:pPr>
            <w:r w:rsidRPr="00DA2000">
              <w:rPr>
                <w:b/>
              </w:rPr>
              <w:t>Si procede, nombre del gobierno local de que se trate:</w:t>
            </w:r>
            <w:r w:rsidRPr="00A834A1">
              <w:t xml:space="preserve"> </w:t>
            </w:r>
          </w:p>
        </w:tc>
      </w:tr>
      <w:tr w14:paraId="31B0E30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E5BCD4D"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12DFE069" w14:textId="77777777">
            <w:pPr>
              <w:spacing w:before="120" w:after="120"/>
            </w:pPr>
            <w:r w:rsidRPr="00DA2000">
              <w:rPr>
                <w:b/>
              </w:rPr>
              <w:t>Organismo responsable:</w:t>
            </w:r>
            <w:r w:rsidRPr="00A834A1">
              <w:t xml:space="preserve"> Instituto de Protección y Sanidad Agropecuaria (IPSA)</w:t>
            </w:r>
          </w:p>
        </w:tc>
      </w:tr>
      <w:tr w14:paraId="5B17A63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A0256F0"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76CE1564"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xml:space="preserve">; deberá </w:t>
            </w:r>
            <w:r w:rsidRPr="00DA2000">
              <w:rPr>
                <w:b/>
              </w:rPr>
              <w:t>indicarse</w:t>
            </w:r>
            <w:r w:rsidRPr="00DA2000">
              <w:rPr>
                <w:b/>
              </w:rPr>
              <w:t xml:space="preserve"> además, cuando proceda, el número de partida de la ICS):</w:t>
            </w:r>
            <w:r w:rsidRPr="00A834A1">
              <w:t xml:space="preserve"> Fruto fresco de pejibaye (</w:t>
            </w:r>
            <w:r w:rsidRPr="00A834A1">
              <w:rPr>
                <w:i/>
                <w:iCs/>
              </w:rPr>
              <w:t>Bactris</w:t>
            </w:r>
            <w:r w:rsidRPr="00A834A1">
              <w:rPr>
                <w:i/>
                <w:iCs/>
              </w:rPr>
              <w:t xml:space="preserve"> </w:t>
            </w:r>
            <w:r w:rsidRPr="00A834A1">
              <w:rPr>
                <w:i/>
                <w:iCs/>
              </w:rPr>
              <w:t>gasipaes</w:t>
            </w:r>
            <w:r w:rsidRPr="00A834A1">
              <w:t>)</w:t>
            </w:r>
          </w:p>
        </w:tc>
      </w:tr>
      <w:tr w14:paraId="7952B44B"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550AD27"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730F7FD7" w14:textId="77777777">
            <w:pPr>
              <w:spacing w:before="120" w:after="120"/>
              <w:rPr>
                <w:b/>
              </w:rPr>
            </w:pPr>
            <w:r w:rsidRPr="00DA2000">
              <w:rPr>
                <w:b/>
              </w:rPr>
              <w:t>Regiones o países que podrían verse afectados, en la medida en que sea procedente o factible:</w:t>
            </w:r>
          </w:p>
          <w:p w:rsidR="00B91FF3" w:rsidRPr="00DA2000" w:rsidP="00DA2000" w14:paraId="34A850AB" w14:textId="77777777">
            <w:pPr>
              <w:spacing w:after="120"/>
              <w:ind w:left="607" w:hanging="607"/>
              <w:rPr>
                <w:b/>
              </w:rPr>
            </w:pPr>
            <w:r w:rsidRPr="00DA2000">
              <w:rPr>
                <w:b/>
              </w:rPr>
              <w:t>[ ]</w:t>
            </w:r>
            <w:r w:rsidRPr="00DA2000">
              <w:rPr>
                <w:b/>
              </w:rPr>
              <w:tab/>
              <w:t>Todos los interlocutores comerciales</w:t>
            </w:r>
            <w:r w:rsidRPr="00A834A1">
              <w:t xml:space="preserve"> </w:t>
            </w:r>
          </w:p>
          <w:p w:rsidR="00B91FF3" w:rsidRPr="00DA2000" w:rsidP="00DA2000" w14:paraId="382B89D0" w14:textId="77777777">
            <w:pPr>
              <w:spacing w:after="120"/>
              <w:ind w:left="607" w:hanging="607"/>
              <w:rPr>
                <w:b/>
              </w:rPr>
            </w:pPr>
            <w:r w:rsidRPr="00DA2000">
              <w:rPr>
                <w:b/>
              </w:rPr>
              <w:t>[X]</w:t>
            </w:r>
            <w:r w:rsidRPr="00DA2000">
              <w:rPr>
                <w:b/>
              </w:rPr>
              <w:tab/>
              <w:t>Regiones o países específicos:</w:t>
            </w:r>
            <w:r w:rsidRPr="00A834A1">
              <w:t xml:space="preserve"> Costa Rica</w:t>
            </w:r>
          </w:p>
        </w:tc>
      </w:tr>
      <w:tr w14:paraId="6FAC19B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4DBA93D"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29F87D13" w14:textId="3471F138">
            <w:pPr>
              <w:spacing w:before="120" w:after="120"/>
            </w:pPr>
            <w:r w:rsidRPr="00DA2000">
              <w:rPr>
                <w:b/>
              </w:rPr>
              <w:t>Título del documento notificado:</w:t>
            </w:r>
            <w:r w:rsidRPr="00A834A1">
              <w:t xml:space="preserve"> Resolución 228-2026-IPSA, Establecimiento de Requisitos Fitosanitarios para la Importación de fruto fresco de pejibaye (</w:t>
            </w:r>
            <w:r w:rsidRPr="00A834A1">
              <w:rPr>
                <w:i/>
                <w:iCs/>
              </w:rPr>
              <w:t>Bactris</w:t>
            </w:r>
            <w:r w:rsidR="00413170">
              <w:rPr>
                <w:i/>
                <w:iCs/>
              </w:rPr>
              <w:t> </w:t>
            </w:r>
            <w:r w:rsidRPr="00A834A1">
              <w:rPr>
                <w:i/>
                <w:iCs/>
              </w:rPr>
              <w:t>gasipaes</w:t>
            </w:r>
            <w:r w:rsidRPr="00A834A1">
              <w:t xml:space="preserve">), origen Costa </w:t>
            </w:r>
            <w:r w:rsidRPr="00A834A1">
              <w:t>Rica.</w:t>
            </w:r>
            <w:r w:rsidRPr="00DA2000" w:rsidR="00B52654">
              <w:t>.</w:t>
            </w:r>
            <w:r w:rsidRPr="00DA2000">
              <w:t xml:space="preserve"> </w:t>
            </w:r>
            <w:r w:rsidRPr="00DA2000">
              <w:rPr>
                <w:b/>
              </w:rPr>
              <w:t>Idioma(s):</w:t>
            </w:r>
            <w:r w:rsidRPr="00A834A1">
              <w:t xml:space="preserve"> </w:t>
            </w:r>
            <w:r w:rsidRPr="00A834A1">
              <w:t>Español</w:t>
            </w:r>
            <w:r w:rsidRPr="00DA2000" w:rsidR="00B52654">
              <w:t>.</w:t>
            </w:r>
            <w:r w:rsidRPr="00DA2000">
              <w:t xml:space="preserve"> </w:t>
            </w:r>
            <w:r w:rsidRPr="00DA2000">
              <w:rPr>
                <w:b/>
              </w:rPr>
              <w:t>Número de páginas:</w:t>
            </w:r>
            <w:r w:rsidRPr="00A834A1">
              <w:t xml:space="preserve"> 2</w:t>
            </w:r>
          </w:p>
          <w:p w:rsidR="00B91FF3" w:rsidRPr="00DA2000" w:rsidP="00DA2000" w14:paraId="3CE31BBE" w14:textId="77777777">
            <w:pPr>
              <w:spacing w:after="120"/>
            </w:pPr>
            <w:hyperlink r:id="rId5" w:tgtFrame="_blank" w:history="1">
              <w:r w:rsidRPr="00DA2000">
                <w:rPr>
                  <w:color w:val="0000FF"/>
                  <w:u w:val="single"/>
                </w:rPr>
                <w:t>https://members.wto.org/crnattachments/2026/SPS/NIC/26_04206_00_s.pdf</w:t>
              </w:r>
            </w:hyperlink>
          </w:p>
        </w:tc>
      </w:tr>
      <w:tr w14:paraId="41C1ED5C"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8629B0E"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39E33663" w14:textId="77777777">
            <w:pPr>
              <w:spacing w:before="120" w:after="120"/>
            </w:pPr>
            <w:r w:rsidRPr="00DA2000">
              <w:rPr>
                <w:b/>
              </w:rPr>
              <w:t>Descripción del contenido:</w:t>
            </w:r>
            <w:r w:rsidRPr="00A834A1">
              <w:t xml:space="preserve"> Este documento establece los requisitos fitosanitarios para la importación de fruto fresco de pejibaye origen Costa Rica.</w:t>
            </w:r>
          </w:p>
          <w:p w:rsidR="003E46CF" w:rsidRPr="00A834A1" w:rsidP="00413170" w14:paraId="5CAA46AF" w14:textId="77777777">
            <w:pPr>
              <w:numPr>
                <w:ilvl w:val="0"/>
                <w:numId w:val="17"/>
              </w:numPr>
              <w:spacing w:before="120" w:after="120"/>
              <w:ind w:left="330"/>
            </w:pPr>
            <w:r w:rsidRPr="00A834A1">
              <w:t xml:space="preserve">El envío deberá estar acompañado de un Certificado Fitosanitario Oficial, indicando en la declaración adicional que el producto vegetal procede de un lugar de producción oficialmente inspeccionado por la ONPF del país de origen, durante el período de crecimiento activo, empaque y encontrado libre de: </w:t>
            </w:r>
            <w:r w:rsidRPr="00A834A1">
              <w:rPr>
                <w:i/>
                <w:iCs/>
              </w:rPr>
              <w:t>Brachyplatys</w:t>
            </w:r>
            <w:r w:rsidRPr="00A834A1">
              <w:rPr>
                <w:i/>
                <w:iCs/>
              </w:rPr>
              <w:t xml:space="preserve"> </w:t>
            </w:r>
            <w:r w:rsidRPr="00A834A1">
              <w:rPr>
                <w:i/>
                <w:iCs/>
              </w:rPr>
              <w:t>subaeneus</w:t>
            </w:r>
            <w:r w:rsidRPr="00A834A1">
              <w:t>.</w:t>
            </w:r>
          </w:p>
          <w:p w:rsidR="003E46CF" w:rsidRPr="00A834A1" w:rsidP="00413170" w14:paraId="0B6695CC" w14:textId="77777777">
            <w:pPr>
              <w:numPr>
                <w:ilvl w:val="0"/>
                <w:numId w:val="17"/>
              </w:numPr>
              <w:spacing w:before="120" w:after="120"/>
              <w:ind w:left="330"/>
            </w:pPr>
            <w:r w:rsidRPr="00A834A1">
              <w:t>El envío será sujeto a inspección fitosanitaria y muestreo para diagnostico fitosanitario en el puesto de cuarentena agropecuaria a su ingreso al país.</w:t>
            </w:r>
          </w:p>
          <w:p w:rsidR="003E46CF" w:rsidRPr="00A834A1" w:rsidP="00DA2000" w14:paraId="798D6E00" w14:textId="77777777">
            <w:pPr>
              <w:spacing w:before="120" w:after="120"/>
            </w:pPr>
            <w:r w:rsidRPr="00A834A1">
              <w:t>Los envíos serán sometidos a control fitosanitario por los inspectores de cuarentena vegetal del Instituto de Protección y Sanidad Agropecuaria, quienes verificarán el cumplimiento de los requisitos fitosanitarios y con base a la documentación que respalda el envío, resolverán la solicitud de autorización de importación.</w:t>
            </w:r>
          </w:p>
        </w:tc>
      </w:tr>
      <w:tr w14:paraId="6D451C9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7BBC9E6" w14:textId="77777777">
            <w:pPr>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0A3D507A" w14:textId="77777777">
            <w:pPr>
              <w:spacing w:before="120" w:after="120"/>
            </w:pPr>
            <w:r w:rsidRPr="00DA2000">
              <w:rPr>
                <w:b/>
              </w:rPr>
              <w:t xml:space="preserve">Objetivo y razón de ser: </w:t>
            </w:r>
            <w:r w:rsidRPr="00DA2000">
              <w:rPr>
                <w:b/>
              </w:rPr>
              <w:t>[ ]</w:t>
            </w:r>
            <w:r w:rsidRPr="00DA2000">
              <w:rPr>
                <w:b/>
              </w:rPr>
              <w:t xml:space="preserve"> inocuidad de los alimentos, </w:t>
            </w:r>
            <w:r w:rsidRPr="00DA2000">
              <w:rPr>
                <w:b/>
              </w:rPr>
              <w:t>[ ]</w:t>
            </w:r>
            <w:r w:rsidRPr="00DA2000">
              <w:rPr>
                <w:b/>
              </w:rPr>
              <w:t xml:space="preserve"> sanidad animal, </w:t>
            </w:r>
            <w:r w:rsidRPr="00DA2000">
              <w:rPr>
                <w:b/>
              </w:rPr>
              <w:t>[ ]</w:t>
            </w:r>
            <w:r w:rsidRPr="00DA2000">
              <w:rPr>
                <w:b/>
              </w:rPr>
              <w:t xml:space="preserve"> preservación de los vegetales, </w:t>
            </w:r>
            <w:r w:rsidRPr="00DA2000">
              <w:rPr>
                <w:b/>
              </w:rPr>
              <w:t>[ ]</w:t>
            </w:r>
            <w:r w:rsidRPr="00DA2000">
              <w:rPr>
                <w:b/>
              </w:rPr>
              <w:t xml:space="preserve"> protección de la salud humana contra las enfermedades o plagas animales o vegetales, [X] protección del territorio contra otros daños causados por plagas.</w:t>
            </w:r>
            <w:r w:rsidRPr="00A834A1">
              <w:t xml:space="preserve"> </w:t>
            </w:r>
          </w:p>
        </w:tc>
      </w:tr>
      <w:tr w14:paraId="0E41828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413170" w14:paraId="0F6645D1" w14:textId="77777777">
            <w:pPr>
              <w:keepNext/>
              <w:keepLines/>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413170" w14:paraId="619113B4" w14:textId="77777777">
            <w:pPr>
              <w:keepNext/>
              <w:keepLines/>
              <w:spacing w:before="120" w:after="120"/>
            </w:pPr>
            <w:r w:rsidRPr="00DA2000">
              <w:rPr>
                <w:b/>
              </w:rPr>
              <w:t xml:space="preserve">¿Existe una norma internacional pertinente? De ser así, indíquese la norma: </w:t>
            </w:r>
          </w:p>
          <w:p w:rsidR="00B91FF3" w:rsidRPr="00DA2000" w:rsidP="00413170" w14:paraId="15ADC3C0" w14:textId="77777777">
            <w:pPr>
              <w:keepNext/>
              <w:keepLines/>
              <w:spacing w:after="120"/>
              <w:ind w:left="720" w:hanging="720"/>
            </w:pPr>
            <w:r w:rsidRPr="00DA2000">
              <w:rPr>
                <w:b/>
              </w:rPr>
              <w:t>[ ]</w:t>
            </w:r>
            <w:r w:rsidRPr="00DA2000">
              <w:rPr>
                <w:b/>
              </w:rPr>
              <w:tab/>
              <w:t xml:space="preserve">de la Comisión del Codex </w:t>
            </w:r>
            <w:r w:rsidRPr="00DA2000">
              <w:rPr>
                <w:b/>
              </w:rPr>
              <w:t>Alimentarius</w:t>
            </w:r>
            <w:r w:rsidRPr="00DA2000">
              <w:rPr>
                <w:b/>
              </w:rPr>
              <w:t xml:space="preserve"> </w:t>
            </w:r>
            <w:r w:rsidRPr="00DA2000">
              <w:rPr>
                <w:b/>
                <w:i/>
              </w:rPr>
              <w:t>(por ejemplo, título o número de serie de la norma del Codex o texto conexo)</w:t>
            </w:r>
            <w:r w:rsidRPr="00DA2000" w:rsidR="00B52654">
              <w:rPr>
                <w:b/>
              </w:rPr>
              <w:t>:</w:t>
            </w:r>
            <w:r w:rsidRPr="00A834A1">
              <w:t xml:space="preserve"> </w:t>
            </w:r>
          </w:p>
          <w:p w:rsidR="00B91FF3" w:rsidRPr="00DA2000" w:rsidP="00413170" w14:paraId="463B4AAE" w14:textId="77777777">
            <w:pPr>
              <w:keepNext/>
              <w:keepLines/>
              <w:spacing w:after="12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413170" w14:paraId="6BACDC4F" w14:textId="77777777">
            <w:pPr>
              <w:keepNext/>
              <w:keepLines/>
              <w:spacing w:after="120"/>
              <w:ind w:left="720" w:hanging="720"/>
            </w:pPr>
            <w:r w:rsidRPr="00DA2000">
              <w:rPr>
                <w:b/>
              </w:rPr>
              <w:t>[ ]</w:t>
            </w:r>
            <w:r w:rsidRPr="00DA2000">
              <w:rPr>
                <w:b/>
              </w:rPr>
              <w:tab/>
              <w:t xml:space="preserve">de la Convención Internacional de Protección Fitosanitaria </w:t>
            </w:r>
            <w:r w:rsidRPr="00DA2000">
              <w:rPr>
                <w:b/>
                <w:i/>
              </w:rPr>
              <w:t>(por ejemplo, número de NIMF)</w:t>
            </w:r>
            <w:r w:rsidRPr="00DA2000" w:rsidR="00B52654">
              <w:rPr>
                <w:b/>
              </w:rPr>
              <w:t>:</w:t>
            </w:r>
            <w:r w:rsidRPr="00A834A1">
              <w:t xml:space="preserve"> </w:t>
            </w:r>
          </w:p>
          <w:p w:rsidR="00B91FF3" w:rsidRPr="00DA2000" w:rsidP="00413170" w14:paraId="618CC081" w14:textId="77777777">
            <w:pPr>
              <w:keepNext/>
              <w:keepLines/>
              <w:spacing w:after="120"/>
              <w:ind w:left="720" w:hanging="720"/>
            </w:pPr>
            <w:r w:rsidRPr="00DA2000">
              <w:rPr>
                <w:b/>
              </w:rPr>
              <w:t>[X]</w:t>
            </w:r>
            <w:r w:rsidRPr="00DA2000">
              <w:rPr>
                <w:b/>
              </w:rPr>
              <w:tab/>
              <w:t>Ninguna</w:t>
            </w:r>
          </w:p>
          <w:p w:rsidR="00B91FF3" w:rsidRPr="00DA2000" w:rsidP="00413170" w14:paraId="6FC1EDCD" w14:textId="77777777">
            <w:pPr>
              <w:keepNext/>
              <w:keepLines/>
              <w:spacing w:after="120"/>
              <w:rPr>
                <w:b/>
              </w:rPr>
            </w:pPr>
            <w:r w:rsidRPr="00DA2000">
              <w:rPr>
                <w:b/>
              </w:rPr>
              <w:t>¿Se ajusta la reglamentación que se propone a la norma internacional pertinente?</w:t>
            </w:r>
          </w:p>
          <w:p w:rsidR="00B91FF3" w:rsidRPr="00DA2000" w:rsidP="00413170" w14:paraId="7DCCC29C" w14:textId="77777777">
            <w:pPr>
              <w:keepNext/>
              <w:keepLines/>
              <w:spacing w:after="120"/>
              <w:rPr>
                <w:bCs/>
              </w:rPr>
            </w:pPr>
            <w:r w:rsidRPr="00DA2000">
              <w:rPr>
                <w:b/>
              </w:rPr>
              <w:t>[ ]</w:t>
            </w:r>
            <w:r w:rsidRPr="00DA2000">
              <w:rPr>
                <w:b/>
              </w:rPr>
              <w:t xml:space="preserve"> Sí</w:t>
            </w:r>
            <w:r w:rsidRPr="00DA2000">
              <w:rPr>
                <w:b/>
              </w:rPr>
              <w:t xml:space="preserve">   [</w:t>
            </w:r>
            <w:r w:rsidRPr="00DA2000">
              <w:rPr>
                <w:b/>
              </w:rPr>
              <w:t xml:space="preserve"> ] No</w:t>
            </w:r>
          </w:p>
          <w:p w:rsidR="00B91FF3" w:rsidRPr="00DA2000" w:rsidP="00413170" w14:paraId="3352E5AA" w14:textId="77777777">
            <w:pPr>
              <w:keepNext/>
              <w:keepLines/>
              <w:spacing w:after="120"/>
              <w:rPr>
                <w:b/>
              </w:rPr>
            </w:pPr>
            <w:r w:rsidRPr="00DA2000">
              <w:rPr>
                <w:b/>
              </w:rPr>
              <w:t>En caso negativo, indíquese, cuando sea posible, en qué medida y por qué razón se aparta de la norma internacional:</w:t>
            </w:r>
            <w:r w:rsidRPr="00A834A1">
              <w:t xml:space="preserve"> </w:t>
            </w:r>
          </w:p>
        </w:tc>
      </w:tr>
      <w:tr w14:paraId="1E33A74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23836E1"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413170" w:rsidP="00413170" w14:paraId="29B1741B" w14:textId="77777777">
            <w:pPr>
              <w:spacing w:before="120" w:after="120"/>
            </w:pPr>
            <w:r w:rsidRPr="00DA2000">
              <w:rPr>
                <w:b/>
              </w:rPr>
              <w:t>Otros documentos pertinentes e idioma(s) en que están disponibles:</w:t>
            </w:r>
            <w:r w:rsidRPr="00A834A1">
              <w:t xml:space="preserve"> </w:t>
            </w:r>
          </w:p>
          <w:p w:rsidR="003E46CF" w:rsidRPr="00A834A1" w:rsidP="00413170" w14:paraId="66CE94E9" w14:textId="07CFD3B8">
            <w:pPr>
              <w:spacing w:before="120" w:after="120"/>
            </w:pPr>
            <w:r w:rsidRPr="00A834A1">
              <w:t>Ley No. 1020 "Ley de Protección Fitosanitaria de Nicaragua"</w:t>
            </w:r>
            <w:r w:rsidR="00413170">
              <w:t xml:space="preserve"> </w:t>
            </w:r>
            <w:r w:rsidRPr="00A834A1">
              <w:t xml:space="preserve">(disponible en </w:t>
            </w:r>
            <w:r w:rsidR="00413170">
              <w:t>e</w:t>
            </w:r>
            <w:r w:rsidRPr="00A834A1">
              <w:t>spañol)</w:t>
            </w:r>
          </w:p>
        </w:tc>
      </w:tr>
      <w:tr w14:paraId="160A649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EA53991"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639E434B"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Por determinar.</w:t>
            </w:r>
          </w:p>
          <w:p w:rsidR="00B91FF3" w:rsidRPr="00DA2000" w:rsidP="00DA2000" w14:paraId="4988895C"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Por determinar.</w:t>
            </w:r>
          </w:p>
        </w:tc>
      </w:tr>
      <w:tr w14:paraId="7BDD2950"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7C1CA5A"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507C9BD6" w14:textId="77777777">
            <w:pPr>
              <w:spacing w:before="120" w:after="120"/>
              <w:rPr>
                <w:bCs/>
              </w:rPr>
            </w:pPr>
            <w:r w:rsidRPr="00DA2000">
              <w:rPr>
                <w:b/>
              </w:rPr>
              <w:t xml:space="preserve">Fecha propuesta de entrada en vigor: </w:t>
            </w:r>
            <w:r w:rsidRPr="00DA2000">
              <w:rPr>
                <w:b/>
              </w:rPr>
              <w:t>[ ]</w:t>
            </w:r>
            <w:r w:rsidRPr="00DA2000">
              <w:rPr>
                <w:b/>
              </w:rPr>
              <w:t xml:space="preserve"> Seis meses a partir de la fecha de publicación, y/o </w:t>
            </w:r>
            <w:r w:rsidRPr="00DA2000">
              <w:rPr>
                <w:b/>
                <w:i/>
              </w:rPr>
              <w:t>(día/mes/año)</w:t>
            </w:r>
            <w:r w:rsidRPr="00DA2000">
              <w:rPr>
                <w:b/>
              </w:rPr>
              <w:t>:</w:t>
            </w:r>
            <w:r w:rsidRPr="00A834A1">
              <w:t xml:space="preserve"> Por determinar.</w:t>
            </w:r>
          </w:p>
          <w:p w:rsidR="00B91FF3" w:rsidRPr="00DA2000" w:rsidP="00DA2000" w14:paraId="577342F9" w14:textId="77777777">
            <w:pPr>
              <w:spacing w:after="120"/>
              <w:ind w:left="607" w:hanging="607"/>
            </w:pPr>
            <w:r w:rsidRPr="00DA2000">
              <w:rPr>
                <w:b/>
              </w:rPr>
              <w:t>[X]</w:t>
            </w:r>
            <w:r w:rsidRPr="00DA2000">
              <w:rPr>
                <w:b/>
              </w:rPr>
              <w:tab/>
              <w:t>Medida de facilitación del comercio</w:t>
            </w:r>
            <w:r w:rsidRPr="00A834A1">
              <w:t xml:space="preserve"> </w:t>
            </w:r>
          </w:p>
        </w:tc>
      </w:tr>
      <w:tr w14:paraId="0CEBB0DE"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E86E09D"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4763DF4C" w14:textId="7420226C">
            <w:pPr>
              <w:spacing w:before="120" w:after="120"/>
            </w:pPr>
            <w:r w:rsidRPr="00DA2000">
              <w:rPr>
                <w:b/>
              </w:rPr>
              <w:t xml:space="preserve">Fecha límite para la presentación de observaciones: [X] Sesenta días a partir de la fecha de distribución de la notificación y/o </w:t>
            </w:r>
            <w:r w:rsidRPr="00DA2000">
              <w:rPr>
                <w:b/>
                <w:i/>
              </w:rPr>
              <w:t>(día/mes/año)</w:t>
            </w:r>
            <w:r w:rsidRPr="00DA2000">
              <w:rPr>
                <w:b/>
              </w:rPr>
              <w:t>:</w:t>
            </w:r>
            <w:r w:rsidRPr="00A834A1">
              <w:t xml:space="preserve"> 11</w:t>
            </w:r>
            <w:r w:rsidR="00413170">
              <w:t> </w:t>
            </w:r>
            <w:r w:rsidRPr="00A834A1">
              <w:t>de</w:t>
            </w:r>
            <w:r w:rsidR="00413170">
              <w:t> </w:t>
            </w:r>
            <w:r w:rsidRPr="00A834A1">
              <w:t>octubre</w:t>
            </w:r>
            <w:r w:rsidR="00413170">
              <w:t> </w:t>
            </w:r>
            <w:r w:rsidRPr="00A834A1">
              <w:t>de</w:t>
            </w:r>
            <w:r w:rsidR="00413170">
              <w:t> </w:t>
            </w:r>
            <w:r w:rsidRPr="00A834A1">
              <w:t>2026</w:t>
            </w:r>
          </w:p>
          <w:p w:rsidR="00B91FF3" w:rsidRPr="00DA2000" w:rsidP="00DA2000" w14:paraId="5D7A2E9D" w14:textId="77777777">
            <w:pPr>
              <w:keepNext/>
              <w:spacing w:after="120"/>
            </w:pPr>
            <w:r w:rsidRPr="00DA2000">
              <w:rPr>
                <w:b/>
              </w:rPr>
              <w:t xml:space="preserve">Organismo o autoridad encargado de tramitar las observaciones: [X] Organismo nacional encargado de la notificación, </w:t>
            </w:r>
            <w:r w:rsidRPr="00DA2000">
              <w:rPr>
                <w:b/>
              </w:rPr>
              <w:t>[ ]</w:t>
            </w:r>
            <w:r w:rsidRPr="00DA2000">
              <w:rPr>
                <w:b/>
              </w:rPr>
              <w:t xml:space="preserve">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3E46CF" w:rsidRPr="00A834A1" w:rsidP="00DA2000" w14:paraId="335B2C3B" w14:textId="77777777">
            <w:pPr>
              <w:keepNext/>
            </w:pPr>
            <w:r w:rsidRPr="00A834A1">
              <w:t>Comisión Nacional de Normalización Técnica y Calidad (CNNC)</w:t>
            </w:r>
          </w:p>
          <w:p w:rsidR="003E46CF" w:rsidRPr="00A834A1" w:rsidP="00DA2000" w14:paraId="4BBC9C30" w14:textId="77777777">
            <w:pPr>
              <w:keepNext/>
            </w:pPr>
            <w:r w:rsidRPr="00A834A1">
              <w:t>Oficina de Información y Notificación</w:t>
            </w:r>
          </w:p>
          <w:p w:rsidR="003E46CF" w:rsidRPr="00A834A1" w:rsidP="00DA2000" w14:paraId="1DC0C597" w14:textId="77777777">
            <w:pPr>
              <w:keepNext/>
            </w:pPr>
            <w:r w:rsidRPr="00A834A1">
              <w:t>Kilómetro 6 de Carrera a Masaya, frente a Camino de Oriente</w:t>
            </w:r>
          </w:p>
          <w:p w:rsidR="003E46CF" w:rsidRPr="00A834A1" w:rsidP="00DA2000" w14:paraId="0768F7C4" w14:textId="77777777">
            <w:pPr>
              <w:keepNext/>
            </w:pPr>
            <w:r w:rsidRPr="00A834A1">
              <w:t>Managua</w:t>
            </w:r>
          </w:p>
          <w:p w:rsidR="003E46CF" w:rsidRPr="00A834A1" w:rsidP="00DA2000" w14:paraId="60F5DFBC" w14:textId="77777777">
            <w:pPr>
              <w:keepNext/>
            </w:pPr>
            <w:r w:rsidRPr="00A834A1">
              <w:t>Tel: +(505) 8395 3300 Ext.: 1472, 1470</w:t>
            </w:r>
          </w:p>
          <w:p w:rsidR="003E46CF" w:rsidRPr="00A834A1" w:rsidP="00DA2000" w14:paraId="53951EB7" w14:textId="77777777">
            <w:pPr>
              <w:keepNext/>
            </w:pPr>
            <w:r w:rsidRPr="00A834A1">
              <w:t xml:space="preserve">Correo electrónico: </w:t>
            </w:r>
            <w:hyperlink r:id="rId6" w:history="1">
              <w:r w:rsidRPr="00A834A1">
                <w:rPr>
                  <w:color w:val="0000FF"/>
                  <w:u w:val="single"/>
                </w:rPr>
                <w:t>imartinez@cnnc.gob.ni</w:t>
              </w:r>
            </w:hyperlink>
          </w:p>
          <w:p w:rsidR="003E46CF" w:rsidRPr="007F2EC9" w:rsidP="00DA2000" w14:paraId="1AC83025" w14:textId="77777777">
            <w:pPr>
              <w:keepNext/>
              <w:spacing w:after="120"/>
              <w:rPr>
                <w:lang w:val="en-GB"/>
              </w:rPr>
            </w:pPr>
            <w:r w:rsidRPr="007F2EC9">
              <w:rPr>
                <w:lang w:val="en-GB"/>
              </w:rPr>
              <w:t xml:space="preserve">Sitio web: </w:t>
            </w:r>
            <w:hyperlink r:id="rId7" w:history="1">
              <w:r w:rsidRPr="007F2EC9">
                <w:rPr>
                  <w:color w:val="0000FF"/>
                  <w:u w:val="single"/>
                  <w:lang w:val="en-GB"/>
                </w:rPr>
                <w:t>www.cnnc.gob.ni</w:t>
              </w:r>
            </w:hyperlink>
          </w:p>
        </w:tc>
      </w:tr>
      <w:tr w14:paraId="4FFE9E37"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48ECFBAE" w14:textId="77777777">
            <w:pPr>
              <w:keepNext/>
              <w:keepLines/>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0D29D0" w14:paraId="4680238B"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[X]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3E46CF" w:rsidRPr="00A834A1" w:rsidP="000D29D0" w14:paraId="3CE06376" w14:textId="77777777">
            <w:pPr>
              <w:keepNext/>
              <w:keepLines/>
            </w:pPr>
            <w:r w:rsidRPr="00A834A1">
              <w:t>Comisión Nacional de Normalización Técnica y Calidad (CNNC)</w:t>
            </w:r>
          </w:p>
          <w:p w:rsidR="003E46CF" w:rsidRPr="00A834A1" w:rsidP="000D29D0" w14:paraId="07548927" w14:textId="77777777">
            <w:pPr>
              <w:keepNext/>
              <w:keepLines/>
            </w:pPr>
            <w:r w:rsidRPr="00A834A1">
              <w:t>Oficina de Información y Notificación</w:t>
            </w:r>
          </w:p>
          <w:p w:rsidR="003E46CF" w:rsidRPr="00A834A1" w:rsidP="000D29D0" w14:paraId="511E4421" w14:textId="77777777">
            <w:pPr>
              <w:keepNext/>
              <w:keepLines/>
            </w:pPr>
            <w:r w:rsidRPr="00A834A1">
              <w:t>Kilómetro 6 de Carrera a Masaya, frente a Camino de Oriente</w:t>
            </w:r>
          </w:p>
          <w:p w:rsidR="003E46CF" w:rsidRPr="00A834A1" w:rsidP="000D29D0" w14:paraId="11289137" w14:textId="1729B32A">
            <w:pPr>
              <w:keepNext/>
              <w:keepLines/>
            </w:pPr>
            <w:r w:rsidRPr="00A834A1">
              <w:t>Managua</w:t>
            </w:r>
            <w:r w:rsidR="00413170">
              <w:t>, Nicaragua</w:t>
            </w:r>
          </w:p>
          <w:p w:rsidR="00413170" w:rsidRPr="00A834A1" w:rsidP="000D29D0" w14:paraId="0F28B24D" w14:textId="274CECC5">
            <w:pPr>
              <w:keepNext/>
              <w:keepLines/>
            </w:pPr>
            <w:r w:rsidRPr="00A834A1">
              <w:t>Tel: +(505) 8395 3300 Ext.: 1472, 1470</w:t>
            </w:r>
          </w:p>
          <w:p w:rsidR="003E46CF" w:rsidP="000D29D0" w14:paraId="27FC64F6" w14:textId="77777777">
            <w:pPr>
              <w:keepNext/>
              <w:keepLines/>
            </w:pPr>
            <w:r w:rsidRPr="00A834A1">
              <w:t xml:space="preserve">Correo electrónico: </w:t>
            </w:r>
            <w:hyperlink r:id="rId6" w:history="1">
              <w:r w:rsidRPr="00A834A1">
                <w:rPr>
                  <w:color w:val="0000FF"/>
                  <w:u w:val="single"/>
                </w:rPr>
                <w:t>imartinez@cnnc.gob.ni</w:t>
              </w:r>
            </w:hyperlink>
          </w:p>
          <w:p w:rsidR="00413170" w:rsidRPr="00A834A1" w:rsidP="000D29D0" w14:paraId="7B6A8B67" w14:textId="77777777">
            <w:pPr>
              <w:keepNext/>
              <w:keepLines/>
            </w:pPr>
          </w:p>
          <w:p w:rsidR="003E46CF" w:rsidRPr="00A834A1" w:rsidP="000D29D0" w14:paraId="18BA09C9" w14:textId="77777777">
            <w:pPr>
              <w:keepNext/>
              <w:keepLines/>
            </w:pPr>
            <w:r w:rsidRPr="00A834A1">
              <w:t>Instituto de Protección y Sanidad Agropecuaria (IPSA)</w:t>
            </w:r>
          </w:p>
          <w:p w:rsidR="003E46CF" w:rsidRPr="00A834A1" w:rsidP="000D29D0" w14:paraId="34162462" w14:textId="77777777">
            <w:pPr>
              <w:keepNext/>
              <w:keepLines/>
            </w:pPr>
            <w:r w:rsidRPr="00A834A1">
              <w:t>Km 5½ Carretera Norte, contiguo a ENACAL Portezuelo Managua, Nicaragua</w:t>
            </w:r>
          </w:p>
          <w:p w:rsidR="003E46CF" w:rsidRPr="00A834A1" w:rsidP="000D29D0" w14:paraId="507E9E90" w14:textId="77777777">
            <w:pPr>
              <w:keepNext/>
              <w:keepLines/>
            </w:pPr>
            <w:r w:rsidRPr="00A834A1">
              <w:t>Tel: +(505) 2298 1330;</w:t>
            </w:r>
          </w:p>
          <w:p w:rsidR="003E46CF" w:rsidRPr="00A834A1" w:rsidP="00413170" w14:paraId="2495E7C9" w14:textId="55CE57C1">
            <w:pPr>
              <w:keepNext/>
              <w:keepLines/>
              <w:ind w:left="400"/>
            </w:pPr>
            <w:r w:rsidRPr="00A834A1">
              <w:t>+(505) 2298 1331;</w:t>
            </w:r>
          </w:p>
          <w:p w:rsidR="003E46CF" w:rsidRPr="00A834A1" w:rsidP="00413170" w14:paraId="25E9CBF5" w14:textId="77777777">
            <w:pPr>
              <w:keepNext/>
              <w:keepLines/>
              <w:ind w:left="400"/>
            </w:pPr>
            <w:r w:rsidRPr="00A834A1">
              <w:t>+(505) 2298 1349</w:t>
            </w:r>
          </w:p>
          <w:p w:rsidR="003E46CF" w:rsidRPr="00A834A1" w:rsidP="000D29D0" w14:paraId="154249DA" w14:textId="77777777">
            <w:pPr>
              <w:keepNext/>
              <w:keepLines/>
            </w:pPr>
            <w:r w:rsidRPr="00A834A1">
              <w:t xml:space="preserve">Correo electrónico: </w:t>
            </w:r>
            <w:hyperlink r:id="rId8" w:history="1">
              <w:r w:rsidRPr="00A834A1">
                <w:rPr>
                  <w:color w:val="0000FF"/>
                  <w:u w:val="single"/>
                </w:rPr>
                <w:t>santiago.rodriguez@ipsa.gob.ni</w:t>
              </w:r>
            </w:hyperlink>
          </w:p>
          <w:p w:rsidR="00413170" w:rsidRPr="007F2EC9" w:rsidP="00413170" w14:paraId="2B17ED7D" w14:textId="2887E4CB">
            <w:pPr>
              <w:keepNext/>
              <w:keepLines/>
              <w:spacing w:after="120"/>
              <w:rPr>
                <w:lang w:val="en-GB"/>
              </w:rPr>
            </w:pPr>
            <w:r w:rsidRPr="007F2EC9">
              <w:rPr>
                <w:lang w:val="en-GB"/>
              </w:rPr>
              <w:t xml:space="preserve">Sitio web: </w:t>
            </w:r>
            <w:hyperlink r:id="rId9" w:history="1">
              <w:r w:rsidRPr="00D3700E">
                <w:rPr>
                  <w:rStyle w:val="Hyperlink"/>
                  <w:lang w:val="en-GB"/>
                </w:rPr>
                <w:t>www.ipsa.gob.ni/</w:t>
              </w:r>
            </w:hyperlink>
          </w:p>
        </w:tc>
      </w:tr>
    </w:tbl>
    <w:p w:rsidR="00337700" w:rsidRPr="007F2EC9" w:rsidP="00DA2000" w14:paraId="76087A98" w14:textId="77777777">
      <w:pPr>
        <w:rPr>
          <w:lang w:val="en-GB"/>
        </w:rPr>
      </w:pPr>
    </w:p>
    <w:sectPr w:rsidSect="0041317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413170" w:rsidP="00413170" w14:paraId="6A6C4E6E" w14:textId="68F9DA6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413170" w:rsidP="00413170" w14:paraId="07D114F9" w14:textId="2F60490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2FD9532E"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3170" w:rsidRPr="00413170" w:rsidP="00413170" w14:paraId="767AC1BC" w14:textId="77777777">
    <w:pPr>
      <w:pStyle w:val="Header"/>
      <w:pBdr>
        <w:bottom w:val="single" w:sz="4" w:space="1" w:color="auto"/>
      </w:pBdr>
      <w:tabs>
        <w:tab w:val="clear" w:pos="4513"/>
        <w:tab w:val="clear" w:pos="9027"/>
      </w:tabs>
      <w:jc w:val="center"/>
    </w:pPr>
    <w:r w:rsidRPr="00413170">
      <w:t>G/SPS/N/NIC/356</w:t>
    </w:r>
  </w:p>
  <w:p w:rsidR="00413170" w:rsidRPr="00413170" w:rsidP="00413170" w14:paraId="38DAE383" w14:textId="77777777">
    <w:pPr>
      <w:pStyle w:val="Header"/>
      <w:pBdr>
        <w:bottom w:val="single" w:sz="4" w:space="1" w:color="auto"/>
      </w:pBdr>
      <w:tabs>
        <w:tab w:val="clear" w:pos="4513"/>
        <w:tab w:val="clear" w:pos="9027"/>
      </w:tabs>
      <w:jc w:val="center"/>
    </w:pPr>
  </w:p>
  <w:p w:rsidR="00413170" w:rsidRPr="00413170" w:rsidP="00413170" w14:paraId="74EC780B" w14:textId="5E6737F7">
    <w:pPr>
      <w:pStyle w:val="Header"/>
      <w:pBdr>
        <w:bottom w:val="single" w:sz="4" w:space="1" w:color="auto"/>
      </w:pBdr>
      <w:tabs>
        <w:tab w:val="clear" w:pos="4513"/>
        <w:tab w:val="clear" w:pos="9027"/>
      </w:tabs>
      <w:jc w:val="center"/>
    </w:pPr>
    <w:r w:rsidRPr="00413170">
      <w:t xml:space="preserve">- </w:t>
    </w:r>
    <w:r w:rsidRPr="00413170">
      <w:fldChar w:fldCharType="begin"/>
    </w:r>
    <w:r w:rsidRPr="00413170">
      <w:instrText xml:space="preserve"> PAGE </w:instrText>
    </w:r>
    <w:r w:rsidRPr="00413170">
      <w:fldChar w:fldCharType="separate"/>
    </w:r>
    <w:r w:rsidRPr="00413170">
      <w:t>2</w:t>
    </w:r>
    <w:r w:rsidRPr="00413170">
      <w:fldChar w:fldCharType="end"/>
    </w:r>
    <w:r w:rsidRPr="00413170">
      <w:t xml:space="preserve"> -</w:t>
    </w:r>
  </w:p>
  <w:p w:rsidR="00B91FF3" w:rsidRPr="00413170" w:rsidP="00413170" w14:paraId="07EA2D05" w14:textId="438627F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3170" w:rsidRPr="00413170" w:rsidP="00413170" w14:paraId="4D81529B" w14:textId="77777777">
    <w:pPr>
      <w:pStyle w:val="Header"/>
      <w:pBdr>
        <w:bottom w:val="single" w:sz="4" w:space="1" w:color="auto"/>
      </w:pBdr>
      <w:tabs>
        <w:tab w:val="clear" w:pos="4513"/>
        <w:tab w:val="clear" w:pos="9027"/>
      </w:tabs>
      <w:jc w:val="center"/>
    </w:pPr>
    <w:r w:rsidRPr="00413170">
      <w:t>G/SPS/N/NIC/356</w:t>
    </w:r>
  </w:p>
  <w:p w:rsidR="00413170" w:rsidRPr="00413170" w:rsidP="00413170" w14:paraId="5512E7B3" w14:textId="77777777">
    <w:pPr>
      <w:pStyle w:val="Header"/>
      <w:pBdr>
        <w:bottom w:val="single" w:sz="4" w:space="1" w:color="auto"/>
      </w:pBdr>
      <w:tabs>
        <w:tab w:val="clear" w:pos="4513"/>
        <w:tab w:val="clear" w:pos="9027"/>
      </w:tabs>
      <w:jc w:val="center"/>
    </w:pPr>
  </w:p>
  <w:p w:rsidR="00413170" w:rsidRPr="00413170" w:rsidP="00413170" w14:paraId="2624EE4F" w14:textId="754AE3D2">
    <w:pPr>
      <w:pStyle w:val="Header"/>
      <w:pBdr>
        <w:bottom w:val="single" w:sz="4" w:space="1" w:color="auto"/>
      </w:pBdr>
      <w:tabs>
        <w:tab w:val="clear" w:pos="4513"/>
        <w:tab w:val="clear" w:pos="9027"/>
      </w:tabs>
      <w:jc w:val="center"/>
    </w:pPr>
    <w:r w:rsidRPr="00413170">
      <w:t xml:space="preserve">- </w:t>
    </w:r>
    <w:r w:rsidRPr="00413170">
      <w:fldChar w:fldCharType="begin"/>
    </w:r>
    <w:r w:rsidRPr="00413170">
      <w:instrText xml:space="preserve"> PAGE </w:instrText>
    </w:r>
    <w:r w:rsidRPr="00413170">
      <w:fldChar w:fldCharType="separate"/>
    </w:r>
    <w:r w:rsidRPr="00413170">
      <w:t>3</w:t>
    </w:r>
    <w:r w:rsidRPr="00413170">
      <w:fldChar w:fldCharType="end"/>
    </w:r>
    <w:r w:rsidRPr="00413170">
      <w:t xml:space="preserve"> -</w:t>
    </w:r>
  </w:p>
  <w:p w:rsidR="00DD65B2" w:rsidRPr="00413170" w:rsidP="00413170" w14:paraId="49EEDE2E" w14:textId="0E069B3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9215331"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550D9E3C"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067C49A1" w14:textId="6802A02A">
          <w:pPr>
            <w:jc w:val="right"/>
            <w:rPr>
              <w:b/>
              <w:color w:val="FF0000"/>
              <w:szCs w:val="18"/>
            </w:rPr>
          </w:pPr>
          <w:r>
            <w:rPr>
              <w:b/>
              <w:color w:val="FF0000"/>
              <w:szCs w:val="18"/>
            </w:rPr>
            <w:t xml:space="preserve"> </w:t>
          </w:r>
        </w:p>
      </w:tc>
    </w:tr>
    <w:bookmarkEnd w:id="0"/>
    <w:tr w14:paraId="5AF5D0CF"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3E81775C" w14:textId="1E760FFF">
          <w:pPr>
            <w:jc w:val="left"/>
            <w:rPr>
              <w:szCs w:val="18"/>
            </w:rPr>
          </w:pPr>
          <w:r>
            <w:rPr>
              <w:noProof/>
              <w:szCs w:val="18"/>
              <w:lang w:eastAsia="en-GB"/>
            </w:rPr>
            <w:drawing>
              <wp:inline distT="0" distB="0" distL="0" distR="0">
                <wp:extent cx="2411095" cy="713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11095" cy="71310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B91FF3" w14:paraId="07CCE83B" w14:textId="77777777">
          <w:pPr>
            <w:jc w:val="right"/>
            <w:rPr>
              <w:b/>
              <w:szCs w:val="18"/>
            </w:rPr>
          </w:pPr>
        </w:p>
      </w:tc>
    </w:tr>
    <w:tr w14:paraId="3AE9AF97"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235889F1"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413170" w:rsidP="00043017" w14:paraId="6F6DA829" w14:textId="77777777">
          <w:pPr>
            <w:jc w:val="right"/>
            <w:rPr>
              <w:b/>
              <w:szCs w:val="18"/>
            </w:rPr>
          </w:pPr>
          <w:bookmarkStart w:id="1" w:name="bmkSymbols"/>
          <w:r>
            <w:rPr>
              <w:b/>
              <w:szCs w:val="18"/>
            </w:rPr>
            <w:t>G/SPS/N/NIC/356</w:t>
          </w:r>
        </w:p>
        <w:bookmarkEnd w:id="1"/>
        <w:p w:rsidR="00043017" w:rsidRPr="00B91FF3" w:rsidP="00043017" w14:paraId="0F729C7A" w14:textId="73CBE06D">
          <w:pPr>
            <w:jc w:val="right"/>
            <w:rPr>
              <w:b/>
              <w:szCs w:val="18"/>
            </w:rPr>
          </w:pPr>
        </w:p>
      </w:tc>
    </w:tr>
    <w:tr w14:paraId="3BF977AC"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32020155"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11F9ECAE" w14:textId="77777777">
          <w:pPr>
            <w:jc w:val="right"/>
            <w:rPr>
              <w:szCs w:val="18"/>
            </w:rPr>
          </w:pPr>
          <w:bookmarkStart w:id="2" w:name="spsDateDistribution"/>
          <w:bookmarkStart w:id="3" w:name="bmkDate"/>
          <w:bookmarkEnd w:id="2"/>
          <w:r w:rsidRPr="00B91FF3">
            <w:rPr>
              <w:szCs w:val="18"/>
            </w:rPr>
            <w:t>12 de agosto de 2026</w:t>
          </w:r>
          <w:bookmarkEnd w:id="3"/>
        </w:p>
      </w:tc>
    </w:tr>
    <w:tr w14:paraId="02643B63"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6C70DE9E" w14:textId="77777777">
          <w:pPr>
            <w:jc w:val="left"/>
            <w:rPr>
              <w:b/>
              <w:szCs w:val="18"/>
            </w:rPr>
          </w:pPr>
          <w:bookmarkStart w:id="4" w:name="bmkSerial"/>
          <w:r>
            <w:rPr>
              <w:rFonts w:ascii="Verdana" w:eastAsia="Verdana" w:hAnsi="Verdana" w:cs="Verdana"/>
              <w:b w:val="0"/>
              <w:color w:val="FF0000"/>
              <w:sz w:val="18"/>
            </w:rPr>
            <w:t>(26-5702)</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41194B22"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3</w:t>
          </w:r>
          <w:r w:rsidRPr="00DA2000">
            <w:rPr>
              <w:szCs w:val="18"/>
            </w:rPr>
            <w:fldChar w:fldCharType="end"/>
          </w:r>
          <w:bookmarkEnd w:id="5"/>
        </w:p>
      </w:tc>
    </w:tr>
    <w:tr w14:paraId="407E2C23"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5A46E4E2" w14:textId="1B5B6A48">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6CC79A7A" w14:textId="4AFFCDDB">
          <w:pPr>
            <w:jc w:val="right"/>
            <w:rPr>
              <w:bCs/>
              <w:szCs w:val="18"/>
            </w:rPr>
          </w:pPr>
          <w:bookmarkStart w:id="7" w:name="bmkLanguage"/>
          <w:r>
            <w:rPr>
              <w:bCs/>
              <w:szCs w:val="18"/>
            </w:rPr>
            <w:t>Original: español</w:t>
          </w:r>
          <w:bookmarkEnd w:id="7"/>
        </w:p>
      </w:tc>
    </w:tr>
  </w:tbl>
  <w:p w:rsidR="00DD65B2" w:rsidRPr="00DA2000" w14:paraId="43701142" w14:textId="69A18B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57528548">
    <w:abstractNumId w:val="8"/>
  </w:num>
  <w:num w:numId="2" w16cid:durableId="479419677">
    <w:abstractNumId w:val="3"/>
  </w:num>
  <w:num w:numId="3" w16cid:durableId="1296526944">
    <w:abstractNumId w:val="2"/>
  </w:num>
  <w:num w:numId="4" w16cid:durableId="1435057458">
    <w:abstractNumId w:val="1"/>
  </w:num>
  <w:num w:numId="5" w16cid:durableId="1489707231">
    <w:abstractNumId w:val="0"/>
  </w:num>
  <w:num w:numId="6" w16cid:durableId="1052071757">
    <w:abstractNumId w:val="13"/>
  </w:num>
  <w:num w:numId="7" w16cid:durableId="1295598232">
    <w:abstractNumId w:val="11"/>
  </w:num>
  <w:num w:numId="8" w16cid:durableId="1588926029">
    <w:abstractNumId w:val="14"/>
  </w:num>
  <w:num w:numId="9" w16cid:durableId="1841384478">
    <w:abstractNumId w:val="10"/>
  </w:num>
  <w:num w:numId="10" w16cid:durableId="944656283">
    <w:abstractNumId w:val="9"/>
  </w:num>
  <w:num w:numId="11" w16cid:durableId="1712220420">
    <w:abstractNumId w:val="7"/>
  </w:num>
  <w:num w:numId="12" w16cid:durableId="1567956224">
    <w:abstractNumId w:val="6"/>
  </w:num>
  <w:num w:numId="13" w16cid:durableId="1159495128">
    <w:abstractNumId w:val="5"/>
  </w:num>
  <w:num w:numId="14" w16cid:durableId="272788955">
    <w:abstractNumId w:val="4"/>
  </w:num>
  <w:num w:numId="15" w16cid:durableId="1776360169">
    <w:abstractNumId w:val="12"/>
  </w:num>
  <w:num w:numId="16" w16cid:durableId="17922817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739533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E46CF"/>
    <w:rsid w:val="003F0353"/>
    <w:rsid w:val="003F46BB"/>
    <w:rsid w:val="00413170"/>
    <w:rsid w:val="00435530"/>
    <w:rsid w:val="0043612A"/>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A2F2A"/>
    <w:rsid w:val="006D499F"/>
    <w:rsid w:val="006E0C67"/>
    <w:rsid w:val="00727F5B"/>
    <w:rsid w:val="00735ADA"/>
    <w:rsid w:val="00744D6F"/>
    <w:rsid w:val="0078182B"/>
    <w:rsid w:val="00795114"/>
    <w:rsid w:val="007A761F"/>
    <w:rsid w:val="007B7BB1"/>
    <w:rsid w:val="007C4766"/>
    <w:rsid w:val="007D39B5"/>
    <w:rsid w:val="007F2EC9"/>
    <w:rsid w:val="00816A76"/>
    <w:rsid w:val="00827789"/>
    <w:rsid w:val="00834FB6"/>
    <w:rsid w:val="008402D9"/>
    <w:rsid w:val="00842D59"/>
    <w:rsid w:val="0085388D"/>
    <w:rsid w:val="00885409"/>
    <w:rsid w:val="00897E8D"/>
    <w:rsid w:val="008A1305"/>
    <w:rsid w:val="008A2713"/>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95DB0"/>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3700E"/>
    <w:rsid w:val="00D65AF6"/>
    <w:rsid w:val="00D66DCB"/>
    <w:rsid w:val="00D66F5C"/>
    <w:rsid w:val="00DA2000"/>
    <w:rsid w:val="00DB47DD"/>
    <w:rsid w:val="00DB63AB"/>
    <w:rsid w:val="00DB7CB0"/>
    <w:rsid w:val="00DD65B2"/>
    <w:rsid w:val="00E464CD"/>
    <w:rsid w:val="00E47B1B"/>
    <w:rsid w:val="00E81A56"/>
    <w:rsid w:val="00E844E4"/>
    <w:rsid w:val="00E97806"/>
    <w:rsid w:val="00EA1572"/>
    <w:rsid w:val="00EB1D8F"/>
    <w:rsid w:val="00EB4982"/>
    <w:rsid w:val="00EE50B7"/>
    <w:rsid w:val="00F009AC"/>
    <w:rsid w:val="00F11625"/>
    <w:rsid w:val="00F32503"/>
    <w:rsid w:val="00F325A3"/>
    <w:rsid w:val="00F43426"/>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DF9498"/>
  <w15:docId w15:val="{644E9F29-51FB-460B-B6C3-C2A7C8A8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 w:type="character" w:styleId="UnresolvedMention">
    <w:name w:val="Unresolved Mention"/>
    <w:basedOn w:val="DefaultParagraphFont"/>
    <w:uiPriority w:val="99"/>
    <w:rsid w:val="00413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IC/26_04206_00_s.pdf" TargetMode="External" /><Relationship Id="rId6" Type="http://schemas.openxmlformats.org/officeDocument/2006/relationships/hyperlink" Target="mailto:imartinez@cnnc.gob.ni" TargetMode="External" /><Relationship Id="rId7" Type="http://schemas.openxmlformats.org/officeDocument/2006/relationships/hyperlink" Target="http://www.cnnc.gob.ni" TargetMode="External" /><Relationship Id="rId8" Type="http://schemas.openxmlformats.org/officeDocument/2006/relationships/hyperlink" Target="mailto:santiago.rodriguez@ipsa.gob.ni" TargetMode="External" /><Relationship Id="rId9" Type="http://schemas.openxmlformats.org/officeDocument/2006/relationships/hyperlink" Target="http://www.ipsa.gob.ni/"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4a6fa700-be14-4193-8194-ce1a074d78b8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686A3A23-24DC-4836-9CEC-5784AAA1579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745</Words>
  <Characters>4331</Characters>
  <Application>Microsoft Office Word</Application>
  <DocSecurity>0</DocSecurity>
  <Lines>105</Lines>
  <Paragraphs>80</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creator>Schmitt, Celine</dc:creator>
  <dc:description>LDIMD - DTU</dc:description>
  <cp:lastModifiedBy>Schmitt, Celine</cp:lastModifiedBy>
  <cp:revision>4</cp:revision>
  <dcterms:created xsi:type="dcterms:W3CDTF">2026-08-12T11:43:00Z</dcterms:created>
  <dcterms:modified xsi:type="dcterms:W3CDTF">2026-08-12T11:48:00Z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G/SPS/N/NIC/356</vt:lpwstr>
  </property>
  <property fmtid="{D5CDD505-2E9C-101B-9397-08002B2CF9AE}" pid="3" name="TitusGUID">
    <vt:lpwstr>4a6fa700-be14-4193-8194-ce1a074d78b8</vt:lpwstr>
  </property>
  <property fmtid="{D5CDD505-2E9C-101B-9397-08002B2CF9AE}" pid="4" name="WTOCLASSIFICATION">
    <vt:lpwstr>PUBLIC</vt:lpwstr>
  </property>
</Properties>
</file>