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26D34" w:rsidRPr="004D1783" w:rsidP="004D1783" w14:paraId="2C1A91FA" w14:textId="77777777">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1A03CB55" w14:textId="77777777" w:rsidTr="00B056CB">
        <w:tblPrEx>
          <w:tblW w:w="5000" w:type="pct"/>
          <w:tblLayout w:type="fixed"/>
          <w:tblLook w:val="0000"/>
        </w:tblPrEx>
        <w:tc>
          <w:tcPr>
            <w:tcW w:w="707" w:type="dxa"/>
            <w:tcBorders>
              <w:bottom w:val="single" w:sz="6" w:space="0" w:color="auto"/>
            </w:tcBorders>
          </w:tcPr>
          <w:p w:rsidR="00326D34" w:rsidRPr="004D1783" w:rsidP="004D1783" w14:paraId="125EF904" w14:textId="77777777">
            <w:pPr>
              <w:spacing w:before="120" w:after="120"/>
            </w:pPr>
            <w:r w:rsidRPr="004D1783">
              <w:rPr>
                <w:b/>
              </w:rPr>
              <w:t>1.</w:t>
            </w:r>
          </w:p>
        </w:tc>
        <w:tc>
          <w:tcPr>
            <w:tcW w:w="8320" w:type="dxa"/>
            <w:tcBorders>
              <w:bottom w:val="single" w:sz="6" w:space="0" w:color="auto"/>
            </w:tcBorders>
          </w:tcPr>
          <w:p w:rsidR="00326D34" w:rsidRPr="004D1783" w:rsidP="004D1783" w14:paraId="6083D615" w14:textId="77777777">
            <w:pPr>
              <w:spacing w:before="120" w:after="120"/>
            </w:pPr>
            <w:r w:rsidRPr="004D1783">
              <w:rPr>
                <w:b/>
              </w:rPr>
              <w:t>Notifying Member:</w:t>
            </w:r>
            <w:r w:rsidRPr="00057569" w:rsidR="00900D68">
              <w:rPr>
                <w:bCs/>
              </w:rPr>
              <w:t xml:space="preserve"> </w:t>
            </w:r>
            <w:r w:rsidRPr="00057569" w:rsidR="00900D68">
              <w:rPr>
                <w:bCs/>
                <w:u w:val="single"/>
              </w:rPr>
              <w:t>JAPAN</w:t>
            </w:r>
          </w:p>
          <w:p w:rsidR="00326D34" w:rsidRPr="004D1783" w:rsidP="004D1783" w14:paraId="3CB8D658" w14:textId="77777777">
            <w:pPr>
              <w:spacing w:after="120"/>
            </w:pPr>
            <w:r w:rsidRPr="004D1783">
              <w:rPr>
                <w:b/>
              </w:rPr>
              <w:t>If applicable, name of local government involved:</w:t>
            </w:r>
            <w:r w:rsidRPr="00F778D1">
              <w:t xml:space="preserve"> </w:t>
            </w:r>
          </w:p>
        </w:tc>
      </w:tr>
      <w:tr w14:paraId="4AF9942C"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1E9C3BCC" w14:textId="77777777">
            <w:pPr>
              <w:spacing w:before="120" w:after="120"/>
            </w:pPr>
            <w:r w:rsidRPr="004D1783">
              <w:rPr>
                <w:b/>
              </w:rPr>
              <w:t>2.</w:t>
            </w:r>
          </w:p>
        </w:tc>
        <w:tc>
          <w:tcPr>
            <w:tcW w:w="8320" w:type="dxa"/>
            <w:tcBorders>
              <w:top w:val="single" w:sz="6" w:space="0" w:color="auto"/>
              <w:bottom w:val="single" w:sz="6" w:space="0" w:color="auto"/>
            </w:tcBorders>
          </w:tcPr>
          <w:p w:rsidR="00326D34" w:rsidRPr="004D1783" w:rsidP="004D1783" w14:paraId="6AAEB243" w14:textId="77777777">
            <w:pPr>
              <w:spacing w:before="120" w:after="120"/>
            </w:pPr>
            <w:r w:rsidRPr="004D1783">
              <w:rPr>
                <w:b/>
              </w:rPr>
              <w:t>Agency responsible:</w:t>
            </w:r>
            <w:r w:rsidRPr="004D1783">
              <w:t xml:space="preserve"> Ministry of Agriculture, Forestry and Fisheries (MAFF)</w:t>
            </w:r>
          </w:p>
        </w:tc>
      </w:tr>
      <w:tr w14:paraId="23E402B9"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63B64209" w14:textId="77777777">
            <w:pPr>
              <w:spacing w:before="120" w:after="120"/>
            </w:pPr>
            <w:r w:rsidRPr="004D1783">
              <w:rPr>
                <w:b/>
              </w:rPr>
              <w:t>3.</w:t>
            </w:r>
          </w:p>
        </w:tc>
        <w:tc>
          <w:tcPr>
            <w:tcW w:w="8320" w:type="dxa"/>
            <w:tcBorders>
              <w:top w:val="single" w:sz="6" w:space="0" w:color="auto"/>
              <w:bottom w:val="single" w:sz="6" w:space="0" w:color="auto"/>
            </w:tcBorders>
          </w:tcPr>
          <w:p w:rsidR="00326D34" w:rsidRPr="004D1783" w:rsidP="004D1783" w14:paraId="62103C3E" w14:textId="77777777">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Underground parts of the live plants being capable of planting for cultivation of the 9 genera and 19 species listed in the attachment (excluding live plants that are aseptically cultured, sealed in test tubes, flasks, etc., and imported being free from the quarantine pest)</w:t>
            </w:r>
          </w:p>
        </w:tc>
      </w:tr>
      <w:tr w14:paraId="471B1F39"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D4931C5" w14:textId="77777777">
            <w:pPr>
              <w:spacing w:before="120" w:after="120"/>
              <w:rPr>
                <w:b/>
              </w:rPr>
            </w:pPr>
            <w:r w:rsidRPr="004D1783">
              <w:rPr>
                <w:b/>
              </w:rPr>
              <w:t>4.</w:t>
            </w:r>
          </w:p>
        </w:tc>
        <w:tc>
          <w:tcPr>
            <w:tcW w:w="8320" w:type="dxa"/>
            <w:tcBorders>
              <w:top w:val="single" w:sz="6" w:space="0" w:color="auto"/>
              <w:bottom w:val="single" w:sz="6" w:space="0" w:color="auto"/>
            </w:tcBorders>
          </w:tcPr>
          <w:p w:rsidR="00326D34" w:rsidRPr="004D1783" w:rsidP="004D1783" w14:paraId="7C07461A" w14:textId="77777777">
            <w:pPr>
              <w:spacing w:before="120" w:after="120"/>
              <w:rPr>
                <w:b/>
                <w:bCs/>
              </w:rPr>
            </w:pPr>
            <w:r w:rsidRPr="004D1783">
              <w:rPr>
                <w:b/>
              </w:rPr>
              <w:t>Regions or countries likely to be affected, to the extent relevant or practicable</w:t>
            </w:r>
            <w:r w:rsidRPr="004D1783">
              <w:rPr>
                <w:b/>
                <w:bCs/>
              </w:rPr>
              <w:t>:</w:t>
            </w:r>
          </w:p>
          <w:p w:rsidR="00326D34" w:rsidRPr="004D1783" w:rsidP="004D1783" w14:paraId="3E19573F" w14:textId="77777777">
            <w:pPr>
              <w:spacing w:after="120"/>
              <w:ind w:left="607" w:hanging="607"/>
              <w:rPr>
                <w:b/>
              </w:rPr>
            </w:pPr>
            <w:r w:rsidRPr="004D1783">
              <w:rPr>
                <w:b/>
              </w:rPr>
              <w:t>[ ]</w:t>
            </w:r>
            <w:r w:rsidRPr="004D1783">
              <w:rPr>
                <w:b/>
              </w:rPr>
              <w:tab/>
              <w:t>All trading partners</w:t>
            </w:r>
            <w:r w:rsidRPr="00C902EF">
              <w:t xml:space="preserve"> </w:t>
            </w:r>
          </w:p>
          <w:p w:rsidR="00994E8D" w:rsidP="00994E8D" w14:paraId="3FED30BA" w14:textId="77777777">
            <w:pPr>
              <w:ind w:left="607" w:hanging="607"/>
              <w:rPr>
                <w:bCs/>
              </w:rPr>
            </w:pPr>
            <w:r w:rsidRPr="004D1783">
              <w:rPr>
                <w:b/>
                <w:bCs/>
              </w:rPr>
              <w:t>[X]</w:t>
            </w:r>
            <w:r w:rsidRPr="004D1783">
              <w:rPr>
                <w:b/>
                <w:bCs/>
              </w:rPr>
              <w:tab/>
              <w:t>Specific regions or countries:</w:t>
            </w:r>
            <w:r w:rsidRPr="00C902EF">
              <w:rPr>
                <w:bCs/>
              </w:rPr>
              <w:t xml:space="preserve"> </w:t>
            </w:r>
          </w:p>
          <w:p w:rsidR="00326D34" w:rsidRPr="004D1783" w:rsidP="00994E8D" w14:paraId="6D34D2D7" w14:textId="342DEFF3">
            <w:pPr>
              <w:numPr>
                <w:ilvl w:val="0"/>
                <w:numId w:val="16"/>
              </w:numPr>
              <w:ind w:left="981" w:hanging="357"/>
              <w:rPr>
                <w:b/>
              </w:rPr>
            </w:pPr>
            <w:r w:rsidRPr="00C902EF">
              <w:rPr>
                <w:bCs/>
              </w:rPr>
              <w:t xml:space="preserve">[Asia] </w:t>
            </w:r>
            <w:r w:rsidRPr="00C902EF" w:rsidR="00994E8D">
              <w:rPr>
                <w:bCs/>
              </w:rPr>
              <w:t>China (excluding Hong Kong, China),</w:t>
            </w:r>
            <w:r w:rsidR="00994E8D">
              <w:rPr>
                <w:bCs/>
              </w:rPr>
              <w:t xml:space="preserve"> </w:t>
            </w:r>
            <w:r w:rsidRPr="00C902EF">
              <w:rPr>
                <w:bCs/>
              </w:rPr>
              <w:t>India, Sri Lanka, Chinese Taipei</w:t>
            </w:r>
            <w:r w:rsidRPr="00C902EF" w:rsidR="00994E8D">
              <w:rPr>
                <w:bCs/>
              </w:rPr>
              <w:t>, Thailand</w:t>
            </w:r>
            <w:r w:rsidRPr="00C902EF">
              <w:rPr>
                <w:bCs/>
              </w:rPr>
              <w:t>, Viet Nam</w:t>
            </w:r>
            <w:r w:rsidR="00994E8D">
              <w:rPr>
                <w:bCs/>
              </w:rPr>
              <w:t>;</w:t>
            </w:r>
          </w:p>
          <w:p w:rsidR="001A56CE" w:rsidRPr="00C902EF" w:rsidP="00994E8D" w14:paraId="1E8982D6" w14:textId="7F8420B4">
            <w:pPr>
              <w:numPr>
                <w:ilvl w:val="0"/>
                <w:numId w:val="16"/>
              </w:numPr>
              <w:ind w:left="981" w:hanging="357"/>
              <w:rPr>
                <w:bCs/>
              </w:rPr>
            </w:pPr>
            <w:r w:rsidRPr="00C902EF">
              <w:rPr>
                <w:bCs/>
              </w:rPr>
              <w:t>[Europe]</w:t>
            </w:r>
            <w:r w:rsidR="00994E8D">
              <w:rPr>
                <w:bCs/>
              </w:rPr>
              <w:t xml:space="preserve">Portugal, </w:t>
            </w:r>
            <w:r w:rsidRPr="00C902EF" w:rsidR="00994E8D">
              <w:rPr>
                <w:bCs/>
              </w:rPr>
              <w:t>Switzerland</w:t>
            </w:r>
            <w:r w:rsidR="00994E8D">
              <w:rPr>
                <w:bCs/>
              </w:rPr>
              <w:t>;</w:t>
            </w:r>
          </w:p>
          <w:p w:rsidR="001A56CE" w:rsidRPr="00C902EF" w:rsidP="00994E8D" w14:paraId="1C6D019E" w14:textId="7D923F93">
            <w:pPr>
              <w:numPr>
                <w:ilvl w:val="0"/>
                <w:numId w:val="16"/>
              </w:numPr>
              <w:ind w:left="981" w:hanging="357"/>
              <w:rPr>
                <w:bCs/>
              </w:rPr>
            </w:pPr>
            <w:r w:rsidRPr="00C902EF">
              <w:rPr>
                <w:bCs/>
              </w:rPr>
              <w:t xml:space="preserve">[Africa] </w:t>
            </w:r>
            <w:r w:rsidRPr="00C902EF" w:rsidR="00994E8D">
              <w:rPr>
                <w:bCs/>
              </w:rPr>
              <w:t xml:space="preserve">Benin, Burkina Faso, Côte d'Ivoire, </w:t>
            </w:r>
            <w:r w:rsidRPr="00C902EF">
              <w:rPr>
                <w:bCs/>
              </w:rPr>
              <w:t xml:space="preserve">Egypt, Kenya, </w:t>
            </w:r>
            <w:r w:rsidRPr="00C902EF" w:rsidR="00994E8D">
              <w:rPr>
                <w:bCs/>
              </w:rPr>
              <w:t xml:space="preserve">Malawi, </w:t>
            </w:r>
            <w:r w:rsidR="00994E8D">
              <w:rPr>
                <w:bCs/>
              </w:rPr>
              <w:t>Mozambique,</w:t>
            </w:r>
            <w:r w:rsidRPr="00C902EF" w:rsidR="00994E8D">
              <w:rPr>
                <w:bCs/>
              </w:rPr>
              <w:t xml:space="preserve"> Niger, Nigeria, </w:t>
            </w:r>
            <w:r w:rsidRPr="00C902EF">
              <w:rPr>
                <w:bCs/>
              </w:rPr>
              <w:t xml:space="preserve">Senegal, </w:t>
            </w:r>
            <w:r w:rsidRPr="00C902EF" w:rsidR="00994E8D">
              <w:rPr>
                <w:bCs/>
              </w:rPr>
              <w:t xml:space="preserve">South Africa, </w:t>
            </w:r>
            <w:r w:rsidRPr="00C902EF">
              <w:rPr>
                <w:bCs/>
              </w:rPr>
              <w:t>Togo</w:t>
            </w:r>
            <w:r w:rsidR="00994E8D">
              <w:rPr>
                <w:bCs/>
              </w:rPr>
              <w:t>;</w:t>
            </w:r>
          </w:p>
          <w:p w:rsidR="001A56CE" w:rsidRPr="00C902EF" w:rsidP="00994E8D" w14:paraId="1CE3D4E1" w14:textId="0132075B">
            <w:pPr>
              <w:numPr>
                <w:ilvl w:val="0"/>
                <w:numId w:val="16"/>
              </w:numPr>
              <w:ind w:left="981" w:hanging="357"/>
              <w:rPr>
                <w:bCs/>
              </w:rPr>
            </w:pPr>
            <w:r w:rsidRPr="00C902EF">
              <w:rPr>
                <w:bCs/>
              </w:rPr>
              <w:t>[North America] United States of America (excluding Hawaiian Islands</w:t>
            </w:r>
            <w:r w:rsidRPr="00C902EF" w:rsidR="00994E8D">
              <w:rPr>
                <w:bCs/>
              </w:rPr>
              <w:t>)</w:t>
            </w:r>
            <w:r w:rsidR="00994E8D">
              <w:rPr>
                <w:bCs/>
              </w:rPr>
              <w:t>;</w:t>
            </w:r>
          </w:p>
          <w:p w:rsidR="001A56CE" w:rsidRPr="00C902EF" w:rsidP="00994E8D" w14:paraId="6B6A8457" w14:textId="2D732D93">
            <w:pPr>
              <w:numPr>
                <w:ilvl w:val="0"/>
                <w:numId w:val="16"/>
              </w:numPr>
              <w:ind w:left="981" w:hanging="357"/>
              <w:rPr>
                <w:bCs/>
              </w:rPr>
            </w:pPr>
            <w:r w:rsidRPr="00C902EF">
              <w:rPr>
                <w:bCs/>
              </w:rPr>
              <w:t xml:space="preserve">[Latin America] </w:t>
            </w:r>
            <w:r w:rsidRPr="00C902EF" w:rsidR="00994E8D">
              <w:rPr>
                <w:bCs/>
              </w:rPr>
              <w:t xml:space="preserve">Brazil, </w:t>
            </w:r>
            <w:r w:rsidRPr="00C902EF">
              <w:rPr>
                <w:bCs/>
              </w:rPr>
              <w:t xml:space="preserve">Costa Rica, </w:t>
            </w:r>
            <w:r w:rsidRPr="00C902EF" w:rsidR="00994E8D">
              <w:rPr>
                <w:bCs/>
              </w:rPr>
              <w:t xml:space="preserve">Mexico, </w:t>
            </w:r>
            <w:r w:rsidR="00994E8D">
              <w:rPr>
                <w:bCs/>
              </w:rPr>
              <w:t xml:space="preserve">Bolivarian Republic of </w:t>
            </w:r>
            <w:r w:rsidRPr="00C902EF">
              <w:rPr>
                <w:bCs/>
              </w:rPr>
              <w:t>Venezuela, West Indies (</w:t>
            </w:r>
            <w:r w:rsidRPr="00C902EF" w:rsidR="00994E8D">
              <w:rPr>
                <w:bCs/>
              </w:rPr>
              <w:t xml:space="preserve">Anguilla, </w:t>
            </w:r>
            <w:r w:rsidRPr="00C902EF">
              <w:rPr>
                <w:bCs/>
              </w:rPr>
              <w:t xml:space="preserve">Antigua and Barbuda, </w:t>
            </w:r>
            <w:r w:rsidRPr="00C902EF" w:rsidR="00994E8D">
              <w:rPr>
                <w:bCs/>
              </w:rPr>
              <w:t xml:space="preserve">Aruba, Bahamas, Barbados, Bonaire, British Virgin Islands, Cayman Islands, </w:t>
            </w:r>
            <w:r w:rsidRPr="00C902EF">
              <w:rPr>
                <w:bCs/>
              </w:rPr>
              <w:t xml:space="preserve">Cuba, </w:t>
            </w:r>
            <w:r w:rsidRPr="00C902EF" w:rsidR="00994E8D">
              <w:rPr>
                <w:bCs/>
              </w:rPr>
              <w:t xml:space="preserve">Curacao, Dominica, Dominican Republic, </w:t>
            </w:r>
            <w:r w:rsidRPr="00C902EF">
              <w:rPr>
                <w:bCs/>
              </w:rPr>
              <w:t xml:space="preserve">Grenada, </w:t>
            </w:r>
            <w:r w:rsidRPr="00C902EF" w:rsidR="00994E8D">
              <w:rPr>
                <w:bCs/>
              </w:rPr>
              <w:t xml:space="preserve">Guadeloupe, Guatemala, Haiti, </w:t>
            </w:r>
            <w:r w:rsidRPr="00C902EF">
              <w:rPr>
                <w:bCs/>
              </w:rPr>
              <w:t xml:space="preserve">Jamaica, </w:t>
            </w:r>
            <w:r w:rsidRPr="00C902EF" w:rsidR="00994E8D">
              <w:rPr>
                <w:bCs/>
              </w:rPr>
              <w:t>Martinique, Montserrat</w:t>
            </w:r>
            <w:r w:rsidR="0086652C">
              <w:rPr>
                <w:rFonts w:hint="eastAsia"/>
                <w:bCs/>
                <w:lang w:eastAsia="ja-JP"/>
              </w:rPr>
              <w:t>,</w:t>
            </w:r>
            <w:r w:rsidRPr="00C902EF" w:rsidR="00994E8D">
              <w:rPr>
                <w:bCs/>
              </w:rPr>
              <w:t xml:space="preserve"> Puerto Rico, Saint Barthelemy, </w:t>
            </w:r>
            <w:r w:rsidRPr="00C902EF">
              <w:rPr>
                <w:bCs/>
              </w:rPr>
              <w:t>Saint Christopher and</w:t>
            </w:r>
            <w:r w:rsidR="00BE6044">
              <w:rPr>
                <w:bCs/>
              </w:rPr>
              <w:t> </w:t>
            </w:r>
            <w:r w:rsidRPr="00C902EF">
              <w:rPr>
                <w:bCs/>
              </w:rPr>
              <w:t xml:space="preserve">Nevis, Saint Vincent and the Grenadines, Saint Lucia, </w:t>
            </w:r>
            <w:r w:rsidRPr="00C902EF" w:rsidR="00994E8D">
              <w:rPr>
                <w:bCs/>
              </w:rPr>
              <w:t>Saint Martin, Sint</w:t>
            </w:r>
            <w:r w:rsidR="00BE6044">
              <w:rPr>
                <w:bCs/>
              </w:rPr>
              <w:t> </w:t>
            </w:r>
            <w:r w:rsidRPr="00C902EF" w:rsidR="00994E8D">
              <w:rPr>
                <w:bCs/>
              </w:rPr>
              <w:t>Eustatius and Saba,</w:t>
            </w:r>
            <w:r w:rsidR="00994E8D">
              <w:rPr>
                <w:bCs/>
              </w:rPr>
              <w:t xml:space="preserve"> </w:t>
            </w:r>
            <w:r w:rsidRPr="00C902EF">
              <w:rPr>
                <w:bCs/>
              </w:rPr>
              <w:t xml:space="preserve">Trinidad and Tobago, </w:t>
            </w:r>
            <w:r w:rsidRPr="00C902EF" w:rsidR="00994E8D">
              <w:rPr>
                <w:bCs/>
              </w:rPr>
              <w:t xml:space="preserve">Turks and Caicos Islands, </w:t>
            </w:r>
            <w:r w:rsidRPr="00C902EF">
              <w:rPr>
                <w:bCs/>
              </w:rPr>
              <w:t xml:space="preserve">United States Virgin Islands, </w:t>
            </w:r>
            <w:r w:rsidRPr="00C902EF" w:rsidR="00994E8D">
              <w:rPr>
                <w:bCs/>
              </w:rPr>
              <w:t>)</w:t>
            </w:r>
            <w:r w:rsidR="00994E8D">
              <w:rPr>
                <w:bCs/>
              </w:rPr>
              <w:t>;</w:t>
            </w:r>
          </w:p>
          <w:p w:rsidR="001A56CE" w:rsidRPr="00C902EF" w:rsidP="00994E8D" w14:paraId="7063FE2E" w14:textId="77777777">
            <w:pPr>
              <w:numPr>
                <w:ilvl w:val="0"/>
                <w:numId w:val="16"/>
              </w:numPr>
              <w:spacing w:after="120"/>
              <w:ind w:left="981" w:hanging="357"/>
              <w:rPr>
                <w:bCs/>
              </w:rPr>
            </w:pPr>
            <w:r w:rsidRPr="00C902EF">
              <w:rPr>
                <w:bCs/>
              </w:rPr>
              <w:t>[Oceania] Australia</w:t>
            </w:r>
          </w:p>
        </w:tc>
      </w:tr>
      <w:tr w14:paraId="5755501E"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689B8ED" w14:textId="77777777">
            <w:pPr>
              <w:spacing w:before="120" w:after="120"/>
            </w:pPr>
            <w:r w:rsidRPr="004D1783">
              <w:rPr>
                <w:b/>
              </w:rPr>
              <w:t>5.</w:t>
            </w:r>
          </w:p>
        </w:tc>
        <w:tc>
          <w:tcPr>
            <w:tcW w:w="8320" w:type="dxa"/>
            <w:tcBorders>
              <w:top w:val="single" w:sz="6" w:space="0" w:color="auto"/>
              <w:bottom w:val="single" w:sz="6" w:space="0" w:color="auto"/>
            </w:tcBorders>
          </w:tcPr>
          <w:p w:rsidR="00326D34" w:rsidRPr="004D1783" w:rsidP="004D1783" w14:paraId="1C885988" w14:textId="77777777">
            <w:pPr>
              <w:spacing w:before="120" w:after="120"/>
            </w:pPr>
            <w:r w:rsidRPr="004D1783">
              <w:rPr>
                <w:b/>
              </w:rPr>
              <w:t>Title of the notified document:</w:t>
            </w:r>
            <w:r w:rsidRPr="008F3F4B">
              <w:t xml:space="preserve"> Emergency measures to mitigate the risk of introducing </w:t>
            </w:r>
            <w:r w:rsidRPr="008F3F4B">
              <w:rPr>
                <w:i/>
                <w:iCs/>
              </w:rPr>
              <w:t>Meloidogyne enterolobii</w:t>
            </w:r>
            <w:r w:rsidRPr="004D1783" w:rsidR="009966BE">
              <w:rPr>
                <w:bCs/>
              </w:rPr>
              <w:t>.</w:t>
            </w:r>
            <w:r w:rsidRPr="004D1783" w:rsidR="00FD0923">
              <w:t xml:space="preserve"> </w:t>
            </w:r>
            <w:r w:rsidRPr="004D1783">
              <w:rPr>
                <w:b/>
              </w:rPr>
              <w:t>Language(s):</w:t>
            </w:r>
            <w:r w:rsidRPr="009A23C3">
              <w:rPr>
                <w:bCs/>
              </w:rPr>
              <w:t xml:space="preserve"> English</w:t>
            </w:r>
            <w:r w:rsidRPr="004D1783" w:rsidR="009966BE">
              <w:rPr>
                <w:bCs/>
              </w:rPr>
              <w:t>.</w:t>
            </w:r>
            <w:r w:rsidRPr="004D1783" w:rsidR="00FD0923">
              <w:t xml:space="preserve"> </w:t>
            </w:r>
            <w:r w:rsidRPr="004D1783">
              <w:rPr>
                <w:b/>
              </w:rPr>
              <w:t>Number of pages:</w:t>
            </w:r>
            <w:r w:rsidRPr="009A23C3">
              <w:t xml:space="preserve"> 3</w:t>
            </w:r>
          </w:p>
          <w:p w:rsidR="00326D34" w:rsidRPr="004D1783" w:rsidP="004D1783" w14:paraId="35DF6C95" w14:textId="77777777">
            <w:pPr>
              <w:spacing w:after="120"/>
            </w:pPr>
            <w:hyperlink r:id="rId5" w:tgtFrame="_blank" w:history="1">
              <w:r w:rsidRPr="004D1783">
                <w:rPr>
                  <w:color w:val="0000FF"/>
                  <w:u w:val="single"/>
                </w:rPr>
                <w:t>https://members.wto.org/crnattachments/2026/SPS/JPN/26_04023_00_e.pdf</w:t>
              </w:r>
            </w:hyperlink>
          </w:p>
        </w:tc>
      </w:tr>
      <w:tr w14:paraId="7631F924" w14:textId="77777777" w:rsidTr="004C7696">
        <w:tblPrEx>
          <w:tblW w:w="5000" w:type="pct"/>
          <w:tblLayout w:type="fixed"/>
          <w:tblLook w:val="0000"/>
        </w:tblPrEx>
        <w:trPr>
          <w:cantSplit/>
        </w:trPr>
        <w:tc>
          <w:tcPr>
            <w:tcW w:w="707" w:type="dxa"/>
            <w:tcBorders>
              <w:top w:val="single" w:sz="6" w:space="0" w:color="auto"/>
              <w:bottom w:val="single" w:sz="6" w:space="0" w:color="auto"/>
            </w:tcBorders>
          </w:tcPr>
          <w:p w:rsidR="00326D34" w:rsidRPr="004D1783" w:rsidP="004D1783" w14:paraId="7EEF6D61" w14:textId="77777777">
            <w:pPr>
              <w:spacing w:before="120" w:after="120"/>
            </w:pPr>
            <w:r w:rsidRPr="004D1783">
              <w:rPr>
                <w:b/>
              </w:rPr>
              <w:t>6.</w:t>
            </w:r>
          </w:p>
        </w:tc>
        <w:tc>
          <w:tcPr>
            <w:tcW w:w="8320" w:type="dxa"/>
            <w:tcBorders>
              <w:top w:val="single" w:sz="6" w:space="0" w:color="auto"/>
              <w:bottom w:val="single" w:sz="6" w:space="0" w:color="auto"/>
            </w:tcBorders>
          </w:tcPr>
          <w:p w:rsidR="00326D34" w:rsidRPr="004D1783" w:rsidP="004D1783" w14:paraId="42442450" w14:textId="77777777">
            <w:pPr>
              <w:spacing w:before="120" w:after="120"/>
            </w:pPr>
            <w:r w:rsidRPr="004D1783">
              <w:rPr>
                <w:b/>
              </w:rPr>
              <w:t>Description of content:</w:t>
            </w:r>
            <w:r w:rsidRPr="00097200">
              <w:t xml:space="preserve"> To prevent the introduction of</w:t>
            </w:r>
            <w:r w:rsidRPr="00097200">
              <w:rPr>
                <w:i/>
                <w:iCs/>
              </w:rPr>
              <w:t xml:space="preserve"> Meloidogyne enterolobii</w:t>
            </w:r>
            <w:r w:rsidRPr="00097200">
              <w:t xml:space="preserve"> into Japan, the MAFF will require National Plant Protection Organizations (NPPO) of exporting regions/countries to certify that:</w:t>
            </w:r>
          </w:p>
          <w:p w:rsidR="001A56CE" w:rsidRPr="00097200" w:rsidP="004D1783" w14:paraId="4B31F77D" w14:textId="77777777">
            <w:pPr>
              <w:spacing w:before="120" w:after="120"/>
            </w:pPr>
            <w:r w:rsidRPr="00097200">
              <w:t>For Underground parts of the live plants being capable of planting for cultivation listed in the document attached:</w:t>
            </w:r>
          </w:p>
          <w:p w:rsidR="001A56CE" w:rsidRPr="00097200" w:rsidP="00BE6044" w14:paraId="56F05BDD" w14:textId="4A0FF536">
            <w:pPr>
              <w:numPr>
                <w:ilvl w:val="0"/>
                <w:numId w:val="17"/>
              </w:numPr>
              <w:tabs>
                <w:tab w:val="left" w:pos="722"/>
              </w:tabs>
              <w:spacing w:before="120"/>
              <w:ind w:left="714" w:hanging="357"/>
            </w:pPr>
            <w:r w:rsidRPr="00097200">
              <w:t xml:space="preserve">The plants are grown at a place of production or a production site (including a plant growth facility) where </w:t>
            </w:r>
            <w:r w:rsidRPr="00097200">
              <w:rPr>
                <w:i/>
                <w:iCs/>
              </w:rPr>
              <w:t>M. enterolobii</w:t>
            </w:r>
            <w:r w:rsidRPr="00097200">
              <w:t xml:space="preserve"> has not been known to occur or was known to occur previously but has been eradicated; and</w:t>
            </w:r>
          </w:p>
          <w:p w:rsidR="001A56CE" w:rsidRPr="00097200" w:rsidP="00680CB0" w14:paraId="5E0104E0" w14:textId="717321EB">
            <w:pPr>
              <w:numPr>
                <w:ilvl w:val="0"/>
                <w:numId w:val="17"/>
              </w:numPr>
              <w:tabs>
                <w:tab w:val="left" w:pos="722"/>
              </w:tabs>
              <w:spacing w:after="120"/>
              <w:ind w:left="714" w:hanging="357"/>
            </w:pPr>
            <w:r w:rsidRPr="00097200">
              <w:t>The plants are inspected at the place of production or the production site during the growing season, and the growing medium and the underground parts of the plants are examined by an appropriate nematological test and found to be free from</w:t>
            </w:r>
            <w:r w:rsidRPr="00097200">
              <w:rPr>
                <w:i/>
                <w:iCs/>
              </w:rPr>
              <w:t xml:space="preserve"> M. enterolobii</w:t>
            </w:r>
            <w:r w:rsidRPr="00097200">
              <w:t>.</w:t>
            </w:r>
          </w:p>
          <w:p w:rsidR="001A56CE" w:rsidRPr="00097200" w:rsidP="00680CB0" w14:paraId="6824EC2D" w14:textId="77777777">
            <w:pPr>
              <w:spacing w:before="120"/>
            </w:pPr>
            <w:r w:rsidRPr="00097200">
              <w:t>Therefore, exporting regions/countries of the NPPO will be required to include an additional declaration, for example, by stating that</w:t>
            </w:r>
          </w:p>
          <w:p w:rsidR="001A56CE" w:rsidRPr="00097200" w:rsidP="00680CB0" w14:paraId="6B855C47" w14:textId="77777777">
            <w:pPr>
              <w:spacing w:after="120"/>
            </w:pPr>
            <w:r w:rsidRPr="00097200">
              <w:t>"</w:t>
            </w:r>
            <w:r w:rsidRPr="00097200">
              <w:rPr>
                <w:i/>
                <w:iCs/>
              </w:rPr>
              <w:t>Fulfills item 13 of the Annexed Table 2-2 of the Ordinance for Enforcement of the Plant Protection Act (MAF Ordinance No 73/1950)</w:t>
            </w:r>
            <w:r w:rsidRPr="00097200">
              <w:t>".</w:t>
            </w:r>
          </w:p>
        </w:tc>
      </w:tr>
      <w:tr w14:paraId="5377E977"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62FC2E6" w14:textId="77777777">
            <w:pPr>
              <w:spacing w:before="120" w:after="120"/>
            </w:pPr>
            <w:r w:rsidRPr="004D1783">
              <w:rPr>
                <w:b/>
              </w:rPr>
              <w:t>7.</w:t>
            </w:r>
          </w:p>
        </w:tc>
        <w:tc>
          <w:tcPr>
            <w:tcW w:w="8320" w:type="dxa"/>
            <w:tcBorders>
              <w:top w:val="single" w:sz="6" w:space="0" w:color="auto"/>
              <w:bottom w:val="single" w:sz="6" w:space="0" w:color="auto"/>
            </w:tcBorders>
          </w:tcPr>
          <w:p w:rsidR="00326D34" w:rsidRPr="004D1783" w:rsidP="004D1783" w14:paraId="2154F641" w14:textId="77777777">
            <w:pPr>
              <w:spacing w:before="120" w:after="120"/>
            </w:pPr>
            <w:r w:rsidRPr="004D1783">
              <w:rPr>
                <w:b/>
              </w:rPr>
              <w:t>Objective and rationale: [ ] food safety, [ ] animal health, [X] plant protection, [ ] protect humans from animal/plant pest or disease, [ ] protect territory from other damage from pests.</w:t>
            </w:r>
            <w:r w:rsidRPr="00622035">
              <w:rPr>
                <w:bCs/>
              </w:rPr>
              <w:t xml:space="preserve"> </w:t>
            </w:r>
          </w:p>
        </w:tc>
      </w:tr>
      <w:tr w14:paraId="5E31866C"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A444981" w14:textId="77777777">
            <w:pPr>
              <w:spacing w:before="120" w:after="120"/>
            </w:pPr>
            <w:r w:rsidRPr="004D1783">
              <w:rPr>
                <w:b/>
              </w:rPr>
              <w:t>8.</w:t>
            </w:r>
          </w:p>
        </w:tc>
        <w:tc>
          <w:tcPr>
            <w:tcW w:w="8320" w:type="dxa"/>
            <w:tcBorders>
              <w:top w:val="single" w:sz="6" w:space="0" w:color="auto"/>
              <w:bottom w:val="single" w:sz="6" w:space="0" w:color="auto"/>
            </w:tcBorders>
          </w:tcPr>
          <w:p w:rsidR="00326D34" w:rsidRPr="004D1783" w:rsidP="004D1783" w14:paraId="68C4BA72" w14:textId="77777777">
            <w:pPr>
              <w:spacing w:before="120" w:after="120"/>
            </w:pPr>
            <w:r w:rsidRPr="004D1783">
              <w:rPr>
                <w:b/>
              </w:rPr>
              <w:t>Nature of the urgent problem(s) and reason for urgent action:</w:t>
            </w:r>
            <w:r w:rsidRPr="00786DCE">
              <w:t xml:space="preserve"> MAFF has stipulated </w:t>
            </w:r>
            <w:r w:rsidRPr="00786DCE">
              <w:rPr>
                <w:i/>
                <w:iCs/>
              </w:rPr>
              <w:t>Meloidogyne enterolobii</w:t>
            </w:r>
            <w:r w:rsidRPr="00786DCE">
              <w:t xml:space="preserve"> as one of the important quarantine pests for Japan. To prevent the introduction of </w:t>
            </w:r>
            <w:r w:rsidRPr="00786DCE">
              <w:rPr>
                <w:i/>
                <w:iCs/>
              </w:rPr>
              <w:t>M. enterolobii</w:t>
            </w:r>
            <w:r w:rsidRPr="00786DCE">
              <w:t xml:space="preserve"> into Japan, the emergency measures before the enforcement of the revision of the Ordinance for Enforcement of the Plant Protection Act are to be applied to the import of the plants of 9 genera and 19 species based on the newly confirmed information listed in the attached document indicating that the plants are host plants of </w:t>
            </w:r>
            <w:r w:rsidRPr="00786DCE">
              <w:rPr>
                <w:i/>
                <w:iCs/>
              </w:rPr>
              <w:t>M. enterolobii</w:t>
            </w:r>
            <w:r w:rsidRPr="00786DCE">
              <w:t>.</w:t>
            </w:r>
          </w:p>
        </w:tc>
      </w:tr>
      <w:tr w14:paraId="4310FEEC"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2CFEC35D" w14:textId="77777777">
            <w:pPr>
              <w:spacing w:before="120" w:after="120"/>
            </w:pPr>
            <w:r w:rsidRPr="004D1783">
              <w:rPr>
                <w:b/>
              </w:rPr>
              <w:t>9.</w:t>
            </w:r>
          </w:p>
        </w:tc>
        <w:tc>
          <w:tcPr>
            <w:tcW w:w="8320" w:type="dxa"/>
            <w:tcBorders>
              <w:top w:val="single" w:sz="6" w:space="0" w:color="auto"/>
              <w:bottom w:val="single" w:sz="6" w:space="0" w:color="auto"/>
            </w:tcBorders>
          </w:tcPr>
          <w:p w:rsidR="00326D34" w:rsidRPr="004D1783" w:rsidP="004D1783" w14:paraId="4499905D" w14:textId="77777777">
            <w:pPr>
              <w:spacing w:before="120" w:after="120"/>
              <w:rPr>
                <w:b/>
              </w:rPr>
            </w:pPr>
            <w:r w:rsidRPr="004D1783">
              <w:rPr>
                <w:b/>
              </w:rPr>
              <w:t xml:space="preserve">Is there a relevant international standard? If so, identify the standard: </w:t>
            </w:r>
          </w:p>
          <w:p w:rsidR="00326D34" w:rsidRPr="004D1783" w:rsidP="004D1783" w14:paraId="524427DC" w14:textId="77777777">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Pr="004D1783" w:rsidR="009966BE">
              <w:rPr>
                <w:b/>
              </w:rPr>
              <w:t>:</w:t>
            </w:r>
            <w:r w:rsidRPr="00656612">
              <w:t xml:space="preserve"> </w:t>
            </w:r>
          </w:p>
          <w:p w:rsidR="00326D34" w:rsidRPr="004D1783" w:rsidP="004D1783" w14:paraId="1BBA083A" w14:textId="77777777">
            <w:pPr>
              <w:spacing w:after="120"/>
              <w:ind w:left="720" w:hanging="720"/>
            </w:pPr>
            <w:r w:rsidRPr="004D1783">
              <w:rPr>
                <w:b/>
              </w:rPr>
              <w:t>[ ]</w:t>
            </w:r>
            <w:r w:rsidRPr="004D1783">
              <w:rPr>
                <w:b/>
              </w:rPr>
              <w:tab/>
              <w:t xml:space="preserve">World Organization for Animal Health (OIE) </w:t>
            </w:r>
            <w:r w:rsidRPr="004D1783">
              <w:rPr>
                <w:b/>
                <w:i/>
              </w:rPr>
              <w:t>(e.g. Terrestrial or Aquatic Animal Health Code, chapter number)</w:t>
            </w:r>
            <w:r w:rsidRPr="00F245E3" w:rsidR="009966BE">
              <w:rPr>
                <w:b/>
              </w:rPr>
              <w:t>:</w:t>
            </w:r>
            <w:r w:rsidRPr="00F245E3">
              <w:t xml:space="preserve"> </w:t>
            </w:r>
          </w:p>
          <w:p w:rsidR="00326D34" w:rsidRPr="004D1783" w:rsidP="004D1783" w14:paraId="4ADA62B9" w14:textId="1158E2E8">
            <w:pPr>
              <w:spacing w:after="120"/>
              <w:ind w:left="720" w:hanging="720"/>
            </w:pPr>
            <w:r w:rsidRPr="004D1783">
              <w:rPr>
                <w:b/>
              </w:rPr>
              <w:t>[X]</w:t>
            </w:r>
            <w:r w:rsidRPr="004D1783">
              <w:rPr>
                <w:b/>
              </w:rPr>
              <w:tab/>
              <w:t xml:space="preserve">International Plant Protection Convention </w:t>
            </w:r>
            <w:r w:rsidRPr="004D1783">
              <w:rPr>
                <w:b/>
                <w:i/>
              </w:rPr>
              <w:t>(e.g. ISPM number)</w:t>
            </w:r>
            <w:r w:rsidRPr="004D1783" w:rsidR="009966BE">
              <w:rPr>
                <w:b/>
              </w:rPr>
              <w:t>:</w:t>
            </w:r>
            <w:r w:rsidRPr="00656612">
              <w:t xml:space="preserve"> IPPC</w:t>
            </w:r>
            <w:r w:rsidR="00680CB0">
              <w:t> </w:t>
            </w:r>
            <w:r w:rsidRPr="00656612">
              <w:t>Article</w:t>
            </w:r>
            <w:r w:rsidR="00680CB0">
              <w:t> </w:t>
            </w:r>
            <w:r w:rsidRPr="00656612">
              <w:t>7, ISPM 1 and ISPM 20</w:t>
            </w:r>
          </w:p>
          <w:p w:rsidR="00326D34" w:rsidRPr="004D1783" w:rsidP="004D1783" w14:paraId="370A4240" w14:textId="77777777">
            <w:pPr>
              <w:spacing w:after="120"/>
              <w:ind w:left="720" w:hanging="720"/>
              <w:rPr>
                <w:b/>
              </w:rPr>
            </w:pPr>
            <w:r w:rsidRPr="004D1783">
              <w:rPr>
                <w:b/>
              </w:rPr>
              <w:t>[ ]</w:t>
            </w:r>
            <w:r w:rsidRPr="004D1783">
              <w:rPr>
                <w:b/>
              </w:rPr>
              <w:tab/>
              <w:t>None</w:t>
            </w:r>
          </w:p>
          <w:p w:rsidR="00326D34" w:rsidRPr="004D1783" w:rsidP="004D1783" w14:paraId="1F9C726F" w14:textId="77777777">
            <w:pPr>
              <w:spacing w:after="120"/>
              <w:rPr>
                <w:b/>
              </w:rPr>
            </w:pPr>
            <w:r w:rsidRPr="004D1783">
              <w:rPr>
                <w:b/>
              </w:rPr>
              <w:t>Does this proposed regulation conform to the relevant international standard?</w:t>
            </w:r>
          </w:p>
          <w:p w:rsidR="00326D34" w:rsidRPr="004D1783" w:rsidP="004D1783" w14:paraId="4FDED65A" w14:textId="77777777">
            <w:pPr>
              <w:spacing w:after="120"/>
              <w:rPr>
                <w:b/>
              </w:rPr>
            </w:pPr>
            <w:r w:rsidRPr="004D1783">
              <w:rPr>
                <w:b/>
              </w:rPr>
              <w:t>[X] Yes   [ ] No</w:t>
            </w:r>
          </w:p>
          <w:p w:rsidR="00326D34" w:rsidRPr="004D1783" w:rsidP="004D1783" w14:paraId="32D22638" w14:textId="77777777">
            <w:pPr>
              <w:spacing w:after="120"/>
              <w:rPr>
                <w:bCs/>
              </w:rPr>
            </w:pPr>
            <w:r w:rsidRPr="004D1783">
              <w:rPr>
                <w:b/>
              </w:rPr>
              <w:t>If no, describe, whenever possible, how and why it deviates from the international standard:</w:t>
            </w:r>
            <w:r w:rsidRPr="003E032D">
              <w:t xml:space="preserve"> </w:t>
            </w:r>
          </w:p>
        </w:tc>
      </w:tr>
      <w:tr w14:paraId="2D5141C2"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E106FA2" w14:textId="77777777">
            <w:pPr>
              <w:spacing w:before="120" w:after="120"/>
            </w:pPr>
            <w:r w:rsidRPr="004D1783">
              <w:rPr>
                <w:b/>
              </w:rPr>
              <w:t>10.</w:t>
            </w:r>
          </w:p>
        </w:tc>
        <w:tc>
          <w:tcPr>
            <w:tcW w:w="8320" w:type="dxa"/>
            <w:tcBorders>
              <w:top w:val="single" w:sz="6" w:space="0" w:color="auto"/>
              <w:bottom w:val="single" w:sz="6" w:space="0" w:color="auto"/>
            </w:tcBorders>
          </w:tcPr>
          <w:p w:rsidR="001A56CE" w:rsidRPr="00680CB0" w:rsidP="00680CB0" w14:paraId="6E00BCA0" w14:textId="2714BDEE">
            <w:pPr>
              <w:spacing w:before="120" w:after="120"/>
            </w:pPr>
            <w:r w:rsidRPr="004D1783">
              <w:rPr>
                <w:b/>
              </w:rPr>
              <w:t>Other relevant documents and language(s) in which these are available:</w:t>
            </w:r>
            <w:r w:rsidRPr="004D1783">
              <w:rPr>
                <w:bCs/>
              </w:rPr>
              <w:t xml:space="preserve"> List</w:t>
            </w:r>
            <w:r w:rsidR="00680CB0">
              <w:rPr>
                <w:bCs/>
              </w:rPr>
              <w:t> </w:t>
            </w:r>
            <w:r w:rsidRPr="004D1783">
              <w:rPr>
                <w:bCs/>
              </w:rPr>
              <w:t>of</w:t>
            </w:r>
            <w:r w:rsidR="00680CB0">
              <w:rPr>
                <w:bCs/>
              </w:rPr>
              <w:t> </w:t>
            </w:r>
            <w:r w:rsidRPr="004D1783">
              <w:rPr>
                <w:bCs/>
              </w:rPr>
              <w:t xml:space="preserve">the import prohibited plants (excluding the plants that meet the requirements) (Annexed Table 2-2 of the Ordinance for Enforcement of the Plant Protection Act) and the details of the requirements for each of the quarantine pests. (online), available from </w:t>
            </w:r>
            <w:hyperlink r:id="rId6" w:tgtFrame="_blank" w:history="1">
              <w:r w:rsidRPr="004D1783" w:rsidR="00326D34">
                <w:rPr>
                  <w:bCs/>
                  <w:color w:val="0000FF"/>
                  <w:u w:val="single"/>
                </w:rPr>
                <w:t>https://www.maff.go.jp/pps/j/law/houki/shorei/E_Annexed_Table2-2.html</w:t>
              </w:r>
            </w:hyperlink>
            <w:r w:rsidRPr="004D1783">
              <w:rPr>
                <w:bCs/>
              </w:rPr>
              <w:t>.</w:t>
            </w:r>
          </w:p>
        </w:tc>
      </w:tr>
      <w:tr w14:paraId="19BFD42D"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21547E3A" w14:textId="77777777">
            <w:pPr>
              <w:spacing w:before="120" w:after="120"/>
            </w:pPr>
            <w:r w:rsidRPr="004D1783">
              <w:rPr>
                <w:b/>
              </w:rPr>
              <w:t>11.</w:t>
            </w:r>
          </w:p>
        </w:tc>
        <w:tc>
          <w:tcPr>
            <w:tcW w:w="8320" w:type="dxa"/>
            <w:tcBorders>
              <w:top w:val="single" w:sz="6" w:space="0" w:color="auto"/>
              <w:bottom w:val="single" w:sz="6" w:space="0" w:color="auto"/>
            </w:tcBorders>
          </w:tcPr>
          <w:p w:rsidR="00326D34" w:rsidRPr="004D1783" w:rsidP="004D1783" w14:paraId="417B4D3D" w14:textId="26365222">
            <w:pPr>
              <w:spacing w:before="120" w:after="120"/>
              <w:rPr>
                <w:bCs/>
              </w:rPr>
            </w:pPr>
            <w:r w:rsidRPr="004D1783">
              <w:rPr>
                <w:b/>
              </w:rPr>
              <w:t>Date of entry into force (</w:t>
            </w:r>
            <w:r w:rsidRPr="004D1783">
              <w:rPr>
                <w:b/>
                <w:i/>
              </w:rPr>
              <w:t>dd/mm/yy</w:t>
            </w:r>
            <w:r w:rsidRPr="004D1783">
              <w:rPr>
                <w:b/>
              </w:rPr>
              <w:t>)/period of application (as applicable):</w:t>
            </w:r>
            <w:r w:rsidRPr="00EC5D60">
              <w:t xml:space="preserve"> 29</w:t>
            </w:r>
            <w:r w:rsidR="00680CB0">
              <w:t> </w:t>
            </w:r>
            <w:r w:rsidRPr="00EC5D60">
              <w:t>July</w:t>
            </w:r>
            <w:r w:rsidR="00680CB0">
              <w:t> </w:t>
            </w:r>
            <w:r w:rsidRPr="00EC5D60">
              <w:t>2026</w:t>
            </w:r>
          </w:p>
          <w:p w:rsidR="00326D34" w:rsidRPr="004D1783" w:rsidP="004D1783" w14:paraId="324EF2A8" w14:textId="77777777">
            <w:pPr>
              <w:spacing w:after="120"/>
              <w:ind w:left="607" w:hanging="607"/>
            </w:pPr>
            <w:r w:rsidRPr="004D1783">
              <w:rPr>
                <w:b/>
              </w:rPr>
              <w:t>[ ]</w:t>
            </w:r>
            <w:r w:rsidRPr="004D1783">
              <w:rPr>
                <w:b/>
              </w:rPr>
              <w:tab/>
              <w:t>Trade facilitating measure</w:t>
            </w:r>
            <w:r w:rsidRPr="00EC5D60">
              <w:t xml:space="preserve"> </w:t>
            </w:r>
          </w:p>
        </w:tc>
      </w:tr>
      <w:tr w14:paraId="3002EFCA"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6F3B7E36" w14:textId="77777777">
            <w:pPr>
              <w:spacing w:before="120" w:after="120"/>
            </w:pPr>
            <w:r w:rsidRPr="004D1783">
              <w:rPr>
                <w:b/>
              </w:rPr>
              <w:t>12.</w:t>
            </w:r>
          </w:p>
        </w:tc>
        <w:tc>
          <w:tcPr>
            <w:tcW w:w="8320" w:type="dxa"/>
            <w:tcBorders>
              <w:top w:val="single" w:sz="6" w:space="0" w:color="auto"/>
              <w:bottom w:val="single" w:sz="6" w:space="0" w:color="auto"/>
            </w:tcBorders>
          </w:tcPr>
          <w:p w:rsidR="00326D34" w:rsidRPr="004D1783" w:rsidP="004D1783" w14:paraId="5865E2D7" w14:textId="77777777">
            <w:pPr>
              <w:spacing w:before="120" w:after="120"/>
              <w:rPr>
                <w:b/>
              </w:rPr>
            </w:pPr>
            <w:r w:rsidRPr="004D1783">
              <w:rPr>
                <w:b/>
              </w:rPr>
              <w:t>Agency or authority designated to handle comments: [ ] National Notification Authority, [X] National Enquiry Point. Address, fax number and e-mail address (if available) of other body:</w:t>
            </w:r>
            <w:r w:rsidRPr="00EC5D60">
              <w:t xml:space="preserve"> </w:t>
            </w:r>
          </w:p>
          <w:p w:rsidR="001A56CE" w:rsidRPr="00EC5D60" w:rsidP="004D1783" w14:paraId="57BC2A72" w14:textId="77777777">
            <w:r w:rsidRPr="00EC5D60">
              <w:t>Japan Enquiry Point</w:t>
            </w:r>
          </w:p>
          <w:p w:rsidR="001A56CE" w:rsidRPr="00EC5D60" w:rsidP="004D1783" w14:paraId="68B5372C" w14:textId="77777777">
            <w:r w:rsidRPr="00EC5D60">
              <w:t>International Trade Division</w:t>
            </w:r>
          </w:p>
          <w:p w:rsidR="001A56CE" w:rsidRPr="00EC5D60" w:rsidP="004D1783" w14:paraId="0B127212" w14:textId="77777777">
            <w:r w:rsidRPr="00EC5D60">
              <w:t>Economic Affairs Bureau</w:t>
            </w:r>
          </w:p>
          <w:p w:rsidR="001A56CE" w:rsidRPr="00EC5D60" w:rsidP="004D1783" w14:paraId="5DAEE345" w14:textId="77777777">
            <w:r w:rsidRPr="00EC5D60">
              <w:t>Ministry of Foreign Affairs</w:t>
            </w:r>
          </w:p>
          <w:p w:rsidR="001A56CE" w:rsidRPr="00994E8D" w:rsidP="004D1783" w14:paraId="1951B9E4" w14:textId="77777777">
            <w:pPr>
              <w:rPr>
                <w:lang w:val="fr-CH"/>
              </w:rPr>
            </w:pPr>
            <w:r w:rsidRPr="00994E8D">
              <w:rPr>
                <w:lang w:val="fr-CH"/>
              </w:rPr>
              <w:t>Fax: +(81 3) 5501 8343</w:t>
            </w:r>
          </w:p>
          <w:p w:rsidR="001A56CE" w:rsidRPr="00994E8D" w:rsidP="004D1783" w14:paraId="6F5521EA" w14:textId="6BE02635">
            <w:pPr>
              <w:spacing w:after="120"/>
              <w:rPr>
                <w:lang w:val="fr-CH"/>
              </w:rPr>
            </w:pPr>
            <w:r w:rsidRPr="00994E8D">
              <w:rPr>
                <w:lang w:val="fr-CH"/>
              </w:rPr>
              <w:t xml:space="preserve">E-mail: </w:t>
            </w:r>
            <w:hyperlink r:id="rId7" w:history="1">
              <w:r w:rsidRPr="00BE6044" w:rsidR="00BE6044">
                <w:rPr>
                  <w:rStyle w:val="Hyperlink"/>
                  <w:lang w:val="fr-CH"/>
                </w:rPr>
                <w:t>enquiry@mofa.go.jp</w:t>
              </w:r>
            </w:hyperlink>
          </w:p>
        </w:tc>
      </w:tr>
      <w:tr w14:paraId="77F14219" w14:textId="77777777" w:rsidTr="00B056CB">
        <w:tblPrEx>
          <w:tblW w:w="5000" w:type="pct"/>
          <w:tblLayout w:type="fixed"/>
          <w:tblLook w:val="0000"/>
        </w:tblPrEx>
        <w:tc>
          <w:tcPr>
            <w:tcW w:w="707" w:type="dxa"/>
            <w:tcBorders>
              <w:top w:val="single" w:sz="6" w:space="0" w:color="auto"/>
            </w:tcBorders>
          </w:tcPr>
          <w:p w:rsidR="00326D34" w:rsidRPr="004D1783" w:rsidP="00B056CB" w14:paraId="7BB5F3DE" w14:textId="77777777">
            <w:pPr>
              <w:keepNext/>
              <w:keepLines/>
              <w:spacing w:before="120" w:after="120"/>
              <w:rPr>
                <w:b/>
              </w:rPr>
            </w:pPr>
            <w:r w:rsidRPr="004D1783">
              <w:rPr>
                <w:b/>
              </w:rPr>
              <w:t>13.</w:t>
            </w:r>
          </w:p>
        </w:tc>
        <w:tc>
          <w:tcPr>
            <w:tcW w:w="8320" w:type="dxa"/>
            <w:tcBorders>
              <w:top w:val="single" w:sz="6" w:space="0" w:color="auto"/>
            </w:tcBorders>
          </w:tcPr>
          <w:p w:rsidR="00326D34" w:rsidRPr="004D1783" w:rsidP="00B056CB" w14:paraId="0E598389" w14:textId="77777777">
            <w:pPr>
              <w:keepNext/>
              <w:keepLines/>
              <w:spacing w:before="120" w:after="120"/>
            </w:pPr>
            <w:r w:rsidRPr="004D1783">
              <w:rPr>
                <w:b/>
                <w:bCs/>
              </w:rPr>
              <w:t>Text(s) available from: [ ] National Notification Authority, [X] National Enquiry Point. Address, fax number and e-mail address (if available) of other body:</w:t>
            </w:r>
            <w:r w:rsidRPr="00EC5D60">
              <w:rPr>
                <w:bCs/>
              </w:rPr>
              <w:t xml:space="preserve"> </w:t>
            </w:r>
          </w:p>
          <w:p w:rsidR="00326D34" w:rsidRPr="00EC5D60" w:rsidP="00B056CB" w14:paraId="1B17EA3A" w14:textId="77777777">
            <w:pPr>
              <w:keepNext/>
              <w:keepLines/>
              <w:rPr>
                <w:bCs/>
              </w:rPr>
            </w:pPr>
            <w:r w:rsidRPr="00EC5D60">
              <w:rPr>
                <w:bCs/>
              </w:rPr>
              <w:t>Japan Enquiry Point</w:t>
            </w:r>
          </w:p>
          <w:p w:rsidR="00326D34" w:rsidRPr="00EC5D60" w:rsidP="00B056CB" w14:paraId="7F81632C" w14:textId="77777777">
            <w:pPr>
              <w:keepNext/>
              <w:keepLines/>
              <w:rPr>
                <w:bCs/>
              </w:rPr>
            </w:pPr>
            <w:r w:rsidRPr="00EC5D60">
              <w:rPr>
                <w:bCs/>
              </w:rPr>
              <w:t>International Trade Division</w:t>
            </w:r>
          </w:p>
          <w:p w:rsidR="00326D34" w:rsidRPr="00EC5D60" w:rsidP="00B056CB" w14:paraId="21C6805A" w14:textId="77777777">
            <w:pPr>
              <w:keepNext/>
              <w:keepLines/>
              <w:rPr>
                <w:bCs/>
              </w:rPr>
            </w:pPr>
            <w:r w:rsidRPr="00EC5D60">
              <w:rPr>
                <w:bCs/>
              </w:rPr>
              <w:t>Economic Affairs Bureau</w:t>
            </w:r>
          </w:p>
          <w:p w:rsidR="00326D34" w:rsidRPr="00EC5D60" w:rsidP="00B056CB" w14:paraId="5736CFCA" w14:textId="77777777">
            <w:pPr>
              <w:keepNext/>
              <w:keepLines/>
              <w:rPr>
                <w:bCs/>
              </w:rPr>
            </w:pPr>
            <w:r w:rsidRPr="00EC5D60">
              <w:rPr>
                <w:bCs/>
              </w:rPr>
              <w:t>Ministry of Foreign Affairs</w:t>
            </w:r>
          </w:p>
          <w:p w:rsidR="00326D34" w:rsidRPr="00994E8D" w:rsidP="00B056CB" w14:paraId="6CCE6314" w14:textId="77777777">
            <w:pPr>
              <w:keepNext/>
              <w:keepLines/>
              <w:rPr>
                <w:bCs/>
                <w:lang w:val="fr-CH"/>
              </w:rPr>
            </w:pPr>
            <w:r w:rsidRPr="00994E8D">
              <w:rPr>
                <w:bCs/>
                <w:lang w:val="fr-CH"/>
              </w:rPr>
              <w:t>Fax: +(81 3) 5501 8343</w:t>
            </w:r>
          </w:p>
          <w:p w:rsidR="00326D34" w:rsidRPr="00994E8D" w:rsidP="00B056CB" w14:paraId="44BBE948" w14:textId="77777777">
            <w:pPr>
              <w:keepNext/>
              <w:keepLines/>
              <w:spacing w:after="120"/>
              <w:rPr>
                <w:bCs/>
                <w:lang w:val="fr-CH"/>
              </w:rPr>
            </w:pPr>
            <w:r w:rsidRPr="00994E8D">
              <w:rPr>
                <w:bCs/>
                <w:lang w:val="fr-CH"/>
              </w:rPr>
              <w:t xml:space="preserve">E-mail: </w:t>
            </w:r>
            <w:hyperlink r:id="rId7" w:history="1">
              <w:r w:rsidRPr="00994E8D">
                <w:rPr>
                  <w:bCs/>
                  <w:color w:val="0000FF"/>
                  <w:u w:val="single"/>
                  <w:lang w:val="fr-CH"/>
                </w:rPr>
                <w:t>enquiry@mofa.go.jp</w:t>
              </w:r>
            </w:hyperlink>
          </w:p>
        </w:tc>
      </w:tr>
    </w:tbl>
    <w:p w:rsidR="007141CF" w:rsidRPr="00994E8D" w:rsidP="004D1783" w14:paraId="7D81BC34" w14:textId="77777777">
      <w:pPr>
        <w:rPr>
          <w:lang w:val="fr-CH"/>
        </w:rPr>
      </w:pPr>
    </w:p>
    <w:sectPr w:rsidSect="00994E8D">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994E8D" w:rsidP="00994E8D" w14:paraId="2FCBDEC4" w14:textId="7B24C12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994E8D" w:rsidP="00994E8D" w14:paraId="69CCBAED" w14:textId="33FF161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2582" w:rsidRPr="004D1783" w:rsidP="00AD4D75" w14:paraId="77B08B2F" w14:textId="77777777">
    <w:pPr>
      <w:pStyle w:val="Footer"/>
    </w:pPr>
    <w:r w:rsidRPr="004D1783">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4E8D" w:rsidRPr="00994E8D" w:rsidP="00994E8D" w14:paraId="0FF8FAD8" w14:textId="77777777">
    <w:pPr>
      <w:pStyle w:val="Header"/>
      <w:pBdr>
        <w:bottom w:val="single" w:sz="4" w:space="1" w:color="auto"/>
      </w:pBdr>
      <w:tabs>
        <w:tab w:val="clear" w:pos="4513"/>
        <w:tab w:val="clear" w:pos="9027"/>
      </w:tabs>
      <w:jc w:val="center"/>
    </w:pPr>
    <w:r w:rsidRPr="00994E8D">
      <w:t>G/SPS/N/JPN/1426</w:t>
    </w:r>
  </w:p>
  <w:p w:rsidR="00994E8D" w:rsidRPr="00994E8D" w:rsidP="00994E8D" w14:paraId="0B5595E7" w14:textId="77777777">
    <w:pPr>
      <w:pStyle w:val="Header"/>
      <w:pBdr>
        <w:bottom w:val="single" w:sz="4" w:space="1" w:color="auto"/>
      </w:pBdr>
      <w:tabs>
        <w:tab w:val="clear" w:pos="4513"/>
        <w:tab w:val="clear" w:pos="9027"/>
      </w:tabs>
      <w:jc w:val="center"/>
    </w:pPr>
  </w:p>
  <w:p w:rsidR="00994E8D" w:rsidRPr="00994E8D" w:rsidP="00994E8D" w14:paraId="667F843B" w14:textId="5DBBDE8C">
    <w:pPr>
      <w:pStyle w:val="Header"/>
      <w:pBdr>
        <w:bottom w:val="single" w:sz="4" w:space="1" w:color="auto"/>
      </w:pBdr>
      <w:tabs>
        <w:tab w:val="clear" w:pos="4513"/>
        <w:tab w:val="clear" w:pos="9027"/>
      </w:tabs>
      <w:jc w:val="center"/>
    </w:pPr>
    <w:r w:rsidRPr="00994E8D">
      <w:t xml:space="preserve">- </w:t>
    </w:r>
    <w:r w:rsidRPr="00994E8D">
      <w:fldChar w:fldCharType="begin"/>
    </w:r>
    <w:r w:rsidRPr="00994E8D">
      <w:instrText xml:space="preserve"> PAGE </w:instrText>
    </w:r>
    <w:r w:rsidRPr="00994E8D">
      <w:fldChar w:fldCharType="separate"/>
    </w:r>
    <w:r w:rsidRPr="00994E8D">
      <w:t>2</w:t>
    </w:r>
    <w:r w:rsidRPr="00994E8D">
      <w:fldChar w:fldCharType="end"/>
    </w:r>
    <w:r w:rsidRPr="00994E8D">
      <w:t xml:space="preserve"> -</w:t>
    </w:r>
  </w:p>
  <w:p w:rsidR="00326D34" w:rsidRPr="00994E8D" w:rsidP="00994E8D" w14:paraId="7C3B07A0" w14:textId="6FA6DF8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4E8D" w:rsidRPr="00994E8D" w:rsidP="00994E8D" w14:paraId="6ACF94E7" w14:textId="77777777">
    <w:pPr>
      <w:pStyle w:val="Header"/>
      <w:pBdr>
        <w:bottom w:val="single" w:sz="4" w:space="1" w:color="auto"/>
      </w:pBdr>
      <w:tabs>
        <w:tab w:val="clear" w:pos="4513"/>
        <w:tab w:val="clear" w:pos="9027"/>
      </w:tabs>
      <w:jc w:val="center"/>
    </w:pPr>
    <w:r w:rsidRPr="00994E8D">
      <w:t>G/SPS/N/JPN/1426</w:t>
    </w:r>
  </w:p>
  <w:p w:rsidR="00994E8D" w:rsidRPr="00994E8D" w:rsidP="00994E8D" w14:paraId="13BE0BB5" w14:textId="77777777">
    <w:pPr>
      <w:pStyle w:val="Header"/>
      <w:pBdr>
        <w:bottom w:val="single" w:sz="4" w:space="1" w:color="auto"/>
      </w:pBdr>
      <w:tabs>
        <w:tab w:val="clear" w:pos="4513"/>
        <w:tab w:val="clear" w:pos="9027"/>
      </w:tabs>
      <w:jc w:val="center"/>
    </w:pPr>
  </w:p>
  <w:p w:rsidR="00994E8D" w:rsidRPr="00994E8D" w:rsidP="00994E8D" w14:paraId="2C8AB3A2" w14:textId="3890529C">
    <w:pPr>
      <w:pStyle w:val="Header"/>
      <w:pBdr>
        <w:bottom w:val="single" w:sz="4" w:space="1" w:color="auto"/>
      </w:pBdr>
      <w:tabs>
        <w:tab w:val="clear" w:pos="4513"/>
        <w:tab w:val="clear" w:pos="9027"/>
      </w:tabs>
      <w:jc w:val="center"/>
    </w:pPr>
    <w:r w:rsidRPr="00994E8D">
      <w:t xml:space="preserve">- </w:t>
    </w:r>
    <w:r w:rsidRPr="00994E8D">
      <w:fldChar w:fldCharType="begin"/>
    </w:r>
    <w:r w:rsidRPr="00994E8D">
      <w:instrText xml:space="preserve"> PAGE </w:instrText>
    </w:r>
    <w:r w:rsidRPr="00994E8D">
      <w:fldChar w:fldCharType="separate"/>
    </w:r>
    <w:r w:rsidRPr="00994E8D">
      <w:t>3</w:t>
    </w:r>
    <w:r w:rsidRPr="00994E8D">
      <w:fldChar w:fldCharType="end"/>
    </w:r>
    <w:r w:rsidRPr="00994E8D">
      <w:t xml:space="preserve"> -</w:t>
    </w:r>
  </w:p>
  <w:p w:rsidR="00326D34" w:rsidRPr="00994E8D" w:rsidP="00994E8D" w14:paraId="0DA7E2F9" w14:textId="42F9335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A52C01E" w14:textId="77777777" w:rsidTr="00F766DE">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326D34" w:rsidP="00545F9C" w14:paraId="27CB8E69"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326D34" w:rsidP="00545F9C" w14:paraId="47232517" w14:textId="1861B1ED">
          <w:pPr>
            <w:jc w:val="right"/>
            <w:rPr>
              <w:b/>
              <w:color w:val="FF0000"/>
              <w:szCs w:val="16"/>
            </w:rPr>
          </w:pPr>
          <w:r>
            <w:rPr>
              <w:b/>
              <w:color w:val="FF0000"/>
              <w:szCs w:val="16"/>
            </w:rPr>
            <w:t xml:space="preserve"> </w:t>
          </w:r>
        </w:p>
      </w:tc>
    </w:tr>
    <w:bookmarkEnd w:id="0"/>
    <w:tr w14:paraId="1670357D" w14:textId="77777777" w:rsidTr="00F766DE">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326D34" w:rsidP="00545F9C" w14:paraId="43A113CB" w14:textId="55DD18D8">
          <w:pPr>
            <w:jc w:val="left"/>
          </w:pPr>
          <w:r>
            <w:rPr>
              <w:noProof/>
              <w:lang w:eastAsia="en-GB"/>
            </w:rPr>
            <w:drawing>
              <wp:inline distT="0" distB="0" distL="0" distR="0">
                <wp:extent cx="2402205" cy="7162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220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326D34" w:rsidP="00545F9C" w14:paraId="158124DF" w14:textId="77777777">
          <w:pPr>
            <w:jc w:val="right"/>
            <w:rPr>
              <w:b/>
              <w:szCs w:val="16"/>
            </w:rPr>
          </w:pPr>
        </w:p>
      </w:tc>
    </w:tr>
    <w:tr w14:paraId="6AC36826" w14:textId="77777777" w:rsidTr="00F766DE">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326D34" w:rsidP="00545F9C" w14:paraId="69C0B1E8" w14:textId="77777777">
          <w:pPr>
            <w:jc w:val="left"/>
            <w:rPr>
              <w:noProof/>
              <w:lang w:eastAsia="en-GB"/>
            </w:rPr>
          </w:pPr>
        </w:p>
      </w:tc>
      <w:tc>
        <w:tcPr>
          <w:tcW w:w="5448" w:type="dxa"/>
          <w:gridSpan w:val="2"/>
          <w:shd w:val="clear" w:color="auto" w:fill="FFFFFF"/>
          <w:tcMar>
            <w:left w:w="108" w:type="dxa"/>
            <w:right w:w="108" w:type="dxa"/>
          </w:tcMar>
        </w:tcPr>
        <w:p w:rsidR="00994E8D" w:rsidP="00043762" w14:paraId="3D292DD5" w14:textId="77777777">
          <w:pPr>
            <w:jc w:val="right"/>
            <w:rPr>
              <w:b/>
              <w:szCs w:val="16"/>
            </w:rPr>
          </w:pPr>
          <w:bookmarkStart w:id="1" w:name="bmkSymbols"/>
          <w:r>
            <w:rPr>
              <w:b/>
              <w:szCs w:val="16"/>
            </w:rPr>
            <w:t>G/SPS/N/JPN/1426</w:t>
          </w:r>
        </w:p>
        <w:bookmarkEnd w:id="1"/>
        <w:p w:rsidR="00ED54E0" w:rsidRPr="004D1783" w:rsidP="00043762" w14:paraId="207605A6" w14:textId="05237AC3">
          <w:pPr>
            <w:jc w:val="right"/>
            <w:rPr>
              <w:b/>
              <w:szCs w:val="16"/>
            </w:rPr>
          </w:pPr>
        </w:p>
      </w:tc>
    </w:tr>
    <w:tr w14:paraId="17FC8CA2" w14:textId="77777777" w:rsidTr="00F766DE">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26D34" w:rsidP="00545F9C" w14:paraId="657F7882" w14:textId="77777777"/>
      </w:tc>
      <w:tc>
        <w:tcPr>
          <w:tcW w:w="5448" w:type="dxa"/>
          <w:gridSpan w:val="2"/>
          <w:shd w:val="clear" w:color="auto" w:fill="FFFFFF"/>
          <w:tcMar>
            <w:left w:w="108" w:type="dxa"/>
            <w:right w:w="108" w:type="dxa"/>
          </w:tcMar>
          <w:vAlign w:val="center"/>
        </w:tcPr>
        <w:p w:rsidR="00ED54E0" w:rsidRPr="00326D34" w:rsidP="00545F9C" w14:paraId="663EF2FC" w14:textId="580D58D4">
          <w:pPr>
            <w:jc w:val="right"/>
            <w:rPr>
              <w:szCs w:val="16"/>
            </w:rPr>
          </w:pPr>
          <w:bookmarkStart w:id="2" w:name="spsDateDistribution"/>
          <w:bookmarkStart w:id="3" w:name="bmkDate"/>
          <w:bookmarkEnd w:id="2"/>
          <w:r>
            <w:rPr>
              <w:szCs w:val="16"/>
            </w:rPr>
            <w:t>3 August</w:t>
          </w:r>
          <w:r w:rsidRPr="00326D34" w:rsidR="009E5AC5">
            <w:rPr>
              <w:szCs w:val="16"/>
            </w:rPr>
            <w:t xml:space="preserve"> 2026</w:t>
          </w:r>
          <w:bookmarkEnd w:id="3"/>
        </w:p>
      </w:tc>
    </w:tr>
    <w:tr w14:paraId="395826BA" w14:textId="77777777" w:rsidTr="00F766DE">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326D34" w:rsidP="00545F9C" w14:paraId="4EABE995" w14:textId="77777777">
          <w:pPr>
            <w:jc w:val="left"/>
            <w:rPr>
              <w:b/>
            </w:rPr>
          </w:pPr>
          <w:bookmarkStart w:id="4" w:name="bmkSerial"/>
          <w:r>
            <w:rPr>
              <w:rFonts w:ascii="Verdana" w:eastAsia="Verdana" w:hAnsi="Verdana" w:cs="Verdana"/>
              <w:b w:val="0"/>
              <w:color w:val="FF0000"/>
              <w:sz w:val="18"/>
            </w:rPr>
            <w:t>(26-5533)</w:t>
          </w:r>
          <w:bookmarkEnd w:id="4"/>
        </w:p>
      </w:tc>
      <w:tc>
        <w:tcPr>
          <w:tcW w:w="3325" w:type="dxa"/>
          <w:tcBorders>
            <w:bottom w:val="single" w:sz="4" w:space="0" w:color="auto"/>
          </w:tcBorders>
          <w:tcMar>
            <w:top w:w="0" w:type="dxa"/>
            <w:left w:w="108" w:type="dxa"/>
            <w:bottom w:w="57" w:type="dxa"/>
            <w:right w:w="108" w:type="dxa"/>
          </w:tcMar>
          <w:vAlign w:val="bottom"/>
        </w:tcPr>
        <w:p w:rsidR="00ED54E0" w:rsidRPr="00326D34" w:rsidP="00545F9C" w14:paraId="342CE4F4" w14:textId="77777777">
          <w:pPr>
            <w:jc w:val="right"/>
            <w:rPr>
              <w:szCs w:val="16"/>
            </w:rPr>
          </w:pPr>
          <w:bookmarkStart w:id="5"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rFonts w:ascii="Verdana" w:hAnsi="Verdana" w:eastAsiaTheme="minorEastAsia"/>
              <w:bCs/>
              <w:noProof/>
              <w:sz w:val="18"/>
              <w:szCs w:val="16"/>
              <w:lang w:val="en-GB" w:eastAsia="en-US" w:bidi="ar-SA"/>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rFonts w:ascii="Verdana" w:hAnsi="Verdana" w:eastAsiaTheme="minorEastAsia"/>
              <w:bCs/>
              <w:noProof/>
              <w:sz w:val="18"/>
              <w:szCs w:val="16"/>
              <w:lang w:val="en-GB" w:eastAsia="en-US" w:bidi="ar-SA"/>
            </w:rPr>
            <w:t>3</w:t>
          </w:r>
          <w:r w:rsidRPr="004D1783">
            <w:rPr>
              <w:bCs/>
              <w:szCs w:val="16"/>
            </w:rPr>
            <w:fldChar w:fldCharType="end"/>
          </w:r>
          <w:bookmarkEnd w:id="5"/>
        </w:p>
      </w:tc>
    </w:tr>
    <w:tr w14:paraId="13983BBB" w14:textId="77777777" w:rsidTr="00F766DE">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326D34" w:rsidP="00545F9C" w14:paraId="05D28F5B" w14:textId="40DE17C3">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D1783" w:rsidP="00BD648A" w14:paraId="79D24B1B" w14:textId="4470CF96">
          <w:pPr>
            <w:jc w:val="right"/>
            <w:rPr>
              <w:bCs/>
              <w:szCs w:val="18"/>
            </w:rPr>
          </w:pPr>
          <w:bookmarkStart w:id="7" w:name="bmkLanguage"/>
          <w:r>
            <w:rPr>
              <w:bCs/>
              <w:szCs w:val="18"/>
            </w:rPr>
            <w:t>Original: English</w:t>
          </w:r>
          <w:bookmarkEnd w:id="7"/>
        </w:p>
      </w:tc>
    </w:tr>
  </w:tbl>
  <w:p w:rsidR="00ED54E0" w:rsidRPr="004D1783" w14:paraId="52381E38" w14:textId="19CA32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99D2BCB8"/>
    <w:numStyleLink w:val="LegalHeadings"/>
  </w:abstractNum>
  <w:abstractNum w:abstractNumId="12">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79EA67D7"/>
    <w:multiLevelType w:val="hybridMultilevel"/>
    <w:tmpl w:val="FF3664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B6D51E0"/>
    <w:multiLevelType w:val="hybridMultilevel"/>
    <w:tmpl w:val="8D2C6F54"/>
    <w:lvl w:ilvl="0">
      <w:start w:val="1"/>
      <w:numFmt w:val="lowerRoman"/>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23744271">
    <w:abstractNumId w:val="9"/>
  </w:num>
  <w:num w:numId="2" w16cid:durableId="1147091476">
    <w:abstractNumId w:val="7"/>
  </w:num>
  <w:num w:numId="3" w16cid:durableId="2128959574">
    <w:abstractNumId w:val="6"/>
  </w:num>
  <w:num w:numId="4" w16cid:durableId="1130589912">
    <w:abstractNumId w:val="5"/>
  </w:num>
  <w:num w:numId="5" w16cid:durableId="1841461857">
    <w:abstractNumId w:val="4"/>
  </w:num>
  <w:num w:numId="6" w16cid:durableId="1047145415">
    <w:abstractNumId w:val="12"/>
  </w:num>
  <w:num w:numId="7" w16cid:durableId="1010185152">
    <w:abstractNumId w:val="11"/>
  </w:num>
  <w:num w:numId="8" w16cid:durableId="2144154292">
    <w:abstractNumId w:val="10"/>
  </w:num>
  <w:num w:numId="9" w16cid:durableId="14128507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61347875">
    <w:abstractNumId w:val="13"/>
  </w:num>
  <w:num w:numId="11" w16cid:durableId="529685773">
    <w:abstractNumId w:val="8"/>
  </w:num>
  <w:num w:numId="12" w16cid:durableId="456991912">
    <w:abstractNumId w:val="3"/>
  </w:num>
  <w:num w:numId="13" w16cid:durableId="1374189437">
    <w:abstractNumId w:val="2"/>
  </w:num>
  <w:num w:numId="14" w16cid:durableId="2039118825">
    <w:abstractNumId w:val="1"/>
  </w:num>
  <w:num w:numId="15" w16cid:durableId="166597953">
    <w:abstractNumId w:val="0"/>
  </w:num>
  <w:num w:numId="16" w16cid:durableId="1830554260">
    <w:abstractNumId w:val="14"/>
  </w:num>
  <w:num w:numId="17" w16cid:durableId="21123590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bordersDoNotSurroundHeader/>
  <w:bordersDoNotSurroundFooter/>
  <w:attachedTemplate r:id="rId1"/>
  <w:stylePaneSortMethod w:val="name"/>
  <w:defaultTabStop w:val="567"/>
  <w:evenAndOddHeaders/>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3C3"/>
    <w:rsid w:val="00000D78"/>
    <w:rsid w:val="000272F6"/>
    <w:rsid w:val="00027ED3"/>
    <w:rsid w:val="00037AC4"/>
    <w:rsid w:val="000423BF"/>
    <w:rsid w:val="00043762"/>
    <w:rsid w:val="00057569"/>
    <w:rsid w:val="00065EE0"/>
    <w:rsid w:val="0008306B"/>
    <w:rsid w:val="00097200"/>
    <w:rsid w:val="000A4945"/>
    <w:rsid w:val="000B31E1"/>
    <w:rsid w:val="0011356B"/>
    <w:rsid w:val="00125F47"/>
    <w:rsid w:val="0013337F"/>
    <w:rsid w:val="0013557F"/>
    <w:rsid w:val="00160C51"/>
    <w:rsid w:val="00172EEE"/>
    <w:rsid w:val="00182B84"/>
    <w:rsid w:val="001A56CE"/>
    <w:rsid w:val="001D3345"/>
    <w:rsid w:val="001E291F"/>
    <w:rsid w:val="001F5D8A"/>
    <w:rsid w:val="00233408"/>
    <w:rsid w:val="00254D99"/>
    <w:rsid w:val="00256244"/>
    <w:rsid w:val="0027067B"/>
    <w:rsid w:val="002874BB"/>
    <w:rsid w:val="002956C6"/>
    <w:rsid w:val="002A6113"/>
    <w:rsid w:val="002D3975"/>
    <w:rsid w:val="00326D34"/>
    <w:rsid w:val="0033721D"/>
    <w:rsid w:val="00352424"/>
    <w:rsid w:val="003572B4"/>
    <w:rsid w:val="00377217"/>
    <w:rsid w:val="003A5AAF"/>
    <w:rsid w:val="003C66CC"/>
    <w:rsid w:val="003E032D"/>
    <w:rsid w:val="004076D4"/>
    <w:rsid w:val="00457900"/>
    <w:rsid w:val="00467032"/>
    <w:rsid w:val="0046754A"/>
    <w:rsid w:val="00475E67"/>
    <w:rsid w:val="00486BC3"/>
    <w:rsid w:val="00494518"/>
    <w:rsid w:val="004A10F0"/>
    <w:rsid w:val="004C00BD"/>
    <w:rsid w:val="004C7696"/>
    <w:rsid w:val="004D1783"/>
    <w:rsid w:val="004D23AF"/>
    <w:rsid w:val="004E2D72"/>
    <w:rsid w:val="004F203A"/>
    <w:rsid w:val="00513D06"/>
    <w:rsid w:val="005336B8"/>
    <w:rsid w:val="005446E1"/>
    <w:rsid w:val="00545F9C"/>
    <w:rsid w:val="00547B5F"/>
    <w:rsid w:val="00591D50"/>
    <w:rsid w:val="005B04B9"/>
    <w:rsid w:val="005B4870"/>
    <w:rsid w:val="005B68C7"/>
    <w:rsid w:val="005B7054"/>
    <w:rsid w:val="005D5981"/>
    <w:rsid w:val="005F30CB"/>
    <w:rsid w:val="00612644"/>
    <w:rsid w:val="00622035"/>
    <w:rsid w:val="006228DF"/>
    <w:rsid w:val="00632BB4"/>
    <w:rsid w:val="006438A8"/>
    <w:rsid w:val="00645532"/>
    <w:rsid w:val="00656612"/>
    <w:rsid w:val="00657216"/>
    <w:rsid w:val="00662E3B"/>
    <w:rsid w:val="006722D1"/>
    <w:rsid w:val="00674CCD"/>
    <w:rsid w:val="00680CB0"/>
    <w:rsid w:val="006A557B"/>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27F5B"/>
    <w:rsid w:val="00840C2B"/>
    <w:rsid w:val="00842416"/>
    <w:rsid w:val="008573DA"/>
    <w:rsid w:val="0086652C"/>
    <w:rsid w:val="008739FD"/>
    <w:rsid w:val="00875F19"/>
    <w:rsid w:val="008769F3"/>
    <w:rsid w:val="00883929"/>
    <w:rsid w:val="00893E85"/>
    <w:rsid w:val="008B509E"/>
    <w:rsid w:val="008E372C"/>
    <w:rsid w:val="008F3F4B"/>
    <w:rsid w:val="00900D68"/>
    <w:rsid w:val="00960067"/>
    <w:rsid w:val="00994E8D"/>
    <w:rsid w:val="009966BE"/>
    <w:rsid w:val="009A23C3"/>
    <w:rsid w:val="009A6F54"/>
    <w:rsid w:val="009B4A54"/>
    <w:rsid w:val="009E5AC5"/>
    <w:rsid w:val="00A33716"/>
    <w:rsid w:val="00A56539"/>
    <w:rsid w:val="00A6057A"/>
    <w:rsid w:val="00A74017"/>
    <w:rsid w:val="00AA332C"/>
    <w:rsid w:val="00AC27F8"/>
    <w:rsid w:val="00AC5D1B"/>
    <w:rsid w:val="00AD0912"/>
    <w:rsid w:val="00AD4C72"/>
    <w:rsid w:val="00AD4D75"/>
    <w:rsid w:val="00AE2AEE"/>
    <w:rsid w:val="00B00276"/>
    <w:rsid w:val="00B008DD"/>
    <w:rsid w:val="00B056CB"/>
    <w:rsid w:val="00B230EC"/>
    <w:rsid w:val="00B26EA5"/>
    <w:rsid w:val="00B26FB1"/>
    <w:rsid w:val="00B52738"/>
    <w:rsid w:val="00B56EDC"/>
    <w:rsid w:val="00B62ADC"/>
    <w:rsid w:val="00BB1F84"/>
    <w:rsid w:val="00BB4E9D"/>
    <w:rsid w:val="00BD648A"/>
    <w:rsid w:val="00BE5468"/>
    <w:rsid w:val="00BE6044"/>
    <w:rsid w:val="00BF1AD8"/>
    <w:rsid w:val="00C061C3"/>
    <w:rsid w:val="00C11EAC"/>
    <w:rsid w:val="00C15DF6"/>
    <w:rsid w:val="00C305D7"/>
    <w:rsid w:val="00C30F2A"/>
    <w:rsid w:val="00C35650"/>
    <w:rsid w:val="00C42EFC"/>
    <w:rsid w:val="00C43456"/>
    <w:rsid w:val="00C54214"/>
    <w:rsid w:val="00C65C0C"/>
    <w:rsid w:val="00C662D2"/>
    <w:rsid w:val="00C808FC"/>
    <w:rsid w:val="00C902EF"/>
    <w:rsid w:val="00CD7D97"/>
    <w:rsid w:val="00CE3EE6"/>
    <w:rsid w:val="00CE4BA1"/>
    <w:rsid w:val="00D000C7"/>
    <w:rsid w:val="00D015E6"/>
    <w:rsid w:val="00D211FD"/>
    <w:rsid w:val="00D267D8"/>
    <w:rsid w:val="00D358A1"/>
    <w:rsid w:val="00D52A9D"/>
    <w:rsid w:val="00D55AAD"/>
    <w:rsid w:val="00D747AE"/>
    <w:rsid w:val="00D74A33"/>
    <w:rsid w:val="00D9226C"/>
    <w:rsid w:val="00DA20BD"/>
    <w:rsid w:val="00DD1C1C"/>
    <w:rsid w:val="00DE50DB"/>
    <w:rsid w:val="00DF6AE1"/>
    <w:rsid w:val="00E0294A"/>
    <w:rsid w:val="00E132A6"/>
    <w:rsid w:val="00E20F60"/>
    <w:rsid w:val="00E41088"/>
    <w:rsid w:val="00E46FD5"/>
    <w:rsid w:val="00E544BB"/>
    <w:rsid w:val="00E56545"/>
    <w:rsid w:val="00E6192B"/>
    <w:rsid w:val="00EA5D4F"/>
    <w:rsid w:val="00EB6C56"/>
    <w:rsid w:val="00EC5D60"/>
    <w:rsid w:val="00EC779B"/>
    <w:rsid w:val="00EC7AE1"/>
    <w:rsid w:val="00ED54E0"/>
    <w:rsid w:val="00EF5749"/>
    <w:rsid w:val="00EF6C82"/>
    <w:rsid w:val="00F1609B"/>
    <w:rsid w:val="00F245E3"/>
    <w:rsid w:val="00F30BFD"/>
    <w:rsid w:val="00F32397"/>
    <w:rsid w:val="00F40595"/>
    <w:rsid w:val="00F412E7"/>
    <w:rsid w:val="00F57565"/>
    <w:rsid w:val="00F766DE"/>
    <w:rsid w:val="00F778D1"/>
    <w:rsid w:val="00FA5EBC"/>
    <w:rsid w:val="00FB2216"/>
    <w:rsid w:val="00FD0923"/>
    <w:rsid w:val="00FD224A"/>
    <w:rsid w:val="00FD4071"/>
    <w:rsid w:val="00FF4616"/>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14:docId w14:val="1235C739"/>
  <w15:docId w15:val="{3DB7C446-031E-4810-B208-956CAB06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hAnsi="Calibri" w:eastAsiaTheme="minorEastAs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 w:type="paragraph" w:styleId="Revision">
    <w:name w:val="Revision"/>
    <w:hidden/>
    <w:uiPriority w:val="99"/>
    <w:semiHidden/>
    <w:rsid w:val="00994E8D"/>
    <w:rPr>
      <w:rFonts w:ascii="Verdana" w:hAnsi="Verdana"/>
      <w:sz w:val="18"/>
      <w:szCs w:val="22"/>
      <w:lang w:val="en-GB"/>
    </w:rPr>
  </w:style>
  <w:style w:type="character" w:styleId="UnresolvedMention">
    <w:name w:val="Unresolved Mention"/>
    <w:basedOn w:val="DefaultParagraphFont"/>
    <w:uiPriority w:val="99"/>
    <w:rsid w:val="00BE60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JPN/26_04023_00_e.pdf" TargetMode="External" /><Relationship Id="rId6" Type="http://schemas.openxmlformats.org/officeDocument/2006/relationships/hyperlink" Target="https://www.maff.go.jp/pps/j/law/houki/shorei/E_Annexed_Table2-2.html" TargetMode="External" /><Relationship Id="rId7" Type="http://schemas.openxmlformats.org/officeDocument/2006/relationships/hyperlink" Target="mailto:enquiry@mofa.go.jp"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b7234075-909b-47e1-943a-adbadde36dec</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EFC6A06-BD4A-4D97-8FFF-5BAF867E1E5C}">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Emergency_en.dotx</Template>
  <TotalTime>7</TotalTime>
  <Pages>3</Pages>
  <Words>861</Words>
  <Characters>4913</Characters>
  <Application>Microsoft Office Word</Application>
  <DocSecurity>0</DocSecurity>
  <Lines>40</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NOTIFICATION OF EMERGENCY MEASURES NOTIFICATION OF EMERGENCY MEASURES NOTIFICATION OF EMERGENCY MEASURES</vt:lpstr>
      <vt:lpstr>NOTIFICATION OF EMERGENCY MEASURES NOTIFICATION OF EMERGENCY MEASURES NOTIFICATION OF EMERGENCY MEASURES</vt:lpstr>
    </vt:vector>
  </TitlesOfParts>
  <Company>OMC - WTO</Company>
  <LinksUpToDate>false</LinksUpToDate>
  <CharactersWithSpaces>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mark louie medidas</dc:creator>
  <dc:description>LDIMD - DTU</dc:description>
  <cp:lastModifiedBy>Rivera, Marcela</cp:lastModifiedBy>
  <cp:revision>7</cp:revision>
  <dcterms:created xsi:type="dcterms:W3CDTF">2026-08-03T12:08:00Z</dcterms:created>
  <dcterms:modified xsi:type="dcterms:W3CDTF">2026-08-03T12:25:00Z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G/SPS/N/JPN/1426</vt:lpwstr>
  </property>
  <property fmtid="{D5CDD505-2E9C-101B-9397-08002B2CF9AE}" pid="3" name="TitusGUID">
    <vt:lpwstr>b7234075-909b-47e1-943a-adbadde36dec</vt:lpwstr>
  </property>
  <property fmtid="{D5CDD505-2E9C-101B-9397-08002B2CF9AE}" pid="4" name="WTOCLASSIFICATION">
    <vt:lpwstr>WTO OFFICIAL</vt:lpwstr>
  </property>
</Properties>
</file>