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0438FC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187646E" w14:textId="77777777" w:rsidTr="00F3021D">
        <w:tblPrEx>
          <w:tblW w:w="5000" w:type="pct"/>
          <w:tblLayout w:type="fixed"/>
          <w:tblLook w:val="0000"/>
        </w:tblPrEx>
        <w:tc>
          <w:tcPr>
            <w:tcW w:w="707" w:type="dxa"/>
            <w:tcBorders>
              <w:bottom w:val="single" w:sz="6" w:space="0" w:color="auto"/>
            </w:tcBorders>
          </w:tcPr>
          <w:p w:rsidR="00EA4725" w:rsidRPr="00441372" w:rsidP="00441372" w14:paraId="0AF0202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90E8E53" w14:textId="77777777">
            <w:pPr>
              <w:spacing w:before="120" w:after="120"/>
            </w:pPr>
            <w:r w:rsidRPr="00441372">
              <w:rPr>
                <w:b/>
              </w:rPr>
              <w:t>Notifying Member:</w:t>
            </w:r>
            <w:r w:rsidRPr="0065690F">
              <w:t xml:space="preserve"> </w:t>
            </w:r>
            <w:r w:rsidRPr="0065690F">
              <w:rPr>
                <w:u w:val="single"/>
              </w:rPr>
              <w:t>NORWAY</w:t>
            </w:r>
          </w:p>
          <w:p w:rsidR="00EA4725" w:rsidRPr="00441372" w:rsidP="00441372" w14:paraId="7E76E04A" w14:textId="77777777">
            <w:pPr>
              <w:spacing w:after="120"/>
            </w:pPr>
            <w:r w:rsidRPr="00441372">
              <w:rPr>
                <w:b/>
                <w:bCs/>
              </w:rPr>
              <w:t>If applicable, name of local government involved:</w:t>
            </w:r>
            <w:r w:rsidRPr="0065690F">
              <w:rPr>
                <w:bCs/>
              </w:rPr>
              <w:t xml:space="preserve"> </w:t>
            </w:r>
          </w:p>
        </w:tc>
      </w:tr>
      <w:tr w14:paraId="795090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24990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10F0C1D" w14:textId="77777777">
            <w:pPr>
              <w:spacing w:before="120" w:after="120"/>
            </w:pPr>
            <w:r w:rsidRPr="00441372">
              <w:rPr>
                <w:b/>
              </w:rPr>
              <w:t>Agency responsible:</w:t>
            </w:r>
            <w:r w:rsidRPr="0065690F">
              <w:t xml:space="preserve"> Norwegian Food Safety Authority</w:t>
            </w:r>
          </w:p>
        </w:tc>
      </w:tr>
      <w:tr w14:paraId="52DB28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BD873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BF7F768" w14:textId="364C0631">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Plants and plant products (HS chapters: 06 (live plants), 07 (vegetables), 08 (fruits), 12 (seeds), 10 (cereals), 44 (wood), 94 (Prefabricated buildings of wood), soil and organic growing media, mulch and soil improvers, used agricultural machinery, equipment and vehicles</w:t>
            </w:r>
            <w:r w:rsidR="00665370">
              <w:t>)</w:t>
            </w:r>
          </w:p>
        </w:tc>
      </w:tr>
      <w:tr w14:paraId="4AA4A5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B70AA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5210F7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05A73A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9130B4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C728E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755DA8" w14:textId="77777777">
            <w:pPr>
              <w:spacing w:before="120" w:after="120"/>
              <w:jc w:val="left"/>
            </w:pPr>
            <w:r w:rsidRPr="00441372">
              <w:rPr>
                <w:b/>
              </w:rPr>
              <w:t>5.</w:t>
            </w:r>
          </w:p>
        </w:tc>
        <w:tc>
          <w:tcPr>
            <w:tcW w:w="8320" w:type="dxa"/>
            <w:tcBorders>
              <w:top w:val="single" w:sz="6" w:space="0" w:color="auto"/>
              <w:bottom w:val="single" w:sz="6" w:space="0" w:color="auto"/>
            </w:tcBorders>
          </w:tcPr>
          <w:p w:rsidR="00DE7EAC" w:rsidRPr="0065690F" w:rsidP="00C6277F" w14:paraId="2DA3E9E2" w14:textId="7B2C4F95">
            <w:pPr>
              <w:spacing w:before="120" w:after="120"/>
            </w:pPr>
            <w:r w:rsidRPr="00441372">
              <w:rPr>
                <w:b/>
              </w:rPr>
              <w:t>Title of the notified document:</w:t>
            </w:r>
            <w:r w:rsidRPr="0065690F">
              <w:t xml:space="preserve"> Draft Regulations Amending the Regulation on Plants and Measures Against Pests and the Regulation on the Prohibition of Imports of Animals and Infectious Articles</w:t>
            </w:r>
            <w:r w:rsidR="00665370">
              <w:t xml:space="preserve">. </w:t>
            </w:r>
            <w:r w:rsidRPr="0065690F">
              <w:rPr>
                <w:b/>
                <w:bCs/>
              </w:rPr>
              <w:t>Language</w:t>
            </w:r>
            <w:r w:rsidRPr="0065690F">
              <w:t xml:space="preserve">: Norwegian </w:t>
            </w:r>
            <w:r w:rsidR="00665370">
              <w:t>and English.</w:t>
            </w:r>
            <w:r w:rsidRPr="0065690F" w:rsidR="00665370">
              <w:t xml:space="preserve"> </w:t>
            </w:r>
            <w:r w:rsidRPr="0065690F">
              <w:rPr>
                <w:b/>
                <w:bCs/>
              </w:rPr>
              <w:t>Number of pages</w:t>
            </w:r>
            <w:r w:rsidRPr="0065690F">
              <w:t>: 99</w:t>
            </w:r>
            <w:r w:rsidR="00665370">
              <w:t xml:space="preserve"> and 90</w:t>
            </w:r>
          </w:p>
          <w:p w:rsidR="00665370" w:rsidP="00665370" w14:paraId="3247DF3F" w14:textId="1F78C55C">
            <w:hyperlink r:id="rId5" w:tgtFrame="_blank" w:history="1">
              <w:r w:rsidRPr="00441372">
                <w:rPr>
                  <w:color w:val="0000FF"/>
                  <w:u w:val="single"/>
                </w:rPr>
                <w:t>https://members.wto.org/crnattachments/2026/SPS/NOR/26_03638_00_x.pdf</w:t>
              </w:r>
            </w:hyperlink>
          </w:p>
          <w:p w:rsidR="00EA4725" w:rsidRPr="00441372" w:rsidP="00441372" w14:paraId="6BBC28B5" w14:textId="752C509E">
            <w:pPr>
              <w:spacing w:after="120"/>
            </w:pPr>
            <w:hyperlink r:id="rId6" w:history="1">
              <w:r w:rsidRPr="007A1E75">
                <w:rPr>
                  <w:rStyle w:val="Hyperlink"/>
                </w:rPr>
                <w:t>https://members.wto.org/crnattachments/2026/SPS/NOR/26_03638_00_e.pdf</w:t>
              </w:r>
            </w:hyperlink>
          </w:p>
        </w:tc>
      </w:tr>
      <w:tr w14:paraId="67D5A4D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D3BF8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367144D" w14:textId="0F992DFA">
            <w:pPr>
              <w:spacing w:before="120" w:after="120"/>
            </w:pPr>
            <w:r w:rsidRPr="00441372">
              <w:rPr>
                <w:b/>
              </w:rPr>
              <w:t>Description of content:</w:t>
            </w:r>
            <w:r w:rsidRPr="0065690F">
              <w:t xml:space="preserve"> Amendments to Regulations of 1 December 2000 </w:t>
            </w:r>
            <w:r w:rsidR="00665370">
              <w:t>N</w:t>
            </w:r>
            <w:r w:rsidRPr="0065690F" w:rsidR="00665370">
              <w:t>o</w:t>
            </w:r>
            <w:r w:rsidRPr="0065690F">
              <w:t>. 1333 relating to plants and measures against pests, including:</w:t>
            </w:r>
          </w:p>
          <w:p w:rsidR="00DE7EAC" w:rsidRPr="0065690F" w:rsidP="00665370" w14:paraId="5482B6A6" w14:textId="77777777">
            <w:pPr>
              <w:numPr>
                <w:ilvl w:val="0"/>
                <w:numId w:val="16"/>
              </w:numPr>
              <w:ind w:left="357" w:hanging="357"/>
            </w:pPr>
            <w:r w:rsidRPr="0065690F">
              <w:t>New definition of certain terms (§ 3 Definitions);</w:t>
            </w:r>
          </w:p>
          <w:p w:rsidR="00DE7EAC" w:rsidRPr="0065690F" w:rsidP="00665370" w14:paraId="35A5CEB4" w14:textId="77777777">
            <w:pPr>
              <w:numPr>
                <w:ilvl w:val="0"/>
                <w:numId w:val="16"/>
              </w:numPr>
              <w:ind w:left="357" w:hanging="357"/>
            </w:pPr>
            <w:r w:rsidRPr="0065690F">
              <w:t xml:space="preserve">Amendments to the current lists of regulated pests: divisions of the lists in the current Annex 1 and Annex 2 into the categories Quarantine pests and </w:t>
            </w:r>
            <w:r w:rsidRPr="0065690F">
              <w:t>Regulated</w:t>
            </w:r>
            <w:r w:rsidRPr="0065690F">
              <w:t xml:space="preserve"> non-quarantine pests. Deregulation of certain pests. Establishment of new Annex 1 Quarantine Pests and Annex 2 Regulated Non-Quarantine Pests. Repeal of current Annex 6 Pests for which there can be laid down provisions for control in specific restricted areas;</w:t>
            </w:r>
          </w:p>
          <w:p w:rsidR="00DE7EAC" w:rsidRPr="0065690F" w:rsidP="00665370" w14:paraId="34F7A569" w14:textId="77777777">
            <w:pPr>
              <w:numPr>
                <w:ilvl w:val="0"/>
                <w:numId w:val="16"/>
              </w:numPr>
              <w:ind w:left="357" w:hanging="357"/>
            </w:pPr>
            <w:r w:rsidRPr="0065690F">
              <w:t xml:space="preserve">Repeal of current Annex 4. Establishment of a new Annex 4B Specific requirements for domestic production and marketing of certain plants, plant products and other objects, </w:t>
            </w:r>
            <w:r w:rsidRPr="0065690F">
              <w:t>in order to</w:t>
            </w:r>
            <w:r w:rsidRPr="0065690F">
              <w:t xml:space="preserve"> prevent the spread of quarantine pests;</w:t>
            </w:r>
          </w:p>
          <w:p w:rsidR="00DE7EAC" w:rsidRPr="0065690F" w:rsidP="00665370" w14:paraId="1B9174B4" w14:textId="77777777">
            <w:pPr>
              <w:numPr>
                <w:ilvl w:val="0"/>
                <w:numId w:val="16"/>
              </w:numPr>
              <w:ind w:left="357" w:hanging="357"/>
            </w:pPr>
            <w:r w:rsidRPr="0065690F">
              <w:t xml:space="preserve">Establishment of a new Annex 4C Specific requirements for certain plants for planting, whether imported or produced domestically, </w:t>
            </w:r>
            <w:r w:rsidRPr="0065690F">
              <w:t>in order to</w:t>
            </w:r>
            <w:r w:rsidRPr="0065690F">
              <w:t xml:space="preserve"> prevent the presence of regulated non-quarantine pests;</w:t>
            </w:r>
          </w:p>
          <w:p w:rsidR="00DE7EAC" w:rsidRPr="0065690F" w:rsidP="00665370" w14:paraId="3636E2C6" w14:textId="77777777">
            <w:pPr>
              <w:numPr>
                <w:ilvl w:val="0"/>
                <w:numId w:val="16"/>
              </w:numPr>
              <w:ind w:left="357" w:hanging="357"/>
            </w:pPr>
            <w:r w:rsidRPr="0065690F">
              <w:t>Amendments to Annex 3 Plants, plant products and other objects which are prohibited to import if they originate in the following areas;</w:t>
            </w:r>
          </w:p>
          <w:p w:rsidR="00DE7EAC" w:rsidRPr="0065690F" w:rsidP="00665370" w14:paraId="72A6A769" w14:textId="7B03539C">
            <w:pPr>
              <w:numPr>
                <w:ilvl w:val="0"/>
                <w:numId w:val="16"/>
              </w:numPr>
              <w:ind w:left="357" w:hanging="357"/>
            </w:pPr>
            <w:r w:rsidRPr="0065690F">
              <w:t>Re-organization and amendments to current Annex 4A Specific requirements for the import of certain plants, plant products and other objects. Repeal of Regulations 17</w:t>
            </w:r>
            <w:r w:rsidR="00665370">
              <w:t> </w:t>
            </w:r>
            <w:r w:rsidRPr="0065690F">
              <w:t xml:space="preserve">March 2003 </w:t>
            </w:r>
            <w:r w:rsidR="00665370">
              <w:t>N</w:t>
            </w:r>
            <w:r w:rsidRPr="0065690F" w:rsidR="00665370">
              <w:t>o</w:t>
            </w:r>
            <w:r w:rsidR="00C6277F">
              <w:t>.</w:t>
            </w:r>
            <w:r w:rsidRPr="0065690F">
              <w:t xml:space="preserve"> 341 on measures against </w:t>
            </w:r>
            <w:r w:rsidRPr="00F44E4A">
              <w:rPr>
                <w:i/>
                <w:iCs/>
              </w:rPr>
              <w:t xml:space="preserve">Phytophthora </w:t>
            </w:r>
            <w:r w:rsidRPr="00F44E4A">
              <w:rPr>
                <w:i/>
                <w:iCs/>
              </w:rPr>
              <w:t>ramorum</w:t>
            </w:r>
            <w:r w:rsidRPr="0065690F">
              <w:t xml:space="preserve"> (</w:t>
            </w:r>
            <w:r w:rsidRPr="0065690F">
              <w:t>Werres</w:t>
            </w:r>
            <w:r w:rsidRPr="0065690F">
              <w:t xml:space="preserve"> et al., 2001) and Regulations 14 May 1996 </w:t>
            </w:r>
            <w:r w:rsidR="00F44E4A">
              <w:t>N</w:t>
            </w:r>
            <w:r w:rsidRPr="0065690F">
              <w:t xml:space="preserve">o. 498: </w:t>
            </w:r>
            <w:r w:rsidRPr="0065690F">
              <w:t>Forskrift</w:t>
            </w:r>
            <w:r w:rsidRPr="0065690F">
              <w:t xml:space="preserve"> om </w:t>
            </w:r>
            <w:r w:rsidRPr="0065690F">
              <w:t>tiltak</w:t>
            </w:r>
            <w:r w:rsidRPr="0065690F">
              <w:t xml:space="preserve"> mot </w:t>
            </w:r>
            <w:r w:rsidRPr="0065690F">
              <w:t>mørk</w:t>
            </w:r>
            <w:r w:rsidRPr="0065690F">
              <w:t xml:space="preserve"> </w:t>
            </w:r>
            <w:r w:rsidRPr="0065690F">
              <w:t>ringråte</w:t>
            </w:r>
            <w:r w:rsidRPr="0065690F">
              <w:t xml:space="preserve"> </w:t>
            </w:r>
            <w:r w:rsidRPr="0065690F">
              <w:t>i</w:t>
            </w:r>
            <w:r w:rsidRPr="0065690F">
              <w:t xml:space="preserve"> </w:t>
            </w:r>
            <w:r w:rsidRPr="0065690F">
              <w:t>potet</w:t>
            </w:r>
            <w:r w:rsidRPr="0065690F">
              <w:t xml:space="preserve"> (Regulations on measures against potato brown rot). Establishment of a new Annex 13 Specific requirements for the import and sale of ware potatoes (tubers of </w:t>
            </w:r>
            <w:r w:rsidRPr="00F44E4A">
              <w:rPr>
                <w:i/>
                <w:iCs/>
              </w:rPr>
              <w:t>Solanum tuberosum</w:t>
            </w:r>
            <w:r w:rsidRPr="0065690F">
              <w:t xml:space="preserve">) from Egypt and repeal of the </w:t>
            </w:r>
            <w:r w:rsidRPr="0065690F">
              <w:t>Forskrift</w:t>
            </w:r>
            <w:r w:rsidRPr="0065690F">
              <w:t xml:space="preserve"> 16 November 2007 </w:t>
            </w:r>
            <w:r w:rsidR="00C6277F">
              <w:t>N</w:t>
            </w:r>
            <w:r w:rsidRPr="0065690F">
              <w:t>o.</w:t>
            </w:r>
            <w:r w:rsidR="00C6277F">
              <w:t> </w:t>
            </w:r>
            <w:r w:rsidRPr="0065690F">
              <w:t xml:space="preserve">1259 om import </w:t>
            </w:r>
            <w:r w:rsidRPr="0065690F">
              <w:t>av</w:t>
            </w:r>
            <w:r w:rsidRPr="0065690F">
              <w:t xml:space="preserve"> </w:t>
            </w:r>
            <w:r w:rsidRPr="0065690F">
              <w:t>matpoteter</w:t>
            </w:r>
            <w:r w:rsidRPr="0065690F">
              <w:t xml:space="preserve"> </w:t>
            </w:r>
            <w:r w:rsidRPr="0065690F">
              <w:t>fra</w:t>
            </w:r>
            <w:r w:rsidRPr="0065690F">
              <w:t xml:space="preserve"> Egypt (Regulations on the import of ware potatoes from Egypt);</w:t>
            </w:r>
          </w:p>
          <w:p w:rsidR="00DE7EAC" w:rsidRPr="0065690F" w:rsidP="00665370" w14:paraId="7E714D0B" w14:textId="77777777">
            <w:pPr>
              <w:numPr>
                <w:ilvl w:val="0"/>
                <w:numId w:val="16"/>
              </w:numPr>
              <w:ind w:left="357" w:hanging="357"/>
            </w:pPr>
            <w:r w:rsidRPr="0065690F">
              <w:t>Amendments to § 19 Consignments requiring phytosanitary certification. Addition of provisions concerning electronic phytosanitary certificates;</w:t>
            </w:r>
          </w:p>
          <w:p w:rsidR="00DE7EAC" w:rsidRPr="0065690F" w:rsidP="00665370" w14:paraId="5BA5A065" w14:textId="77777777">
            <w:pPr>
              <w:numPr>
                <w:ilvl w:val="0"/>
                <w:numId w:val="16"/>
              </w:numPr>
              <w:ind w:left="357" w:hanging="357"/>
            </w:pPr>
            <w:r w:rsidRPr="0065690F">
              <w:t>Amendments to and re-organization of Annex 5A Plants, plant products and other regulated articles which must be accompanied by a phytosanitary certificate on import. Repeal of current Annex 9 Plants which are exempt from requirements for phytosanitary certification;</w:t>
            </w:r>
          </w:p>
          <w:p w:rsidR="00DE7EAC" w:rsidRPr="0065690F" w:rsidP="00665370" w14:paraId="7C073734" w14:textId="77777777">
            <w:pPr>
              <w:numPr>
                <w:ilvl w:val="0"/>
                <w:numId w:val="16"/>
              </w:numPr>
              <w:ind w:left="357" w:hanging="357"/>
            </w:pPr>
            <w:r w:rsidRPr="0065690F">
              <w:t>Amendments to the requirements concerning the wording of additional declarations on phytosanitary certificates (§ 20 Phytosanitary certificate requirements);</w:t>
            </w:r>
          </w:p>
          <w:p w:rsidR="00DE7EAC" w:rsidRPr="0065690F" w:rsidP="00665370" w14:paraId="3BDDB10A" w14:textId="77777777">
            <w:pPr>
              <w:numPr>
                <w:ilvl w:val="0"/>
                <w:numId w:val="16"/>
              </w:numPr>
              <w:ind w:left="357" w:hanging="357"/>
            </w:pPr>
            <w:r w:rsidRPr="0065690F">
              <w:t>Amendments to the provisions concerning prior notification of import (§ 22), reception control (§ 23) and conditions for the sale or use of imported goods (§ 24);</w:t>
            </w:r>
          </w:p>
          <w:p w:rsidR="00DE7EAC" w:rsidRPr="0065690F" w:rsidP="00665370" w14:paraId="42DD9CE2" w14:textId="77777777">
            <w:pPr>
              <w:numPr>
                <w:ilvl w:val="0"/>
                <w:numId w:val="16"/>
              </w:numPr>
              <w:ind w:left="357" w:hanging="357"/>
            </w:pPr>
            <w:r w:rsidRPr="0065690F">
              <w:t>Amendments to the provisions concerning obligation to report pests (§ 38).</w:t>
            </w:r>
          </w:p>
          <w:p w:rsidR="00DE7EAC" w:rsidRPr="0065690F" w:rsidP="00441372" w14:paraId="4AD8522F" w14:textId="17833947">
            <w:pPr>
              <w:spacing w:before="120" w:after="120"/>
            </w:pPr>
            <w:r w:rsidRPr="0065690F">
              <w:t>Amendments to the requirements concerning the statement of cleaning and disinfection in connection with the import of used agricultural machinery, implements and equipment (§</w:t>
            </w:r>
            <w:r w:rsidR="00665370">
              <w:t> </w:t>
            </w:r>
            <w:r w:rsidRPr="0065690F">
              <w:t xml:space="preserve">17 of the Regulations relating to plants and measures against pests and § 8 No 9 of </w:t>
            </w:r>
            <w:r w:rsidRPr="0065690F">
              <w:t>Forskrift</w:t>
            </w:r>
            <w:r w:rsidRPr="0065690F">
              <w:t xml:space="preserve"> om </w:t>
            </w:r>
            <w:r w:rsidRPr="0065690F">
              <w:t>forbud</w:t>
            </w:r>
            <w:r w:rsidRPr="0065690F">
              <w:t xml:space="preserve"> mot </w:t>
            </w:r>
            <w:r w:rsidRPr="0065690F">
              <w:t>innførsel</w:t>
            </w:r>
            <w:r w:rsidRPr="0065690F">
              <w:t xml:space="preserve"> </w:t>
            </w:r>
            <w:r w:rsidRPr="0065690F">
              <w:t>av</w:t>
            </w:r>
            <w:r w:rsidRPr="0065690F">
              <w:t xml:space="preserve"> </w:t>
            </w:r>
            <w:r w:rsidRPr="0065690F">
              <w:t>dyr</w:t>
            </w:r>
            <w:r w:rsidRPr="0065690F">
              <w:t xml:space="preserve"> </w:t>
            </w:r>
            <w:r w:rsidRPr="0065690F">
              <w:t>og</w:t>
            </w:r>
            <w:r w:rsidRPr="0065690F">
              <w:t xml:space="preserve"> </w:t>
            </w:r>
            <w:r w:rsidRPr="0065690F">
              <w:t>smitteførende</w:t>
            </w:r>
            <w:r w:rsidRPr="0065690F">
              <w:t xml:space="preserve"> </w:t>
            </w:r>
            <w:r w:rsidRPr="0065690F">
              <w:t>gjenstander</w:t>
            </w:r>
            <w:r w:rsidRPr="0065690F">
              <w:t xml:space="preserve"> (Regulation prohibiting the importation of animals and infectious objects).</w:t>
            </w:r>
          </w:p>
        </w:tc>
      </w:tr>
      <w:tr w14:paraId="36EC7B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22EA0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8783740" w14:textId="77777777">
            <w:pPr>
              <w:spacing w:before="120" w:after="120"/>
            </w:pPr>
            <w:r w:rsidRPr="00441372">
              <w:rPr>
                <w:b/>
              </w:rPr>
              <w:t xml:space="preserve">Objective and rationale: </w:t>
            </w:r>
            <w:r w:rsidRPr="00441372">
              <w:rPr>
                <w:b/>
              </w:rPr>
              <w:t>[ ]</w:t>
            </w:r>
            <w:r w:rsidRPr="00441372">
              <w:rPr>
                <w:b/>
              </w:rPr>
              <w:t xml:space="preserve"> food safety, </w:t>
            </w:r>
            <w:r w:rsidRPr="00441372">
              <w:rPr>
                <w:b/>
              </w:rPr>
              <w:t>[ ]</w:t>
            </w:r>
            <w:r w:rsidRPr="00441372">
              <w:rPr>
                <w:b/>
              </w:rPr>
              <w:t xml:space="preserve"> animal health, [X] plant protection, </w:t>
            </w:r>
            <w:r w:rsidRPr="00441372">
              <w:rPr>
                <w:b/>
              </w:rPr>
              <w:t>[ ]</w:t>
            </w:r>
            <w:r w:rsidRPr="00441372">
              <w:rPr>
                <w:b/>
              </w:rPr>
              <w:t xml:space="preserve"> protect humans from animal/plant pest or disease, [X] protect territory from other damage from pests.</w:t>
            </w:r>
            <w:r w:rsidRPr="0065690F">
              <w:t xml:space="preserve"> </w:t>
            </w:r>
          </w:p>
        </w:tc>
      </w:tr>
      <w:tr w14:paraId="376C66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37867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22D75EA" w14:textId="77777777">
            <w:pPr>
              <w:spacing w:before="120" w:after="120"/>
            </w:pPr>
            <w:r w:rsidRPr="00441372">
              <w:rPr>
                <w:b/>
              </w:rPr>
              <w:t>Is there a relevant international standard? If so, identify the standard:</w:t>
            </w:r>
          </w:p>
          <w:p w:rsidR="00EA4725" w:rsidRPr="00441372" w:rsidP="00441372" w14:paraId="35117C2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AD5D94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8FE9B6A" w14:textId="77777777">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 01, ISPM 04, ISPM 5, ISPM 10, ISPM 12, ISPM 16, ISPM 19, ISPM 40, ISPM 41</w:t>
            </w:r>
          </w:p>
          <w:p w:rsidR="00EA4725" w:rsidRPr="00441372" w:rsidP="00441372" w14:paraId="5A9D2B1D" w14:textId="77777777">
            <w:pPr>
              <w:spacing w:after="120"/>
              <w:ind w:left="720" w:hanging="720"/>
              <w:rPr>
                <w:b/>
              </w:rPr>
            </w:pPr>
            <w:r w:rsidRPr="00441372">
              <w:rPr>
                <w:b/>
              </w:rPr>
              <w:t>[ ]</w:t>
            </w:r>
            <w:r w:rsidRPr="00441372">
              <w:rPr>
                <w:b/>
              </w:rPr>
              <w:tab/>
              <w:t>None</w:t>
            </w:r>
          </w:p>
          <w:p w:rsidR="00EA4725" w:rsidRPr="00441372" w:rsidP="00441372" w14:paraId="5A8BF03E" w14:textId="77777777">
            <w:pPr>
              <w:spacing w:after="120"/>
              <w:rPr>
                <w:b/>
              </w:rPr>
            </w:pPr>
            <w:r w:rsidRPr="00441372">
              <w:rPr>
                <w:b/>
              </w:rPr>
              <w:t xml:space="preserve">Does this proposed regulation conform to the relevant international standard? </w:t>
            </w:r>
          </w:p>
          <w:p w:rsidR="00EA4725" w:rsidRPr="00441372" w:rsidP="00441372" w14:paraId="458C6C44"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37223C34" w14:textId="77777777">
            <w:pPr>
              <w:spacing w:after="120"/>
            </w:pPr>
            <w:r w:rsidRPr="00441372">
              <w:rPr>
                <w:b/>
              </w:rPr>
              <w:t>If no, describe, whenever possible, how and why it deviates from the international standard:</w:t>
            </w:r>
            <w:r w:rsidRPr="0065690F">
              <w:t xml:space="preserve"> </w:t>
            </w:r>
          </w:p>
        </w:tc>
      </w:tr>
      <w:tr w14:paraId="4A3F46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927A19" w14:textId="77777777">
            <w:pPr>
              <w:spacing w:before="120" w:after="120"/>
              <w:jc w:val="left"/>
            </w:pPr>
            <w:r w:rsidRPr="00441372">
              <w:rPr>
                <w:b/>
              </w:rPr>
              <w:t>9.</w:t>
            </w:r>
          </w:p>
        </w:tc>
        <w:tc>
          <w:tcPr>
            <w:tcW w:w="8320" w:type="dxa"/>
            <w:tcBorders>
              <w:top w:val="single" w:sz="6" w:space="0" w:color="auto"/>
              <w:bottom w:val="single" w:sz="6" w:space="0" w:color="auto"/>
            </w:tcBorders>
          </w:tcPr>
          <w:p w:rsidR="00DE7EAC" w:rsidRPr="0065690F" w:rsidP="00665370" w14:paraId="79DDBA41" w14:textId="2D5BB83D">
            <w:pPr>
              <w:spacing w:before="120" w:after="120"/>
            </w:pPr>
            <w:r w:rsidRPr="00441372">
              <w:rPr>
                <w:b/>
              </w:rPr>
              <w:t>Other relevant documents and language(s) in which these are available:</w:t>
            </w:r>
            <w:r w:rsidRPr="0065690F">
              <w:t xml:space="preserve"> </w:t>
            </w:r>
            <w:hyperlink r:id="rId7" w:history="1">
              <w:r w:rsidRPr="0065690F" w:rsidR="00EA4725">
                <w:rPr>
                  <w:color w:val="0000FF"/>
                  <w:u w:val="single"/>
                </w:rPr>
                <w:t>Regulations relating to plants and measures against pests</w:t>
              </w:r>
            </w:hyperlink>
            <w:r w:rsidRPr="0065690F">
              <w:t xml:space="preserve"> available at </w:t>
            </w:r>
            <w:hyperlink r:id="rId8" w:history="1">
              <w:r w:rsidRPr="0065690F" w:rsidR="00EA4725">
                <w:rPr>
                  <w:color w:val="0000FF"/>
                  <w:u w:val="single"/>
                </w:rPr>
                <w:t>Plant health and plant health regulations | The Norwegian Food Safety Authority</w:t>
              </w:r>
            </w:hyperlink>
          </w:p>
        </w:tc>
      </w:tr>
      <w:tr w14:paraId="027FD4B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84468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591A46C"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Anticipated late 2026.</w:t>
            </w:r>
          </w:p>
          <w:p w:rsidR="00EA4725" w:rsidRPr="00441372" w:rsidP="00441372" w14:paraId="3F5D89E4"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Anticipated late 2026.</w:t>
            </w:r>
          </w:p>
        </w:tc>
      </w:tr>
      <w:tr w14:paraId="797CC3B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0F03C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410F111"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Anticipated early 2027.</w:t>
            </w:r>
          </w:p>
          <w:p w:rsidR="00EA4725" w:rsidRPr="00441372" w:rsidP="00441372" w14:paraId="58FCE8D3" w14:textId="77777777">
            <w:pPr>
              <w:spacing w:after="120"/>
              <w:ind w:left="607" w:hanging="607"/>
              <w:rPr>
                <w:b/>
              </w:rPr>
            </w:pPr>
            <w:r w:rsidRPr="00441372">
              <w:rPr>
                <w:b/>
              </w:rPr>
              <w:t>[ ]</w:t>
            </w:r>
            <w:r w:rsidRPr="00441372">
              <w:rPr>
                <w:b/>
              </w:rPr>
              <w:tab/>
              <w:t>Trade facilitating measure</w:t>
            </w:r>
            <w:r w:rsidRPr="0065690F">
              <w:t xml:space="preserve"> </w:t>
            </w:r>
          </w:p>
        </w:tc>
      </w:tr>
      <w:tr w14:paraId="128528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C6277F" w14:paraId="426D0DE2"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C6277F" w14:paraId="6CBA7F2D" w14:textId="77777777">
            <w:pPr>
              <w:keepNext/>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 October 2026</w:t>
            </w:r>
          </w:p>
          <w:p w:rsidR="00EA4725" w:rsidRPr="00441372" w:rsidP="00C6277F" w14:paraId="49ADC6A7"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DE7EAC" w:rsidRPr="0065690F" w:rsidP="00C6277F" w14:paraId="2AAABE53" w14:textId="77777777">
            <w:pPr>
              <w:keepNext/>
            </w:pPr>
            <w:r w:rsidRPr="0065690F">
              <w:t>Ministry of Agriculture and Food</w:t>
            </w:r>
          </w:p>
          <w:p w:rsidR="00DE7EAC" w:rsidRPr="0065690F" w:rsidP="00C6277F" w14:paraId="73543ED4" w14:textId="77777777">
            <w:pPr>
              <w:keepNext/>
            </w:pPr>
            <w:r w:rsidRPr="0065690F">
              <w:t>Att</w:t>
            </w:r>
            <w:r w:rsidRPr="0065690F">
              <w:t>: WTO/SPS</w:t>
            </w:r>
          </w:p>
          <w:p w:rsidR="00DE7EAC" w:rsidRPr="0065690F" w:rsidP="00C6277F" w14:paraId="01FB5291" w14:textId="77777777">
            <w:pPr>
              <w:keepNext/>
            </w:pPr>
            <w:r w:rsidRPr="0065690F">
              <w:t>P.O. Box 8007 Dep</w:t>
            </w:r>
          </w:p>
          <w:p w:rsidR="00DE7EAC" w:rsidRPr="0065690F" w:rsidP="00C6277F" w14:paraId="219B286B" w14:textId="77777777">
            <w:pPr>
              <w:keepNext/>
            </w:pPr>
            <w:r w:rsidRPr="0065690F">
              <w:t>Oslo 0030</w:t>
            </w:r>
          </w:p>
          <w:p w:rsidR="00DE7EAC" w:rsidRPr="007C6AF9" w:rsidP="00C6277F" w14:paraId="586A5D00" w14:textId="77777777">
            <w:pPr>
              <w:keepNext/>
              <w:rPr>
                <w:lang w:val="pt-BR"/>
              </w:rPr>
            </w:pPr>
            <w:r w:rsidRPr="007C6AF9">
              <w:rPr>
                <w:lang w:val="pt-BR"/>
              </w:rPr>
              <w:t>Tel: +(47) 22 24 9090</w:t>
            </w:r>
          </w:p>
          <w:p w:rsidR="00DE7EAC" w:rsidRPr="007C6AF9" w:rsidP="00C6277F" w14:paraId="037EA876" w14:textId="77777777">
            <w:pPr>
              <w:keepNext/>
              <w:rPr>
                <w:lang w:val="pt-BR"/>
              </w:rPr>
            </w:pPr>
            <w:r w:rsidRPr="007C6AF9">
              <w:rPr>
                <w:lang w:val="pt-BR"/>
              </w:rPr>
              <w:t xml:space="preserve">E-mail: </w:t>
            </w:r>
            <w:hyperlink r:id="rId9" w:history="1">
              <w:r w:rsidRPr="007C6AF9">
                <w:rPr>
                  <w:color w:val="0000FF"/>
                  <w:u w:val="single"/>
                  <w:lang w:val="pt-BR"/>
                </w:rPr>
                <w:t>postmottak@lmd.dep.no</w:t>
              </w:r>
            </w:hyperlink>
          </w:p>
          <w:p w:rsidR="00DE7EAC" w:rsidRPr="0065690F" w:rsidP="00C6277F" w14:paraId="2D117A14" w14:textId="77777777">
            <w:pPr>
              <w:keepNext/>
              <w:spacing w:after="120"/>
            </w:pPr>
            <w:r w:rsidRPr="0065690F">
              <w:t xml:space="preserve">Website: </w:t>
            </w:r>
            <w:hyperlink r:id="rId10" w:history="1">
              <w:r w:rsidRPr="0065690F">
                <w:rPr>
                  <w:color w:val="0000FF"/>
                  <w:u w:val="single"/>
                </w:rPr>
                <w:t>https://www.regjeringen.no/en/dep/lmd/id627/</w:t>
              </w:r>
            </w:hyperlink>
          </w:p>
        </w:tc>
      </w:tr>
      <w:tr w14:paraId="28FC03E5" w14:textId="77777777" w:rsidTr="00F3021D">
        <w:tblPrEx>
          <w:tblW w:w="5000" w:type="pct"/>
          <w:tblLayout w:type="fixed"/>
          <w:tblLook w:val="0000"/>
        </w:tblPrEx>
        <w:tc>
          <w:tcPr>
            <w:tcW w:w="707" w:type="dxa"/>
            <w:tcBorders>
              <w:top w:val="single" w:sz="6" w:space="0" w:color="auto"/>
            </w:tcBorders>
          </w:tcPr>
          <w:p w:rsidR="00EA4725" w:rsidRPr="00441372" w:rsidP="00F3021D" w14:paraId="196EE10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DBAD9E6"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4463409" w14:textId="77777777">
            <w:pPr>
              <w:keepNext/>
              <w:keepLines/>
              <w:rPr>
                <w:bCs/>
              </w:rPr>
            </w:pPr>
            <w:r w:rsidRPr="0065690F">
              <w:rPr>
                <w:bCs/>
              </w:rPr>
              <w:t>Ministry of Agriculture and Food</w:t>
            </w:r>
          </w:p>
          <w:p w:rsidR="00EA4725" w:rsidRPr="0065690F" w:rsidP="00F3021D" w14:paraId="6446EAD3" w14:textId="77777777">
            <w:pPr>
              <w:keepNext/>
              <w:keepLines/>
              <w:rPr>
                <w:bCs/>
              </w:rPr>
            </w:pPr>
            <w:r w:rsidRPr="0065690F">
              <w:rPr>
                <w:bCs/>
              </w:rPr>
              <w:t>Att</w:t>
            </w:r>
            <w:r w:rsidRPr="0065690F">
              <w:rPr>
                <w:bCs/>
              </w:rPr>
              <w:t>: WTO/SPS</w:t>
            </w:r>
          </w:p>
          <w:p w:rsidR="00EA4725" w:rsidRPr="0065690F" w:rsidP="00F3021D" w14:paraId="0FAB8B47" w14:textId="77777777">
            <w:pPr>
              <w:keepNext/>
              <w:keepLines/>
              <w:rPr>
                <w:bCs/>
              </w:rPr>
            </w:pPr>
            <w:r w:rsidRPr="0065690F">
              <w:rPr>
                <w:bCs/>
              </w:rPr>
              <w:t>P.O. Box 8007 Dep</w:t>
            </w:r>
          </w:p>
          <w:p w:rsidR="00EA4725" w:rsidRPr="0065690F" w:rsidP="00F3021D" w14:paraId="430AE87A" w14:textId="77777777">
            <w:pPr>
              <w:keepNext/>
              <w:keepLines/>
              <w:rPr>
                <w:bCs/>
              </w:rPr>
            </w:pPr>
            <w:r w:rsidRPr="0065690F">
              <w:rPr>
                <w:bCs/>
              </w:rPr>
              <w:t>Oslo 0030</w:t>
            </w:r>
          </w:p>
          <w:p w:rsidR="00EA4725" w:rsidRPr="007C6AF9" w:rsidP="00F3021D" w14:paraId="14856751" w14:textId="77777777">
            <w:pPr>
              <w:keepNext/>
              <w:keepLines/>
              <w:rPr>
                <w:bCs/>
                <w:lang w:val="pt-BR"/>
              </w:rPr>
            </w:pPr>
            <w:r w:rsidRPr="007C6AF9">
              <w:rPr>
                <w:bCs/>
                <w:lang w:val="pt-BR"/>
              </w:rPr>
              <w:t>Tel: +(47) 22 24 9090</w:t>
            </w:r>
          </w:p>
          <w:p w:rsidR="00EA4725" w:rsidRPr="007C6AF9" w:rsidP="00F3021D" w14:paraId="5CD93D7B" w14:textId="77777777">
            <w:pPr>
              <w:keepNext/>
              <w:keepLines/>
              <w:rPr>
                <w:bCs/>
                <w:lang w:val="pt-BR"/>
              </w:rPr>
            </w:pPr>
            <w:r w:rsidRPr="007C6AF9">
              <w:rPr>
                <w:bCs/>
                <w:lang w:val="pt-BR"/>
              </w:rPr>
              <w:t xml:space="preserve">E-mail: </w:t>
            </w:r>
            <w:hyperlink r:id="rId9" w:history="1">
              <w:r w:rsidRPr="007C6AF9">
                <w:rPr>
                  <w:bCs/>
                  <w:color w:val="0000FF"/>
                  <w:u w:val="single"/>
                  <w:lang w:val="pt-BR"/>
                </w:rPr>
                <w:t>postmottak@lmd.dep.no</w:t>
              </w:r>
            </w:hyperlink>
          </w:p>
          <w:p w:rsidR="00EA4725" w:rsidRPr="0065690F" w:rsidP="00665370" w14:paraId="15187439" w14:textId="77777777">
            <w:pPr>
              <w:spacing w:after="120"/>
              <w:rPr>
                <w:bCs/>
              </w:rPr>
            </w:pPr>
            <w:r w:rsidRPr="0065690F">
              <w:rPr>
                <w:bCs/>
              </w:rPr>
              <w:t xml:space="preserve">Website: </w:t>
            </w:r>
            <w:hyperlink r:id="rId10" w:history="1">
              <w:r w:rsidRPr="0065690F">
                <w:rPr>
                  <w:bCs/>
                  <w:color w:val="0000FF"/>
                  <w:u w:val="single"/>
                </w:rPr>
                <w:t>https://www.regjeringen.no/en/dep/lmd/id627/</w:t>
              </w:r>
            </w:hyperlink>
          </w:p>
          <w:p w:rsidR="00EA4725" w:rsidRPr="0065690F" w:rsidP="00F3021D" w14:paraId="662F6EB2" w14:textId="77777777">
            <w:pPr>
              <w:keepNext/>
              <w:keepLines/>
              <w:rPr>
                <w:bCs/>
              </w:rPr>
            </w:pPr>
            <w:r w:rsidRPr="0065690F">
              <w:rPr>
                <w:bCs/>
              </w:rPr>
              <w:t>Agency responsible:</w:t>
            </w:r>
          </w:p>
          <w:p w:rsidR="00EA4725" w:rsidRPr="0065690F" w:rsidP="00F3021D" w14:paraId="44B68126" w14:textId="77777777">
            <w:pPr>
              <w:keepNext/>
              <w:keepLines/>
              <w:rPr>
                <w:bCs/>
              </w:rPr>
            </w:pPr>
            <w:r w:rsidRPr="0065690F">
              <w:rPr>
                <w:bCs/>
              </w:rPr>
              <w:t>Norwegian Food Safety Authority</w:t>
            </w:r>
          </w:p>
          <w:p w:rsidR="00EA4725" w:rsidRPr="0065690F" w:rsidP="00F3021D" w14:paraId="28856A85" w14:textId="77777777">
            <w:pPr>
              <w:keepNext/>
              <w:keepLines/>
              <w:rPr>
                <w:bCs/>
              </w:rPr>
            </w:pPr>
            <w:r w:rsidRPr="0065690F">
              <w:rPr>
                <w:bCs/>
              </w:rPr>
              <w:t>P.O. Box 383</w:t>
            </w:r>
          </w:p>
          <w:p w:rsidR="00EA4725" w:rsidRPr="0065690F" w:rsidP="00F3021D" w14:paraId="21543062" w14:textId="77777777">
            <w:pPr>
              <w:keepNext/>
              <w:keepLines/>
              <w:rPr>
                <w:bCs/>
              </w:rPr>
            </w:pPr>
            <w:r w:rsidRPr="0065690F">
              <w:rPr>
                <w:bCs/>
              </w:rPr>
              <w:t xml:space="preserve">N-2381 </w:t>
            </w:r>
            <w:r w:rsidRPr="0065690F">
              <w:rPr>
                <w:bCs/>
              </w:rPr>
              <w:t>Brumunddal</w:t>
            </w:r>
            <w:r w:rsidRPr="0065690F">
              <w:rPr>
                <w:bCs/>
              </w:rPr>
              <w:t xml:space="preserve"> Norway</w:t>
            </w:r>
          </w:p>
          <w:p w:rsidR="00EA4725" w:rsidRPr="0065690F" w:rsidP="00F3021D" w14:paraId="35D0DEB1" w14:textId="77777777">
            <w:pPr>
              <w:keepNext/>
              <w:keepLines/>
              <w:spacing w:after="120"/>
              <w:rPr>
                <w:bCs/>
              </w:rPr>
            </w:pPr>
            <w:r w:rsidRPr="0065690F">
              <w:rPr>
                <w:bCs/>
              </w:rPr>
              <w:t xml:space="preserve">E-mail: </w:t>
            </w:r>
            <w:hyperlink r:id="rId11" w:history="1">
              <w:r w:rsidRPr="0065690F">
                <w:rPr>
                  <w:bCs/>
                  <w:color w:val="0000FF"/>
                  <w:u w:val="single"/>
                </w:rPr>
                <w:t>postmottak@mattilsynet.no</w:t>
              </w:r>
            </w:hyperlink>
          </w:p>
        </w:tc>
      </w:tr>
    </w:tbl>
    <w:p w:rsidR="007141CF" w:rsidRPr="00441372" w:rsidP="00441372" w14:paraId="672E28A1" w14:textId="77777777"/>
    <w:sectPr w:rsidSect="006F5C51">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F5C51" w:rsidP="006F5C51" w14:paraId="03093E38" w14:textId="3946035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F5C51" w:rsidP="006F5C51" w14:paraId="08AF2555" w14:textId="22A1208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8B6DF2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5C51" w:rsidRPr="006F5C51" w:rsidP="006F5C51" w14:paraId="51E217A6" w14:textId="77777777">
    <w:pPr>
      <w:pStyle w:val="Header"/>
      <w:pBdr>
        <w:bottom w:val="single" w:sz="4" w:space="1" w:color="auto"/>
      </w:pBdr>
      <w:tabs>
        <w:tab w:val="clear" w:pos="4513"/>
        <w:tab w:val="clear" w:pos="9027"/>
      </w:tabs>
      <w:jc w:val="center"/>
    </w:pPr>
    <w:r w:rsidRPr="006F5C51">
      <w:t>G/SPS/N/NOR/41</w:t>
    </w:r>
  </w:p>
  <w:p w:rsidR="006F5C51" w:rsidRPr="006F5C51" w:rsidP="006F5C51" w14:paraId="71746C01" w14:textId="77777777">
    <w:pPr>
      <w:pStyle w:val="Header"/>
      <w:pBdr>
        <w:bottom w:val="single" w:sz="4" w:space="1" w:color="auto"/>
      </w:pBdr>
      <w:tabs>
        <w:tab w:val="clear" w:pos="4513"/>
        <w:tab w:val="clear" w:pos="9027"/>
      </w:tabs>
      <w:jc w:val="center"/>
    </w:pPr>
  </w:p>
  <w:p w:rsidR="006F5C51" w:rsidRPr="006F5C51" w:rsidP="006F5C51" w14:paraId="555226B2" w14:textId="69B21FA2">
    <w:pPr>
      <w:pStyle w:val="Header"/>
      <w:pBdr>
        <w:bottom w:val="single" w:sz="4" w:space="1" w:color="auto"/>
      </w:pBdr>
      <w:tabs>
        <w:tab w:val="clear" w:pos="4513"/>
        <w:tab w:val="clear" w:pos="9027"/>
      </w:tabs>
      <w:jc w:val="center"/>
    </w:pPr>
    <w:r w:rsidRPr="006F5C51">
      <w:t xml:space="preserve">- </w:t>
    </w:r>
    <w:r w:rsidRPr="006F5C51">
      <w:fldChar w:fldCharType="begin"/>
    </w:r>
    <w:r w:rsidRPr="006F5C51">
      <w:instrText xml:space="preserve"> PAGE </w:instrText>
    </w:r>
    <w:r w:rsidRPr="006F5C51">
      <w:fldChar w:fldCharType="separate"/>
    </w:r>
    <w:r w:rsidRPr="006F5C51">
      <w:t>2</w:t>
    </w:r>
    <w:r w:rsidRPr="006F5C51">
      <w:fldChar w:fldCharType="end"/>
    </w:r>
    <w:r w:rsidRPr="006F5C51">
      <w:t xml:space="preserve"> -</w:t>
    </w:r>
  </w:p>
  <w:p w:rsidR="00EA4725" w:rsidRPr="006F5C51" w:rsidP="006F5C51" w14:paraId="4B7EA1F0" w14:textId="2EE9AB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5C51" w:rsidRPr="006F5C51" w:rsidP="006F5C51" w14:paraId="09EA68E0" w14:textId="77777777">
    <w:pPr>
      <w:pStyle w:val="Header"/>
      <w:pBdr>
        <w:bottom w:val="single" w:sz="4" w:space="1" w:color="auto"/>
      </w:pBdr>
      <w:tabs>
        <w:tab w:val="clear" w:pos="4513"/>
        <w:tab w:val="clear" w:pos="9027"/>
      </w:tabs>
      <w:jc w:val="center"/>
    </w:pPr>
    <w:r w:rsidRPr="006F5C51">
      <w:t>G/SPS/N/NOR/41</w:t>
    </w:r>
  </w:p>
  <w:p w:rsidR="006F5C51" w:rsidRPr="006F5C51" w:rsidP="006F5C51" w14:paraId="47FC2379" w14:textId="77777777">
    <w:pPr>
      <w:pStyle w:val="Header"/>
      <w:pBdr>
        <w:bottom w:val="single" w:sz="4" w:space="1" w:color="auto"/>
      </w:pBdr>
      <w:tabs>
        <w:tab w:val="clear" w:pos="4513"/>
        <w:tab w:val="clear" w:pos="9027"/>
      </w:tabs>
      <w:jc w:val="center"/>
    </w:pPr>
  </w:p>
  <w:p w:rsidR="006F5C51" w:rsidRPr="006F5C51" w:rsidP="006F5C51" w14:paraId="3F83CB03" w14:textId="00C606B6">
    <w:pPr>
      <w:pStyle w:val="Header"/>
      <w:pBdr>
        <w:bottom w:val="single" w:sz="4" w:space="1" w:color="auto"/>
      </w:pBdr>
      <w:tabs>
        <w:tab w:val="clear" w:pos="4513"/>
        <w:tab w:val="clear" w:pos="9027"/>
      </w:tabs>
      <w:jc w:val="center"/>
    </w:pPr>
    <w:r w:rsidRPr="006F5C51">
      <w:t xml:space="preserve">- </w:t>
    </w:r>
    <w:r w:rsidRPr="006F5C51">
      <w:fldChar w:fldCharType="begin"/>
    </w:r>
    <w:r w:rsidRPr="006F5C51">
      <w:instrText xml:space="preserve"> PAGE </w:instrText>
    </w:r>
    <w:r w:rsidRPr="006F5C51">
      <w:fldChar w:fldCharType="separate"/>
    </w:r>
    <w:r w:rsidRPr="006F5C51">
      <w:t>3</w:t>
    </w:r>
    <w:r w:rsidRPr="006F5C51">
      <w:fldChar w:fldCharType="end"/>
    </w:r>
    <w:r w:rsidRPr="006F5C51">
      <w:t xml:space="preserve"> -</w:t>
    </w:r>
  </w:p>
  <w:p w:rsidR="00EA4725" w:rsidRPr="006F5C51" w:rsidP="006F5C51" w14:paraId="52483520" w14:textId="4DFB5F4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2F59F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3E45C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AB22B2F" w14:textId="2BA2490B">
          <w:pPr>
            <w:jc w:val="right"/>
            <w:rPr>
              <w:b/>
              <w:color w:val="FF0000"/>
              <w:szCs w:val="16"/>
            </w:rPr>
          </w:pPr>
          <w:r>
            <w:rPr>
              <w:b/>
              <w:color w:val="FF0000"/>
              <w:szCs w:val="16"/>
            </w:rPr>
            <w:t xml:space="preserve"> </w:t>
          </w:r>
        </w:p>
      </w:tc>
    </w:tr>
    <w:bookmarkEnd w:id="0"/>
    <w:tr w14:paraId="31182DB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39AC21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25pt;height:56.3pt;visibility:visible">
                <v:imagedata r:id="rId1" o:title=""/>
              </v:shape>
            </w:pict>
          </w:r>
        </w:p>
      </w:tc>
      <w:tc>
        <w:tcPr>
          <w:tcW w:w="5448" w:type="dxa"/>
          <w:gridSpan w:val="2"/>
          <w:shd w:val="clear" w:color="auto" w:fill="FFFFFF"/>
          <w:tcMar>
            <w:left w:w="108" w:type="dxa"/>
            <w:right w:w="108" w:type="dxa"/>
          </w:tcMar>
        </w:tcPr>
        <w:p w:rsidR="00ED54E0" w:rsidRPr="00EA4725" w:rsidP="00422B6F" w14:paraId="13153ED5" w14:textId="77777777">
          <w:pPr>
            <w:jc w:val="right"/>
            <w:rPr>
              <w:b/>
              <w:szCs w:val="16"/>
            </w:rPr>
          </w:pPr>
        </w:p>
      </w:tc>
    </w:tr>
    <w:tr w14:paraId="0AE1C80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79DE7F9" w14:textId="77777777">
          <w:pPr>
            <w:jc w:val="left"/>
            <w:rPr>
              <w:noProof/>
              <w:lang w:eastAsia="en-GB"/>
            </w:rPr>
          </w:pPr>
        </w:p>
      </w:tc>
      <w:tc>
        <w:tcPr>
          <w:tcW w:w="5448" w:type="dxa"/>
          <w:gridSpan w:val="2"/>
          <w:shd w:val="clear" w:color="auto" w:fill="FFFFFF"/>
          <w:tcMar>
            <w:left w:w="108" w:type="dxa"/>
            <w:right w:w="108" w:type="dxa"/>
          </w:tcMar>
        </w:tcPr>
        <w:p w:rsidR="006F5C51" w:rsidP="00656ABC" w14:paraId="2CD2983F" w14:textId="77777777">
          <w:pPr>
            <w:jc w:val="right"/>
            <w:rPr>
              <w:b/>
              <w:szCs w:val="16"/>
            </w:rPr>
          </w:pPr>
          <w:bookmarkStart w:id="1" w:name="bmkSymbols"/>
          <w:r>
            <w:rPr>
              <w:b/>
              <w:szCs w:val="16"/>
            </w:rPr>
            <w:t>G/SPS/N/NOR/41</w:t>
          </w:r>
        </w:p>
        <w:bookmarkEnd w:id="1"/>
        <w:p w:rsidR="00656ABC" w:rsidRPr="00EA4725" w:rsidP="00656ABC" w14:paraId="521F03CE" w14:textId="4935B7A2">
          <w:pPr>
            <w:jc w:val="right"/>
            <w:rPr>
              <w:b/>
              <w:szCs w:val="16"/>
            </w:rPr>
          </w:pPr>
        </w:p>
      </w:tc>
    </w:tr>
    <w:tr w14:paraId="6E047D4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2C3BEB7" w14:textId="77777777"/>
      </w:tc>
      <w:tc>
        <w:tcPr>
          <w:tcW w:w="5448" w:type="dxa"/>
          <w:gridSpan w:val="2"/>
          <w:shd w:val="clear" w:color="auto" w:fill="FFFFFF"/>
          <w:tcMar>
            <w:left w:w="108" w:type="dxa"/>
            <w:right w:w="108" w:type="dxa"/>
          </w:tcMar>
          <w:vAlign w:val="center"/>
        </w:tcPr>
        <w:p w:rsidR="00ED54E0" w:rsidRPr="00EA4725" w:rsidP="00422B6F" w14:paraId="7A7823DB" w14:textId="77777777">
          <w:pPr>
            <w:jc w:val="right"/>
            <w:rPr>
              <w:szCs w:val="16"/>
            </w:rPr>
          </w:pPr>
          <w:bookmarkStart w:id="2" w:name="spsDateDistribution"/>
          <w:bookmarkStart w:id="3" w:name="bmkDate"/>
          <w:bookmarkEnd w:id="2"/>
          <w:r w:rsidRPr="00EA4725">
            <w:rPr>
              <w:szCs w:val="16"/>
            </w:rPr>
            <w:t>14 July 2026</w:t>
          </w:r>
          <w:bookmarkEnd w:id="3"/>
        </w:p>
      </w:tc>
    </w:tr>
    <w:tr w14:paraId="47C9040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D47A673" w14:textId="77777777">
          <w:pPr>
            <w:jc w:val="left"/>
            <w:rPr>
              <w:b/>
            </w:rPr>
          </w:pPr>
          <w:bookmarkStart w:id="4" w:name="bmkSerial"/>
          <w:r>
            <w:rPr>
              <w:rFonts w:ascii="Verdana" w:eastAsia="Verdana" w:hAnsi="Verdana" w:cs="Verdana"/>
              <w:b w:val="0"/>
              <w:color w:val="FF0000"/>
              <w:sz w:val="18"/>
            </w:rPr>
            <w:t>(26-5034)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0C95B8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470250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5ACBDBE" w14:textId="61254B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EF7D340" w14:textId="735279EE">
          <w:pPr>
            <w:jc w:val="right"/>
            <w:rPr>
              <w:bCs/>
              <w:szCs w:val="18"/>
            </w:rPr>
          </w:pPr>
          <w:bookmarkStart w:id="7" w:name="bmkLanguage"/>
          <w:r>
            <w:rPr>
              <w:bCs/>
              <w:szCs w:val="18"/>
            </w:rPr>
            <w:t>Original: English</w:t>
          </w:r>
          <w:bookmarkEnd w:id="7"/>
        </w:p>
      </w:tc>
    </w:tr>
  </w:tbl>
  <w:p w:rsidR="00ED54E0" w:rsidRPr="00441372" w14:paraId="2D4A45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46264519">
    <w:abstractNumId w:val="9"/>
  </w:num>
  <w:num w:numId="2" w16cid:durableId="1200967792">
    <w:abstractNumId w:val="7"/>
  </w:num>
  <w:num w:numId="3" w16cid:durableId="516231538">
    <w:abstractNumId w:val="6"/>
  </w:num>
  <w:num w:numId="4" w16cid:durableId="1750881594">
    <w:abstractNumId w:val="5"/>
  </w:num>
  <w:num w:numId="5" w16cid:durableId="20280950">
    <w:abstractNumId w:val="4"/>
  </w:num>
  <w:num w:numId="6" w16cid:durableId="18510009">
    <w:abstractNumId w:val="12"/>
  </w:num>
  <w:num w:numId="7" w16cid:durableId="1337226187">
    <w:abstractNumId w:val="11"/>
  </w:num>
  <w:num w:numId="8" w16cid:durableId="2133746018">
    <w:abstractNumId w:val="10"/>
  </w:num>
  <w:num w:numId="9" w16cid:durableId="727143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699016">
    <w:abstractNumId w:val="13"/>
  </w:num>
  <w:num w:numId="11" w16cid:durableId="1592275907">
    <w:abstractNumId w:val="8"/>
  </w:num>
  <w:num w:numId="12" w16cid:durableId="1155997285">
    <w:abstractNumId w:val="3"/>
  </w:num>
  <w:num w:numId="13" w16cid:durableId="936907228">
    <w:abstractNumId w:val="2"/>
  </w:num>
  <w:num w:numId="14" w16cid:durableId="1448739389">
    <w:abstractNumId w:val="1"/>
  </w:num>
  <w:num w:numId="15" w16cid:durableId="1632590829">
    <w:abstractNumId w:val="0"/>
  </w:num>
  <w:num w:numId="16" w16cid:durableId="1619139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5439"/>
    <w:rsid w:val="00422B6F"/>
    <w:rsid w:val="00423377"/>
    <w:rsid w:val="00441372"/>
    <w:rsid w:val="00467032"/>
    <w:rsid w:val="0046754A"/>
    <w:rsid w:val="004B39D5"/>
    <w:rsid w:val="004E4B52"/>
    <w:rsid w:val="004F203A"/>
    <w:rsid w:val="005336B8"/>
    <w:rsid w:val="00547B5F"/>
    <w:rsid w:val="005A354E"/>
    <w:rsid w:val="005B04B9"/>
    <w:rsid w:val="005B68C7"/>
    <w:rsid w:val="005B7054"/>
    <w:rsid w:val="005C04C1"/>
    <w:rsid w:val="005D5981"/>
    <w:rsid w:val="005E6F8D"/>
    <w:rsid w:val="005F30CB"/>
    <w:rsid w:val="00612644"/>
    <w:rsid w:val="0065690F"/>
    <w:rsid w:val="00656ABC"/>
    <w:rsid w:val="00665370"/>
    <w:rsid w:val="00674CCD"/>
    <w:rsid w:val="006B4BC2"/>
    <w:rsid w:val="006F1601"/>
    <w:rsid w:val="006F5826"/>
    <w:rsid w:val="006F5C51"/>
    <w:rsid w:val="00700181"/>
    <w:rsid w:val="00713BFD"/>
    <w:rsid w:val="007141CF"/>
    <w:rsid w:val="007333DF"/>
    <w:rsid w:val="00744D6F"/>
    <w:rsid w:val="00745146"/>
    <w:rsid w:val="007577E3"/>
    <w:rsid w:val="00760DB3"/>
    <w:rsid w:val="00767F08"/>
    <w:rsid w:val="00785406"/>
    <w:rsid w:val="007A1E75"/>
    <w:rsid w:val="007B5A4F"/>
    <w:rsid w:val="007B624B"/>
    <w:rsid w:val="007B635B"/>
    <w:rsid w:val="007C6AF9"/>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277F"/>
    <w:rsid w:val="00C65C0C"/>
    <w:rsid w:val="00C75AB1"/>
    <w:rsid w:val="00C808FC"/>
    <w:rsid w:val="00C863EB"/>
    <w:rsid w:val="00C8737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E7EAC"/>
    <w:rsid w:val="00DF6AE1"/>
    <w:rsid w:val="00E06B18"/>
    <w:rsid w:val="00E46FD5"/>
    <w:rsid w:val="00E544BB"/>
    <w:rsid w:val="00E56545"/>
    <w:rsid w:val="00E64A48"/>
    <w:rsid w:val="00EA4725"/>
    <w:rsid w:val="00EA5D4F"/>
    <w:rsid w:val="00EB6C56"/>
    <w:rsid w:val="00EC687E"/>
    <w:rsid w:val="00ED54E0"/>
    <w:rsid w:val="00EE3CAF"/>
    <w:rsid w:val="00EE54A6"/>
    <w:rsid w:val="00EF2394"/>
    <w:rsid w:val="00F17777"/>
    <w:rsid w:val="00F3021D"/>
    <w:rsid w:val="00F32397"/>
    <w:rsid w:val="00F35A6A"/>
    <w:rsid w:val="00F36972"/>
    <w:rsid w:val="00F40595"/>
    <w:rsid w:val="00F44E4A"/>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A39DE9"/>
  <w15:docId w15:val="{E41749F8-D876-4F1C-BE68-2AC199C0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665370"/>
    <w:rPr>
      <w:rFonts w:ascii="Verdana" w:hAnsi="Verdana"/>
      <w:sz w:val="18"/>
      <w:szCs w:val="22"/>
      <w:lang w:val="en-GB"/>
    </w:rPr>
  </w:style>
  <w:style w:type="character" w:styleId="UnresolvedMention">
    <w:name w:val="Unresolved Mention"/>
    <w:basedOn w:val="DefaultParagraphFont"/>
    <w:uiPriority w:val="99"/>
    <w:rsid w:val="00665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jeringen.no/en/dep/lmd/id627/" TargetMode="External" /><Relationship Id="rId11" Type="http://schemas.openxmlformats.org/officeDocument/2006/relationships/hyperlink" Target="mailto:postmottak@mattilsynet.no"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OR/26_03638_00_x.pdf" TargetMode="External" /><Relationship Id="rId6" Type="http://schemas.openxmlformats.org/officeDocument/2006/relationships/hyperlink" Target="https://members.wto.org/crnattachments/2026/SPS/NOR/26_03638_00_e.pdf" TargetMode="External" /><Relationship Id="rId7" Type="http://schemas.openxmlformats.org/officeDocument/2006/relationships/hyperlink" Target="https://mattilsynet-xp7prod.enonic.cloud/en/_/attachment/inline/fcc5abfb-0c50-44b2-93d1-1a6d1aadd379:d4438678ae7ab485c580382a3a2ff913ced26f7c/Regulations%20related%20to%20plants%20and%20measures%20against%20pests.pdf" TargetMode="External" /><Relationship Id="rId8" Type="http://schemas.openxmlformats.org/officeDocument/2006/relationships/hyperlink" Target="https://www.mattilsynet.no/en/plants/plant-health-and-plant-health-regulations" TargetMode="External" /><Relationship Id="rId9" Type="http://schemas.openxmlformats.org/officeDocument/2006/relationships/hyperlink" Target="mailto:postmottak@lmd.dep.n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bb293a7d-3722-4134-ba58-5af4073035ef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307C345-707D-4F81-B8B5-93156D975B3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15</cp:revision>
  <dcterms:created xsi:type="dcterms:W3CDTF">2017-07-03T11:19:00Z</dcterms:created>
  <dcterms:modified xsi:type="dcterms:W3CDTF">2026-07-14T08:05:00Z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G/SPS/N/NOR/41</vt:lpwstr>
  </property>
  <property fmtid="{D5CDD505-2E9C-101B-9397-08002B2CF9AE}" pid="3" name="TitusGUID">
    <vt:lpwstr>bb293a7d-3722-4134-ba58-5af4073035ef</vt:lpwstr>
  </property>
  <property fmtid="{D5CDD505-2E9C-101B-9397-08002B2CF9AE}" pid="4" name="WTOCLASSIFICATION">
    <vt:lpwstr>PUBLIC</vt:lpwstr>
  </property>
</Properties>
</file>