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842911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3A8A3B1" w14:textId="77777777" w:rsidTr="00F3021D">
        <w:tblPrEx>
          <w:tblW w:w="5000" w:type="pct"/>
          <w:tblLayout w:type="fixed"/>
          <w:tblLook w:val="0000"/>
        </w:tblPrEx>
        <w:tc>
          <w:tcPr>
            <w:tcW w:w="707" w:type="dxa"/>
            <w:tcBorders>
              <w:bottom w:val="single" w:sz="6" w:space="0" w:color="auto"/>
            </w:tcBorders>
          </w:tcPr>
          <w:p w:rsidR="00EA4725" w:rsidRPr="00441372" w:rsidP="00441372" w14:paraId="1CC5B72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80FAAA1"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3C11D86D" w14:textId="77777777">
            <w:pPr>
              <w:spacing w:after="120"/>
            </w:pPr>
            <w:r w:rsidRPr="00441372">
              <w:rPr>
                <w:b/>
                <w:bCs/>
              </w:rPr>
              <w:t>If applicable, name of local government involved:</w:t>
            </w:r>
            <w:r w:rsidRPr="0065690F">
              <w:rPr>
                <w:bCs/>
              </w:rPr>
              <w:t xml:space="preserve"> </w:t>
            </w:r>
          </w:p>
        </w:tc>
      </w:tr>
      <w:tr w14:paraId="059C26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9C8BD3" w14:textId="77777777">
            <w:pPr>
              <w:spacing w:before="120" w:after="120"/>
              <w:jc w:val="left"/>
            </w:pPr>
            <w:r w:rsidRPr="00441372">
              <w:rPr>
                <w:b/>
              </w:rPr>
              <w:t>2.</w:t>
            </w:r>
          </w:p>
        </w:tc>
        <w:tc>
          <w:tcPr>
            <w:tcW w:w="8320" w:type="dxa"/>
            <w:tcBorders>
              <w:top w:val="single" w:sz="6" w:space="0" w:color="auto"/>
              <w:bottom w:val="single" w:sz="6" w:space="0" w:color="auto"/>
            </w:tcBorders>
          </w:tcPr>
          <w:p w:rsidR="0079296E" w:rsidRPr="0065690F" w:rsidP="008E705E" w14:paraId="62F900AF" w14:textId="406A815A">
            <w:pPr>
              <w:spacing w:before="120" w:after="120"/>
            </w:pPr>
            <w:r w:rsidRPr="00441372">
              <w:rPr>
                <w:b/>
              </w:rPr>
              <w:t>Agency responsible:</w:t>
            </w:r>
            <w:r w:rsidRPr="0065690F">
              <w:t xml:space="preserve"> </w:t>
            </w:r>
            <w:r w:rsidRPr="0065690F" w:rsidR="008E705E">
              <w:t xml:space="preserve">Department </w:t>
            </w:r>
            <w:r w:rsidR="008E705E">
              <w:t>o</w:t>
            </w:r>
            <w:r w:rsidRPr="0065690F" w:rsidR="008E705E">
              <w:t xml:space="preserve">f Agriculture </w:t>
            </w:r>
            <w:r w:rsidR="008E705E">
              <w:t>and</w:t>
            </w:r>
            <w:r w:rsidRPr="0065690F" w:rsidR="008E705E">
              <w:t xml:space="preserve"> Farmers Welfare</w:t>
            </w:r>
            <w:r w:rsidR="008E705E">
              <w:t xml:space="preserve">, </w:t>
            </w:r>
            <w:r w:rsidRPr="0065690F" w:rsidR="008E705E">
              <w:t xml:space="preserve">Ministry </w:t>
            </w:r>
            <w:r w:rsidR="008E705E">
              <w:t>o</w:t>
            </w:r>
            <w:r w:rsidRPr="0065690F" w:rsidR="008E705E">
              <w:t>f Agriculture</w:t>
            </w:r>
            <w:r w:rsidR="008E705E">
              <w:t xml:space="preserve"> and</w:t>
            </w:r>
            <w:r w:rsidRPr="0065690F" w:rsidR="008E705E">
              <w:t xml:space="preserve"> Farmers Welfare,</w:t>
            </w:r>
            <w:r w:rsidR="008E705E">
              <w:t xml:space="preserve"> </w:t>
            </w:r>
            <w:r w:rsidRPr="0065690F" w:rsidR="008E705E">
              <w:t xml:space="preserve">Government </w:t>
            </w:r>
            <w:r w:rsidR="008E705E">
              <w:t>o</w:t>
            </w:r>
            <w:r w:rsidRPr="0065690F" w:rsidR="008E705E">
              <w:t>f India</w:t>
            </w:r>
          </w:p>
        </w:tc>
      </w:tr>
      <w:tr w14:paraId="1C2DAF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78DA7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161B37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Plants and Plant materials and other regulated articles as per Plant Quarantine (Regulation of import into India) Order, 2003 and its Amendments - 64 species of Tissue cultured Aquatic Plants from Denmark for use as indoor decoration under water in aquariums</w:t>
            </w:r>
          </w:p>
        </w:tc>
      </w:tr>
      <w:tr w14:paraId="097E2C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C4A69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637F0F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B2430D3"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7671DED3" w14:textId="77777777">
            <w:pPr>
              <w:spacing w:after="120"/>
              <w:ind w:left="607" w:hanging="607"/>
              <w:rPr>
                <w:b/>
              </w:rPr>
            </w:pPr>
            <w:r w:rsidRPr="00441372">
              <w:rPr>
                <w:b/>
                <w:bCs/>
              </w:rPr>
              <w:t>[X]</w:t>
            </w:r>
            <w:r w:rsidRPr="00441372">
              <w:rPr>
                <w:b/>
                <w:bCs/>
              </w:rPr>
              <w:tab/>
              <w:t>Specific regions or countries:</w:t>
            </w:r>
            <w:r w:rsidRPr="0065690F">
              <w:rPr>
                <w:bCs/>
              </w:rPr>
              <w:t xml:space="preserve"> Denmark</w:t>
            </w:r>
          </w:p>
        </w:tc>
      </w:tr>
      <w:tr w14:paraId="36F552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6FC1F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271ABC7" w14:textId="77777777">
            <w:pPr>
              <w:spacing w:before="120" w:after="120"/>
            </w:pPr>
            <w:r w:rsidRPr="00441372">
              <w:rPr>
                <w:b/>
              </w:rPr>
              <w:t>Title of the notified document:</w:t>
            </w:r>
            <w:r w:rsidRPr="0065690F">
              <w:t xml:space="preserve"> Draft Plant Quarantine (Regulation of Import into India) Order, 2003 (Second Amendment)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5DD7B2DB" w14:textId="77777777">
            <w:pPr>
              <w:spacing w:after="120"/>
            </w:pPr>
            <w:hyperlink r:id="rId5" w:tgtFrame="_blank" w:history="1">
              <w:r w:rsidRPr="00441372">
                <w:rPr>
                  <w:color w:val="0000FF"/>
                  <w:u w:val="single"/>
                </w:rPr>
                <w:t>https://members.wto.org/crnattachments/2026/SPS/IND/26_03642_00_e.pdf</w:t>
              </w:r>
            </w:hyperlink>
          </w:p>
        </w:tc>
      </w:tr>
      <w:tr w14:paraId="105C3C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7B36F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DF9B9DE" w14:textId="77777777">
            <w:pPr>
              <w:spacing w:before="120" w:after="120"/>
            </w:pPr>
            <w:r w:rsidRPr="00441372">
              <w:rPr>
                <w:b/>
              </w:rPr>
              <w:t>Description of content:</w:t>
            </w:r>
            <w:r w:rsidRPr="0065690F">
              <w:t xml:space="preserve"> The Draft Plant Quarantine (Regulation of Import into India) (Second Amendment) Order, 2026 seeks to further liberalize provisions governing import of 64 species of Tissue cultured Aquatic Plants from Denmark for use as indoor decoration under water in aquariums.</w:t>
            </w:r>
          </w:p>
        </w:tc>
      </w:tr>
      <w:tr w14:paraId="7D6B06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865BE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680FCB1" w14:textId="77777777">
            <w:pPr>
              <w:spacing w:before="120" w:after="120"/>
            </w:pPr>
            <w:r w:rsidRPr="00441372">
              <w:rPr>
                <w:b/>
              </w:rPr>
              <w:t xml:space="preserve">Objective and rationale: </w:t>
            </w:r>
            <w:r w:rsidRPr="00441372">
              <w:rPr>
                <w:b/>
              </w:rPr>
              <w:t>[ ]</w:t>
            </w:r>
            <w:r w:rsidRPr="00441372">
              <w:rPr>
                <w:b/>
              </w:rPr>
              <w:t xml:space="preserve"> food safety, </w:t>
            </w:r>
            <w:r w:rsidRPr="00441372">
              <w:rPr>
                <w:b/>
              </w:rPr>
              <w:t>[ ]</w:t>
            </w:r>
            <w:r w:rsidRPr="00441372">
              <w:rPr>
                <w:b/>
              </w:rPr>
              <w:t xml:space="preserve"> animal health, [X] plant protection, [X] protect humans from animal/plant pest or disease, [X] protect territory from other damage from pests.</w:t>
            </w:r>
            <w:r w:rsidRPr="0065690F">
              <w:t xml:space="preserve"> </w:t>
            </w:r>
          </w:p>
        </w:tc>
      </w:tr>
      <w:tr w14:paraId="667B42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E8A51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1128C9F" w14:textId="77777777">
            <w:pPr>
              <w:spacing w:before="120" w:after="120"/>
            </w:pPr>
            <w:r w:rsidRPr="00441372">
              <w:rPr>
                <w:b/>
              </w:rPr>
              <w:t>Is there a relevant international standard? If so, identify the standard:</w:t>
            </w:r>
          </w:p>
          <w:p w:rsidR="00EA4725" w:rsidRPr="00441372" w:rsidP="00441372" w14:paraId="2FA96FC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230F73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B899481" w14:textId="4E98345B">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The</w:t>
            </w:r>
            <w:r w:rsidR="008E705E">
              <w:t> </w:t>
            </w:r>
            <w:r w:rsidRPr="0065690F">
              <w:t>contents of this notification are based on Pest Risk Analysis (PRA) conducted as per International Standards on Phytosanitary Measures (ISPM) Numbers 2 and 11 of International Plant Protection Convention (IPPC) of FAO.</w:t>
            </w:r>
          </w:p>
          <w:p w:rsidR="00EA4725" w:rsidRPr="00441372" w:rsidP="00441372" w14:paraId="681325A7" w14:textId="77777777">
            <w:pPr>
              <w:spacing w:after="120"/>
              <w:ind w:left="720" w:hanging="720"/>
              <w:rPr>
                <w:b/>
              </w:rPr>
            </w:pPr>
            <w:r w:rsidRPr="00441372">
              <w:rPr>
                <w:b/>
              </w:rPr>
              <w:t>[ ]</w:t>
            </w:r>
            <w:r w:rsidRPr="00441372">
              <w:rPr>
                <w:b/>
              </w:rPr>
              <w:tab/>
              <w:t>None</w:t>
            </w:r>
          </w:p>
          <w:p w:rsidR="00EA4725" w:rsidRPr="00441372" w:rsidP="00441372" w14:paraId="41985D32" w14:textId="77777777">
            <w:pPr>
              <w:spacing w:after="120"/>
              <w:rPr>
                <w:b/>
              </w:rPr>
            </w:pPr>
            <w:r w:rsidRPr="00441372">
              <w:rPr>
                <w:b/>
              </w:rPr>
              <w:t xml:space="preserve">Does this proposed regulation conform to the relevant international standard? </w:t>
            </w:r>
          </w:p>
          <w:p w:rsidR="00EA4725" w:rsidRPr="00441372" w:rsidP="00441372" w14:paraId="0D3C25BA" w14:textId="77777777">
            <w:pPr>
              <w:spacing w:after="120"/>
              <w:rPr>
                <w:b/>
              </w:rPr>
            </w:pPr>
            <w:r w:rsidRPr="00441372">
              <w:rPr>
                <w:b/>
              </w:rPr>
              <w:t>[X] Yes</w:t>
            </w:r>
            <w:r w:rsidRPr="00441372">
              <w:rPr>
                <w:b/>
              </w:rPr>
              <w:t xml:space="preserve">   [</w:t>
            </w:r>
            <w:r w:rsidRPr="00441372">
              <w:rPr>
                <w:b/>
              </w:rPr>
              <w:t xml:space="preserve"> ] No</w:t>
            </w:r>
          </w:p>
          <w:p w:rsidR="00EA4725" w:rsidRPr="00441372" w:rsidP="008E705E" w14:paraId="57800CE3" w14:textId="37917450">
            <w:pPr>
              <w:spacing w:before="240" w:after="120"/>
            </w:pPr>
            <w:r w:rsidRPr="00441372">
              <w:rPr>
                <w:b/>
              </w:rPr>
              <w:t>If no, describe, whenever possible, how and why it deviates from the international standard:</w:t>
            </w:r>
            <w:r w:rsidRPr="0065690F">
              <w:t xml:space="preserve"> </w:t>
            </w:r>
          </w:p>
        </w:tc>
      </w:tr>
      <w:tr w14:paraId="471BB6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BD6565"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9E7A7C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341AC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235B2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06C9F84"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decided.</w:t>
            </w:r>
          </w:p>
          <w:p w:rsidR="00EA4725" w:rsidRPr="00441372" w:rsidP="00441372" w14:paraId="02305536"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decided.</w:t>
            </w:r>
          </w:p>
        </w:tc>
      </w:tr>
      <w:tr w14:paraId="6682F8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7C860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92DB865"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shall come into force on the date of their publication in the official gazette.</w:t>
            </w:r>
          </w:p>
          <w:p w:rsidR="00EA4725" w:rsidRPr="00441372" w:rsidP="00441372" w14:paraId="0A07C0FA" w14:textId="77777777">
            <w:pPr>
              <w:spacing w:after="120"/>
              <w:ind w:left="607" w:hanging="607"/>
              <w:rPr>
                <w:b/>
              </w:rPr>
            </w:pPr>
            <w:r w:rsidRPr="00441372">
              <w:rPr>
                <w:b/>
              </w:rPr>
              <w:t>[ ]</w:t>
            </w:r>
            <w:r w:rsidRPr="00441372">
              <w:rPr>
                <w:b/>
              </w:rPr>
              <w:tab/>
              <w:t>Trade facilitating measure</w:t>
            </w:r>
            <w:r w:rsidRPr="0065690F">
              <w:t xml:space="preserve"> </w:t>
            </w:r>
          </w:p>
        </w:tc>
      </w:tr>
      <w:tr w14:paraId="51C561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90DE3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5A8DD55"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11 September 2026</w:t>
            </w:r>
          </w:p>
          <w:p w:rsidR="00EA4725" w:rsidRPr="00441372" w:rsidP="00441372" w14:paraId="4A3FF66C"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p w:rsidR="0079296E" w:rsidRPr="0065690F" w:rsidP="00441372" w14:paraId="12DD6055" w14:textId="77777777">
            <w:pPr>
              <w:spacing w:after="120"/>
            </w:pPr>
            <w:r w:rsidRPr="0065690F">
              <w:t xml:space="preserve">Shri. Muktanand Agrawal, Joint Secretary, Plant Protection, Department of Agriculture &amp; Farmers Welfare, Ministry of Agriculture &amp; Farmers Welfare, Room No.227, Krishi Bhawan, New Delhi-110011, India; Tel: +(91 11) 2338 2444; E-mail: </w:t>
            </w:r>
            <w:hyperlink r:id="rId6" w:history="1">
              <w:r w:rsidRPr="0065690F">
                <w:rPr>
                  <w:color w:val="0000FF"/>
                  <w:u w:val="single"/>
                </w:rPr>
                <w:t>muktanand.ias08@ias.nic.in</w:t>
              </w:r>
            </w:hyperlink>
          </w:p>
        </w:tc>
      </w:tr>
      <w:tr w14:paraId="59FCD003" w14:textId="77777777" w:rsidTr="00F3021D">
        <w:tblPrEx>
          <w:tblW w:w="5000" w:type="pct"/>
          <w:tblLayout w:type="fixed"/>
          <w:tblLook w:val="0000"/>
        </w:tblPrEx>
        <w:tc>
          <w:tcPr>
            <w:tcW w:w="707" w:type="dxa"/>
            <w:tcBorders>
              <w:top w:val="single" w:sz="6" w:space="0" w:color="auto"/>
            </w:tcBorders>
          </w:tcPr>
          <w:p w:rsidR="00EA4725" w:rsidRPr="00441372" w:rsidP="00F3021D" w14:paraId="1C2F47A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CDBE4B9"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7AE262FF" w14:textId="77777777">
            <w:pPr>
              <w:keepNext/>
              <w:keepLines/>
              <w:spacing w:after="120"/>
              <w:rPr>
                <w:bCs/>
              </w:rPr>
            </w:pPr>
            <w:r w:rsidRPr="0065690F">
              <w:rPr>
                <w:bCs/>
              </w:rPr>
              <w:t xml:space="preserve">Shri. Muktanand Agrawal, Joint Secretary, Plant Protection, Department of Agriculture &amp; Farmers Welfare, Ministry of Agriculture &amp; Farmers Welfare, Room No.227, Krishi Bhawan, New Delhi-110011, India; Tel: +(91 11) 2338 2444; E-mail: </w:t>
            </w:r>
            <w:hyperlink r:id="rId6" w:history="1">
              <w:r w:rsidRPr="0065690F">
                <w:rPr>
                  <w:bCs/>
                  <w:color w:val="0000FF"/>
                  <w:u w:val="single"/>
                </w:rPr>
                <w:t>muktanand.ias08@ias.nic.in</w:t>
              </w:r>
            </w:hyperlink>
          </w:p>
        </w:tc>
      </w:tr>
    </w:tbl>
    <w:p w:rsidR="007141CF" w:rsidRPr="00441372" w:rsidP="00441372" w14:paraId="52C4FB33" w14:textId="77777777"/>
    <w:sectPr w:rsidSect="00292D2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2D2D" w:rsidP="00292D2D" w14:paraId="192B738C" w14:textId="7E0C212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2D2D" w:rsidP="00292D2D" w14:paraId="19FD581D" w14:textId="2A96AA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3EF32D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D2D" w:rsidRPr="00292D2D" w:rsidP="00292D2D" w14:paraId="35287341" w14:textId="77777777">
    <w:pPr>
      <w:pStyle w:val="Header"/>
      <w:pBdr>
        <w:bottom w:val="single" w:sz="4" w:space="1" w:color="auto"/>
      </w:pBdr>
      <w:tabs>
        <w:tab w:val="clear" w:pos="4513"/>
        <w:tab w:val="clear" w:pos="9027"/>
      </w:tabs>
      <w:jc w:val="center"/>
    </w:pPr>
    <w:r w:rsidRPr="00292D2D">
      <w:t>G/SPS/N/IND/355</w:t>
    </w:r>
  </w:p>
  <w:p w:rsidR="00292D2D" w:rsidRPr="00292D2D" w:rsidP="00292D2D" w14:paraId="32976320" w14:textId="77777777">
    <w:pPr>
      <w:pStyle w:val="Header"/>
      <w:pBdr>
        <w:bottom w:val="single" w:sz="4" w:space="1" w:color="auto"/>
      </w:pBdr>
      <w:tabs>
        <w:tab w:val="clear" w:pos="4513"/>
        <w:tab w:val="clear" w:pos="9027"/>
      </w:tabs>
      <w:jc w:val="center"/>
    </w:pPr>
  </w:p>
  <w:p w:rsidR="00292D2D" w:rsidRPr="00292D2D" w:rsidP="00292D2D" w14:paraId="58EB636B" w14:textId="6BDA590E">
    <w:pPr>
      <w:pStyle w:val="Header"/>
      <w:pBdr>
        <w:bottom w:val="single" w:sz="4" w:space="1" w:color="auto"/>
      </w:pBdr>
      <w:tabs>
        <w:tab w:val="clear" w:pos="4513"/>
        <w:tab w:val="clear" w:pos="9027"/>
      </w:tabs>
      <w:jc w:val="center"/>
    </w:pPr>
    <w:r w:rsidRPr="00292D2D">
      <w:t xml:space="preserve">- </w:t>
    </w:r>
    <w:r w:rsidRPr="00292D2D">
      <w:fldChar w:fldCharType="begin"/>
    </w:r>
    <w:r w:rsidRPr="00292D2D">
      <w:instrText xml:space="preserve"> PAGE </w:instrText>
    </w:r>
    <w:r w:rsidRPr="00292D2D">
      <w:fldChar w:fldCharType="separate"/>
    </w:r>
    <w:r w:rsidRPr="00292D2D">
      <w:t>2</w:t>
    </w:r>
    <w:r w:rsidRPr="00292D2D">
      <w:fldChar w:fldCharType="end"/>
    </w:r>
    <w:r w:rsidRPr="00292D2D">
      <w:t xml:space="preserve"> -</w:t>
    </w:r>
  </w:p>
  <w:p w:rsidR="00EA4725" w:rsidRPr="00292D2D" w:rsidP="00292D2D" w14:paraId="475FDFB7" w14:textId="6359D4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2D2D" w:rsidRPr="00292D2D" w:rsidP="00292D2D" w14:paraId="599731AA" w14:textId="77777777">
    <w:pPr>
      <w:pStyle w:val="Header"/>
      <w:pBdr>
        <w:bottom w:val="single" w:sz="4" w:space="1" w:color="auto"/>
      </w:pBdr>
      <w:tabs>
        <w:tab w:val="clear" w:pos="4513"/>
        <w:tab w:val="clear" w:pos="9027"/>
      </w:tabs>
      <w:jc w:val="center"/>
    </w:pPr>
    <w:r w:rsidRPr="00292D2D">
      <w:t>G/SPS/N/IND/355</w:t>
    </w:r>
  </w:p>
  <w:p w:rsidR="00292D2D" w:rsidRPr="00292D2D" w:rsidP="00292D2D" w14:paraId="31A2B875" w14:textId="77777777">
    <w:pPr>
      <w:pStyle w:val="Header"/>
      <w:pBdr>
        <w:bottom w:val="single" w:sz="4" w:space="1" w:color="auto"/>
      </w:pBdr>
      <w:tabs>
        <w:tab w:val="clear" w:pos="4513"/>
        <w:tab w:val="clear" w:pos="9027"/>
      </w:tabs>
      <w:jc w:val="center"/>
    </w:pPr>
  </w:p>
  <w:p w:rsidR="00292D2D" w:rsidRPr="00292D2D" w:rsidP="00292D2D" w14:paraId="278FE3B8" w14:textId="18593714">
    <w:pPr>
      <w:pStyle w:val="Header"/>
      <w:pBdr>
        <w:bottom w:val="single" w:sz="4" w:space="1" w:color="auto"/>
      </w:pBdr>
      <w:tabs>
        <w:tab w:val="clear" w:pos="4513"/>
        <w:tab w:val="clear" w:pos="9027"/>
      </w:tabs>
      <w:jc w:val="center"/>
    </w:pPr>
    <w:r w:rsidRPr="00292D2D">
      <w:t xml:space="preserve">- </w:t>
    </w:r>
    <w:r w:rsidRPr="00292D2D">
      <w:fldChar w:fldCharType="begin"/>
    </w:r>
    <w:r w:rsidRPr="00292D2D">
      <w:instrText xml:space="preserve"> PAGE </w:instrText>
    </w:r>
    <w:r w:rsidRPr="00292D2D">
      <w:fldChar w:fldCharType="separate"/>
    </w:r>
    <w:r w:rsidRPr="00292D2D">
      <w:rPr>
        <w:noProof/>
      </w:rPr>
      <w:t>2</w:t>
    </w:r>
    <w:r w:rsidRPr="00292D2D">
      <w:fldChar w:fldCharType="end"/>
    </w:r>
    <w:r w:rsidRPr="00292D2D">
      <w:t xml:space="preserve"> -</w:t>
    </w:r>
  </w:p>
  <w:p w:rsidR="00EA4725" w:rsidRPr="00292D2D" w:rsidP="00292D2D" w14:paraId="70C0EC8F" w14:textId="7B85A6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E94C3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69762D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8B766A3" w14:textId="19CD93A3">
          <w:pPr>
            <w:jc w:val="right"/>
            <w:rPr>
              <w:b/>
              <w:color w:val="FF0000"/>
              <w:szCs w:val="16"/>
            </w:rPr>
          </w:pPr>
          <w:r>
            <w:rPr>
              <w:b/>
              <w:color w:val="FF0000"/>
              <w:szCs w:val="16"/>
            </w:rPr>
            <w:t xml:space="preserve"> </w:t>
          </w:r>
        </w:p>
      </w:tc>
    </w:tr>
    <w:bookmarkEnd w:id="0"/>
    <w:tr w14:paraId="188BDCF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71D9B05" w14:textId="6F20F91F">
          <w:pPr>
            <w:jc w:val="left"/>
          </w:pPr>
          <w:r>
            <w:rPr>
              <w:noProof/>
              <w:lang w:eastAsia="en-GB"/>
            </w:rPr>
            <w:drawing>
              <wp:inline distT="0" distB="0" distL="0" distR="0">
                <wp:extent cx="239268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268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5D0DBC4" w14:textId="77777777">
          <w:pPr>
            <w:jc w:val="right"/>
            <w:rPr>
              <w:b/>
              <w:szCs w:val="16"/>
            </w:rPr>
          </w:pPr>
        </w:p>
      </w:tc>
    </w:tr>
    <w:tr w14:paraId="3019C4B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8A81B96" w14:textId="77777777">
          <w:pPr>
            <w:jc w:val="left"/>
            <w:rPr>
              <w:noProof/>
              <w:lang w:eastAsia="en-GB"/>
            </w:rPr>
          </w:pPr>
        </w:p>
      </w:tc>
      <w:tc>
        <w:tcPr>
          <w:tcW w:w="5448" w:type="dxa"/>
          <w:gridSpan w:val="2"/>
          <w:shd w:val="clear" w:color="auto" w:fill="FFFFFF"/>
          <w:tcMar>
            <w:left w:w="108" w:type="dxa"/>
            <w:right w:w="108" w:type="dxa"/>
          </w:tcMar>
        </w:tcPr>
        <w:p w:rsidR="00292D2D" w:rsidP="00656ABC" w14:paraId="61E7E840" w14:textId="77777777">
          <w:pPr>
            <w:jc w:val="right"/>
            <w:rPr>
              <w:b/>
              <w:szCs w:val="16"/>
            </w:rPr>
          </w:pPr>
          <w:bookmarkStart w:id="1" w:name="bmkSymbols"/>
          <w:r>
            <w:rPr>
              <w:b/>
              <w:szCs w:val="16"/>
            </w:rPr>
            <w:t>G/SPS/N/IND/355</w:t>
          </w:r>
        </w:p>
        <w:bookmarkEnd w:id="1"/>
        <w:p w:rsidR="00656ABC" w:rsidRPr="00EA4725" w:rsidP="00656ABC" w14:paraId="026D2464" w14:textId="69685092">
          <w:pPr>
            <w:jc w:val="right"/>
            <w:rPr>
              <w:b/>
              <w:szCs w:val="16"/>
            </w:rPr>
          </w:pPr>
        </w:p>
      </w:tc>
    </w:tr>
    <w:tr w14:paraId="1D77395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79C05F5" w14:textId="77777777"/>
      </w:tc>
      <w:tc>
        <w:tcPr>
          <w:tcW w:w="5448" w:type="dxa"/>
          <w:gridSpan w:val="2"/>
          <w:shd w:val="clear" w:color="auto" w:fill="FFFFFF"/>
          <w:tcMar>
            <w:left w:w="108" w:type="dxa"/>
            <w:right w:w="108" w:type="dxa"/>
          </w:tcMar>
          <w:vAlign w:val="center"/>
        </w:tcPr>
        <w:p w:rsidR="00ED54E0" w:rsidRPr="00EA4725" w:rsidP="00422B6F" w14:paraId="679D6D4E" w14:textId="77777777">
          <w:pPr>
            <w:jc w:val="right"/>
            <w:rPr>
              <w:szCs w:val="16"/>
            </w:rPr>
          </w:pPr>
          <w:bookmarkStart w:id="2" w:name="spsDateDistribution"/>
          <w:bookmarkStart w:id="3" w:name="bmkDate"/>
          <w:bookmarkEnd w:id="2"/>
          <w:r w:rsidRPr="00EA4725">
            <w:rPr>
              <w:szCs w:val="16"/>
            </w:rPr>
            <w:t>13 July 2026</w:t>
          </w:r>
          <w:bookmarkEnd w:id="3"/>
        </w:p>
      </w:tc>
    </w:tr>
    <w:tr w14:paraId="674FCF8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1E020BE" w14:textId="77777777">
          <w:pPr>
            <w:jc w:val="left"/>
            <w:rPr>
              <w:b/>
            </w:rPr>
          </w:pPr>
          <w:bookmarkStart w:id="4" w:name="bmkSerial"/>
          <w:r>
            <w:rPr>
              <w:rFonts w:ascii="Verdana" w:eastAsia="Verdana" w:hAnsi="Verdana" w:cs="Verdana"/>
              <w:b w:val="0"/>
              <w:color w:val="FF0000"/>
              <w:sz w:val="18"/>
            </w:rPr>
            <w:t>(26-4998)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E54D3D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9DA31D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BD83DA9" w14:textId="275B23D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1C26645" w14:textId="13AD35DA">
          <w:pPr>
            <w:jc w:val="right"/>
            <w:rPr>
              <w:bCs/>
              <w:szCs w:val="18"/>
            </w:rPr>
          </w:pPr>
          <w:bookmarkStart w:id="7" w:name="bmkLanguage"/>
          <w:r>
            <w:rPr>
              <w:bCs/>
              <w:szCs w:val="18"/>
            </w:rPr>
            <w:t>Original: English</w:t>
          </w:r>
          <w:bookmarkEnd w:id="7"/>
        </w:p>
      </w:tc>
    </w:tr>
  </w:tbl>
  <w:p w:rsidR="00ED54E0" w:rsidRPr="00441372" w14:paraId="12B7F275" w14:textId="162DD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3134068">
    <w:abstractNumId w:val="9"/>
  </w:num>
  <w:num w:numId="2" w16cid:durableId="2002921958">
    <w:abstractNumId w:val="7"/>
  </w:num>
  <w:num w:numId="3" w16cid:durableId="1109087279">
    <w:abstractNumId w:val="6"/>
  </w:num>
  <w:num w:numId="4" w16cid:durableId="1199702658">
    <w:abstractNumId w:val="5"/>
  </w:num>
  <w:num w:numId="5" w16cid:durableId="1704790853">
    <w:abstractNumId w:val="4"/>
  </w:num>
  <w:num w:numId="6" w16cid:durableId="1302811213">
    <w:abstractNumId w:val="12"/>
  </w:num>
  <w:num w:numId="7" w16cid:durableId="351302807">
    <w:abstractNumId w:val="11"/>
  </w:num>
  <w:num w:numId="8" w16cid:durableId="327902122">
    <w:abstractNumId w:val="10"/>
  </w:num>
  <w:num w:numId="9" w16cid:durableId="1476264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114918">
    <w:abstractNumId w:val="13"/>
  </w:num>
  <w:num w:numId="11" w16cid:durableId="591282882">
    <w:abstractNumId w:val="8"/>
  </w:num>
  <w:num w:numId="12" w16cid:durableId="646662935">
    <w:abstractNumId w:val="3"/>
  </w:num>
  <w:num w:numId="13" w16cid:durableId="1847212111">
    <w:abstractNumId w:val="2"/>
  </w:num>
  <w:num w:numId="14" w16cid:durableId="1410075211">
    <w:abstractNumId w:val="1"/>
  </w:num>
  <w:num w:numId="15" w16cid:durableId="356467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2D2D"/>
    <w:rsid w:val="002A67C2"/>
    <w:rsid w:val="002C2634"/>
    <w:rsid w:val="00320F4F"/>
    <w:rsid w:val="00334D8B"/>
    <w:rsid w:val="0035602E"/>
    <w:rsid w:val="003572B4"/>
    <w:rsid w:val="003817C7"/>
    <w:rsid w:val="00395125"/>
    <w:rsid w:val="003E2958"/>
    <w:rsid w:val="00422B6F"/>
    <w:rsid w:val="00423377"/>
    <w:rsid w:val="00441372"/>
    <w:rsid w:val="004450F4"/>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296E"/>
    <w:rsid w:val="007B5A4F"/>
    <w:rsid w:val="007B624B"/>
    <w:rsid w:val="007B635B"/>
    <w:rsid w:val="007E510C"/>
    <w:rsid w:val="007E6507"/>
    <w:rsid w:val="007F2B8E"/>
    <w:rsid w:val="00807247"/>
    <w:rsid w:val="00821CFF"/>
    <w:rsid w:val="00831CEA"/>
    <w:rsid w:val="008363D8"/>
    <w:rsid w:val="00840C2B"/>
    <w:rsid w:val="008474E2"/>
    <w:rsid w:val="008730E9"/>
    <w:rsid w:val="008739FD"/>
    <w:rsid w:val="00893E85"/>
    <w:rsid w:val="008E372C"/>
    <w:rsid w:val="008E705E"/>
    <w:rsid w:val="00903AB0"/>
    <w:rsid w:val="009A2161"/>
    <w:rsid w:val="009A6F54"/>
    <w:rsid w:val="00A52B02"/>
    <w:rsid w:val="00A6057A"/>
    <w:rsid w:val="00A62304"/>
    <w:rsid w:val="00A74017"/>
    <w:rsid w:val="00AA148E"/>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10A"/>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0272"/>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B6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ND/26_03642_00_e.pdf" TargetMode="External" /><Relationship Id="rId6" Type="http://schemas.openxmlformats.org/officeDocument/2006/relationships/hyperlink" Target="mailto:muktanand.ias08@ias.nic.i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19c28b8c-83da-47e4-86b2-21b8177b3257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0E8A9E3-5939-4089-8BD9-31CBB2AFF05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3166</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4</cp:revision>
  <dcterms:created xsi:type="dcterms:W3CDTF">2026-07-13T09:55:00Z</dcterms:created>
  <dcterms:modified xsi:type="dcterms:W3CDTF">2026-07-13T10:18:00Z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G/SPS/N/IND/355</vt:lpwstr>
  </property>
  <property fmtid="{D5CDD505-2E9C-101B-9397-08002B2CF9AE}" pid="3" name="TitusGUID">
    <vt:lpwstr>19c28b8c-83da-47e4-86b2-21b8177b3257</vt:lpwstr>
  </property>
  <property fmtid="{D5CDD505-2E9C-101B-9397-08002B2CF9AE}" pid="4" name="WTOCLASSIFICATION">
    <vt:lpwstr>WTO OFFICIAL</vt:lpwstr>
  </property>
</Properties>
</file>