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C7700C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B93F0F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66A65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07565C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7988AE4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EE6EC4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8F9BFA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5FAFC5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1B57870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029C0F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29BD7F" w14:textId="65C82964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Equinos para reproducción, competencia, deporte, exposición, ferias o trabajo</w:t>
            </w:r>
          </w:p>
        </w:tc>
      </w:tr>
      <w:tr w14:paraId="6A375C6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E3115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1D50F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8B7A7B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8AAC43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741E4B8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E0F27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C2ECFE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DIRECTORAL No D000018-2026-MIDAGRI-SENASA-DSA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090A885F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https://members.wto.org/crnattachments/2026/SPS/PER/26_02871_00_s.pdf</w:t>
              </w:r>
            </w:hyperlink>
          </w:p>
        </w:tc>
      </w:tr>
      <w:tr w14:paraId="0D8D99E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452C0D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B7C1AA" w14:textId="4AE8C67B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Modificar el requisito 18 contenido en el Anexo de la Resolución Directoral No 0015-2021-MIDAGRI-SENASA-DSA que aprueba los requisitos zoosanitarios para la importación de equinos para reproducción, competencia, deporte, exposición, ferias o trabajo, procedentes de Argentina.</w:t>
            </w:r>
          </w:p>
        </w:tc>
      </w:tr>
      <w:tr w14:paraId="09D06A1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55482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BD9380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[X]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56E1B37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82F75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573ED7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012721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EB051E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Capítulos 8.10, 8.15, 12.1, 12.2, 12.3, 12.4, 12.5, 12.6, 12.8, 12.9, 12.10 y 12.11 del Código Sanitario para los Animales Terrestres</w:t>
            </w:r>
          </w:p>
          <w:p w:rsidR="00B91FF3" w:rsidRPr="00DA2000" w:rsidP="00DA2000" w14:paraId="7D42A11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02B0CE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E9BE00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4A40F7" w14:paraId="0CED3C2B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0429E92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DF2881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AFDB9F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892F91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2C5B17B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5CDAD1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43376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16 de mayo de 2026</w:t>
            </w:r>
          </w:p>
          <w:p w:rsidR="00B91FF3" w:rsidRPr="00DA2000" w:rsidP="00DA2000" w14:paraId="6AB13C1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16 de mayo de 2026</w:t>
            </w:r>
          </w:p>
        </w:tc>
      </w:tr>
      <w:tr w14:paraId="24EA214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AAC89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DEFAC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16 de mayo de 2026</w:t>
            </w:r>
          </w:p>
          <w:p w:rsidR="00B91FF3" w:rsidRPr="00DA2000" w:rsidP="00DA2000" w14:paraId="1447E35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4F3C91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0C81DB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DE8435" w14:textId="59CCDD4E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</w:t>
            </w:r>
            <w:r w:rsidR="004A40F7">
              <w:t xml:space="preserve">se </w:t>
            </w:r>
            <w:r w:rsidRPr="00A834A1">
              <w:t>aplica.</w:t>
            </w:r>
          </w:p>
          <w:p w:rsidR="00B91FF3" w:rsidRPr="00DA2000" w:rsidP="00DA2000" w14:paraId="728289F7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0652962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7760A4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676772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A46FD" w:rsidRPr="00A834A1" w:rsidP="000D29D0" w14:paraId="79C6EA90" w14:textId="77777777">
            <w:pPr>
              <w:keepNext/>
              <w:keepLines/>
            </w:pPr>
            <w:r w:rsidRPr="00A834A1">
              <w:t>Servicio Nacional de Sanidad Agraria (SENASA)</w:t>
            </w:r>
          </w:p>
          <w:p w:rsidR="00DA46FD" w:rsidRPr="00A834A1" w:rsidP="00A57C27" w14:paraId="5F2181C2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notificacionesmsf@senasa.gob.pe</w:t>
              </w:r>
            </w:hyperlink>
          </w:p>
          <w:p w:rsidR="00DA46FD" w:rsidRPr="00A834A1" w:rsidP="000D29D0" w14:paraId="237BDB9A" w14:textId="77777777">
            <w:pPr>
              <w:keepNext/>
              <w:keepLines/>
            </w:pPr>
            <w:r w:rsidRPr="00A834A1">
              <w:t>M.V. Mario Alexis Bonifaz Flores</w:t>
            </w:r>
          </w:p>
          <w:p w:rsidR="00DA46FD" w:rsidRPr="00A834A1" w:rsidP="000D29D0" w14:paraId="61A45A8A" w14:textId="77777777">
            <w:pPr>
              <w:keepNext/>
              <w:keepLines/>
            </w:pPr>
            <w:r w:rsidRPr="00A834A1">
              <w:t>Directora General</w:t>
            </w:r>
          </w:p>
          <w:p w:rsidR="00DA46FD" w:rsidRPr="00A834A1" w:rsidP="000D29D0" w14:paraId="793257CA" w14:textId="77777777">
            <w:pPr>
              <w:keepNext/>
              <w:keepLines/>
            </w:pPr>
            <w:r w:rsidRPr="00A834A1">
              <w:t>Dirección de Sanidad Animal</w:t>
            </w:r>
          </w:p>
          <w:p w:rsidR="00DA46FD" w:rsidP="000D29D0" w14:paraId="1B5EE3A9" w14:textId="77777777">
            <w:pPr>
              <w:keepNext/>
              <w:keepLines/>
            </w:pPr>
            <w:r w:rsidRPr="00A834A1">
              <w:t>Servicio Nacional de Sanidad Agraria-SENASA</w:t>
            </w:r>
          </w:p>
          <w:p w:rsidR="00DA46FD" w:rsidRPr="00A834A1" w:rsidP="00A57C27" w14:paraId="225086DD" w14:textId="0C756732">
            <w:pPr>
              <w:keepNext/>
              <w:keepLines/>
              <w:spacing w:after="120"/>
            </w:pPr>
            <w:r w:rsidRPr="00A834A1">
              <w:t>Correo electrónico:</w:t>
            </w:r>
            <w:r>
              <w:t xml:space="preserve"> </w:t>
            </w:r>
            <w:hyperlink r:id="rId7" w:history="1">
              <w:r w:rsidRPr="00A834A1">
                <w:rPr>
                  <w:color w:val="0000FF"/>
                  <w:u w:val="single"/>
                </w:rPr>
                <w:t>mbonifazf@senasa.gob.pe</w:t>
              </w:r>
            </w:hyperlink>
          </w:p>
        </w:tc>
      </w:tr>
    </w:tbl>
    <w:p w:rsidR="00337700" w:rsidRPr="00DA2000" w:rsidP="00DA2000" w14:paraId="2957A6D8" w14:textId="77777777"/>
    <w:sectPr w:rsidSect="00DB0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DB01BC" w:rsidP="00DB01BC" w14:paraId="5A1457B9" w14:textId="3255417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B01BC" w:rsidP="00DB01BC" w14:paraId="290D2EC9" w14:textId="17E1A59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6CB998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01BC" w:rsidRPr="00DB01BC" w:rsidP="00DB01BC" w14:paraId="68D6B4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01BC">
      <w:t>G/SPS/N/PER/1132</w:t>
    </w:r>
  </w:p>
  <w:p w:rsidR="00DB01BC" w:rsidRPr="00DB01BC" w:rsidP="00DB01BC" w14:paraId="2B5B00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B01BC" w:rsidRPr="00DB01BC" w:rsidP="00DB01BC" w14:paraId="3460AB0F" w14:textId="0FE04F9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01BC">
      <w:t xml:space="preserve">- </w:t>
    </w:r>
    <w:r w:rsidRPr="00DB01BC">
      <w:fldChar w:fldCharType="begin"/>
    </w:r>
    <w:r w:rsidRPr="00DB01BC">
      <w:instrText xml:space="preserve"> PAGE </w:instrText>
    </w:r>
    <w:r w:rsidRPr="00DB01BC">
      <w:fldChar w:fldCharType="separate"/>
    </w:r>
    <w:r w:rsidRPr="00DB01BC">
      <w:t>2</w:t>
    </w:r>
    <w:r w:rsidRPr="00DB01BC">
      <w:fldChar w:fldCharType="end"/>
    </w:r>
    <w:r w:rsidRPr="00DB01BC">
      <w:t xml:space="preserve"> -</w:t>
    </w:r>
  </w:p>
  <w:p w:rsidR="00B91FF3" w:rsidRPr="00DB01BC" w:rsidP="00DB01BC" w14:paraId="20EA6D6C" w14:textId="3AE9BF6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01BC" w:rsidRPr="00DB01BC" w:rsidP="00DB01BC" w14:paraId="3EE997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01BC">
      <w:t>G/SPS/N/PER/1132</w:t>
    </w:r>
  </w:p>
  <w:p w:rsidR="00DB01BC" w:rsidRPr="00DB01BC" w:rsidP="00DB01BC" w14:paraId="6A6189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B01BC" w:rsidRPr="00DB01BC" w:rsidP="00DB01BC" w14:paraId="6E0F73F4" w14:textId="225D250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01BC">
      <w:t xml:space="preserve">- </w:t>
    </w:r>
    <w:r w:rsidRPr="00DB01BC">
      <w:fldChar w:fldCharType="begin"/>
    </w:r>
    <w:r w:rsidRPr="00DB01BC">
      <w:instrText xml:space="preserve"> PAGE </w:instrText>
    </w:r>
    <w:r w:rsidRPr="00DB01BC">
      <w:fldChar w:fldCharType="separate"/>
    </w:r>
    <w:r w:rsidRPr="00DB01BC">
      <w:rPr>
        <w:noProof/>
      </w:rPr>
      <w:t>2</w:t>
    </w:r>
    <w:r w:rsidRPr="00DB01BC">
      <w:fldChar w:fldCharType="end"/>
    </w:r>
    <w:r w:rsidRPr="00DB01BC">
      <w:t xml:space="preserve"> -</w:t>
    </w:r>
  </w:p>
  <w:p w:rsidR="00DD65B2" w:rsidRPr="00DB01BC" w:rsidP="00DB01BC" w14:paraId="1DAF9D40" w14:textId="0BBD090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4C8AB2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333BC3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2C904C5" w14:textId="4806570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6E65FBF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15B73E6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2pt;height:56.4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C7A323F" w14:textId="77777777">
          <w:pPr>
            <w:jc w:val="right"/>
            <w:rPr>
              <w:b/>
              <w:szCs w:val="18"/>
            </w:rPr>
          </w:pPr>
        </w:p>
      </w:tc>
    </w:tr>
    <w:tr w14:paraId="5FC4E13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EF3F97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DB01BC" w:rsidP="00043017" w14:paraId="6CA4A582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G/SPS/N/PER/1132</w:t>
          </w:r>
        </w:p>
        <w:bookmarkEnd w:id="1"/>
        <w:p w:rsidR="00043017" w:rsidRPr="00B91FF3" w:rsidP="00043017" w14:paraId="15B51A76" w14:textId="4F50DFC0">
          <w:pPr>
            <w:jc w:val="right"/>
            <w:rPr>
              <w:b/>
              <w:szCs w:val="18"/>
            </w:rPr>
          </w:pPr>
        </w:p>
      </w:tc>
    </w:tr>
    <w:tr w14:paraId="56B8043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F016F6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51B632A" w14:textId="1B5272B8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3</w:t>
          </w:r>
          <w:r w:rsidRPr="00B91FF3" w:rsidR="00A57C27">
            <w:rPr>
              <w:szCs w:val="18"/>
            </w:rPr>
            <w:t xml:space="preserve"> de ju</w:t>
          </w:r>
          <w:r>
            <w:rPr>
              <w:szCs w:val="18"/>
            </w:rPr>
            <w:t>l</w:t>
          </w:r>
          <w:r w:rsidRPr="00B91FF3" w:rsidR="00A57C27">
            <w:rPr>
              <w:szCs w:val="18"/>
            </w:rPr>
            <w:t>io de 2026</w:t>
          </w:r>
          <w:bookmarkEnd w:id="3"/>
        </w:p>
      </w:tc>
    </w:tr>
    <w:tr w14:paraId="163C5F8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C85C602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(26-4802)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30A1E6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75C45D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52AAF24" w14:textId="5A665CF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18DC8C6" w14:textId="2203742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9EF66B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1029519">
    <w:abstractNumId w:val="8"/>
  </w:num>
  <w:num w:numId="2" w16cid:durableId="915940225">
    <w:abstractNumId w:val="3"/>
  </w:num>
  <w:num w:numId="3" w16cid:durableId="292101355">
    <w:abstractNumId w:val="2"/>
  </w:num>
  <w:num w:numId="4" w16cid:durableId="803237606">
    <w:abstractNumId w:val="1"/>
  </w:num>
  <w:num w:numId="5" w16cid:durableId="288173718">
    <w:abstractNumId w:val="0"/>
  </w:num>
  <w:num w:numId="6" w16cid:durableId="1062413509">
    <w:abstractNumId w:val="13"/>
  </w:num>
  <w:num w:numId="7" w16cid:durableId="1913274546">
    <w:abstractNumId w:val="11"/>
  </w:num>
  <w:num w:numId="8" w16cid:durableId="528030997">
    <w:abstractNumId w:val="14"/>
  </w:num>
  <w:num w:numId="9" w16cid:durableId="1891959620">
    <w:abstractNumId w:val="10"/>
  </w:num>
  <w:num w:numId="10" w16cid:durableId="1436369404">
    <w:abstractNumId w:val="9"/>
  </w:num>
  <w:num w:numId="11" w16cid:durableId="549726149">
    <w:abstractNumId w:val="7"/>
  </w:num>
  <w:num w:numId="12" w16cid:durableId="1366058772">
    <w:abstractNumId w:val="6"/>
  </w:num>
  <w:num w:numId="13" w16cid:durableId="1034118673">
    <w:abstractNumId w:val="5"/>
  </w:num>
  <w:num w:numId="14" w16cid:durableId="2138375860">
    <w:abstractNumId w:val="4"/>
  </w:num>
  <w:num w:numId="15" w16cid:durableId="1426808728">
    <w:abstractNumId w:val="12"/>
  </w:num>
  <w:num w:numId="16" w16cid:durableId="12042505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0D3D82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1F571B"/>
    <w:rsid w:val="002149CB"/>
    <w:rsid w:val="00216F1A"/>
    <w:rsid w:val="002242B5"/>
    <w:rsid w:val="00227B4A"/>
    <w:rsid w:val="00255119"/>
    <w:rsid w:val="00276383"/>
    <w:rsid w:val="00287066"/>
    <w:rsid w:val="002C7141"/>
    <w:rsid w:val="003167DA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C2B3B"/>
    <w:rsid w:val="003D7C6C"/>
    <w:rsid w:val="003F0353"/>
    <w:rsid w:val="003F46BB"/>
    <w:rsid w:val="00435530"/>
    <w:rsid w:val="0043612A"/>
    <w:rsid w:val="00461798"/>
    <w:rsid w:val="00484AF1"/>
    <w:rsid w:val="004A1A58"/>
    <w:rsid w:val="004A40F7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57C27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A46FD"/>
    <w:rsid w:val="00DB01BC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A3486"/>
    <w:rsid w:val="00EB1D8F"/>
    <w:rsid w:val="00EB4982"/>
    <w:rsid w:val="00EE50B7"/>
    <w:rsid w:val="00EE657B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E154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4A40F7"/>
    <w:rPr>
      <w:rFonts w:ascii="Verdana" w:hAnsi="Verdana"/>
      <w:sz w:val="18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ER/26_02871_00_s.pdf" TargetMode="External" /><Relationship Id="rId6" Type="http://schemas.openxmlformats.org/officeDocument/2006/relationships/hyperlink" Target="mailto:notificacionesmsf@senasa.gob.pe" TargetMode="External" /><Relationship Id="rId7" Type="http://schemas.openxmlformats.org/officeDocument/2006/relationships/hyperlink" Target="mailto:mbonifazf@senasa.gob.p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4010abd3-0750-4fd5-a290-04866eda9004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DA9883B-5E71-413A-807F-158ABDECAFC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552</Words>
  <Characters>3200</Characters>
  <Application>Microsoft Office Word</Application>
  <DocSecurity>0</DocSecurity>
  <Lines>80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13</cp:revision>
  <dcterms:created xsi:type="dcterms:W3CDTF">2017-07-03T11:20:00Z</dcterms:created>
  <dcterms:modified xsi:type="dcterms:W3CDTF">2026-07-03T08:01:00Z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G/SPS/N/PER/1132</vt:lpwstr>
  </property>
  <property fmtid="{D5CDD505-2E9C-101B-9397-08002B2CF9AE}" pid="3" name="TitusGUID">
    <vt:lpwstr>4010abd3-0750-4fd5-a290-04866eda9004</vt:lpwstr>
  </property>
  <property fmtid="{D5CDD505-2E9C-101B-9397-08002B2CF9AE}" pid="4" name="WTOCLASSIFICATION">
    <vt:lpwstr>WTO OFFICIAL</vt:lpwstr>
  </property>
</Properties>
</file>