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CE5F9DB" w14:textId="77777777">
      <w:pPr>
        <w:pStyle w:val="Title"/>
        <w:rPr>
          <w:caps w:val="0"/>
          <w:kern w:val="0"/>
        </w:rPr>
      </w:pPr>
      <w:r w:rsidRPr="00934B4C">
        <w:rPr>
          <w:caps w:val="0"/>
          <w:kern w:val="0"/>
        </w:rPr>
        <w:t>NOTIFICATION</w:t>
      </w:r>
    </w:p>
    <w:p w:rsidR="00AD0FDA" w:rsidRPr="00934B4C" w:rsidP="00934B4C" w14:paraId="0DAF0D72" w14:textId="77777777">
      <w:pPr>
        <w:pStyle w:val="Title3"/>
      </w:pPr>
      <w:r w:rsidRPr="00934B4C">
        <w:t>Addendum</w:t>
      </w:r>
    </w:p>
    <w:p w:rsidR="007141CF" w:rsidRPr="00934B4C" w:rsidP="00934B4C" w14:paraId="0FA37B73" w14:textId="06128190">
      <w:r w:rsidRPr="00934B4C">
        <w:t xml:space="preserve">The following communication, received on </w:t>
      </w:r>
      <w:r w:rsidR="00C07211">
        <w:t>30 June 2026</w:t>
      </w:r>
      <w:r w:rsidRPr="00934B4C">
        <w:t xml:space="preserve">, is being circulated at the request of the Delegation of </w:t>
      </w:r>
      <w:r w:rsidRPr="00934B4C">
        <w:rPr>
          <w:u w:val="single"/>
        </w:rPr>
        <w:t>Türkiye</w:t>
      </w:r>
      <w:r w:rsidRPr="00934B4C">
        <w:t>.</w:t>
      </w:r>
    </w:p>
    <w:p w:rsidR="00AD0FDA" w:rsidRPr="00934B4C" w:rsidP="00934B4C" w14:paraId="0DC3A4A0" w14:textId="77777777"/>
    <w:p w:rsidR="00AD0FDA" w:rsidRPr="00934B4C" w:rsidP="00934B4C" w14:paraId="258F4A4B" w14:textId="77777777">
      <w:pPr>
        <w:jc w:val="center"/>
        <w:rPr>
          <w:b/>
        </w:rPr>
      </w:pPr>
      <w:r w:rsidRPr="00934B4C">
        <w:rPr>
          <w:b/>
        </w:rPr>
        <w:t>_______________</w:t>
      </w:r>
    </w:p>
    <w:p w:rsidR="00AD0FDA" w:rsidRPr="00934B4C" w:rsidP="00934B4C" w14:paraId="0521F39F" w14:textId="77777777"/>
    <w:p w:rsidR="00AD0FDA" w:rsidRPr="00934B4C" w:rsidP="00934B4C" w14:paraId="028BBC1C" w14:textId="77777777"/>
    <w:tbl>
      <w:tblPr>
        <w:tblW w:w="0" w:type="auto"/>
        <w:tblLayout w:type="fixed"/>
        <w:tblCellMar>
          <w:left w:w="0" w:type="dxa"/>
          <w:right w:w="115" w:type="dxa"/>
        </w:tblCellMar>
        <w:tblLook w:val="01E0"/>
      </w:tblPr>
      <w:tblGrid>
        <w:gridCol w:w="9242"/>
      </w:tblGrid>
      <w:tr w14:paraId="5ECF6A3B" w14:textId="77777777" w:rsidTr="00D0271D">
        <w:tblPrEx>
          <w:tblW w:w="0" w:type="auto"/>
          <w:tblLayout w:type="fixed"/>
          <w:tblLook w:val="01E0"/>
        </w:tblPrEx>
        <w:tc>
          <w:tcPr>
            <w:tcW w:w="9242" w:type="dxa"/>
          </w:tcPr>
          <w:p w:rsidR="00AD0FDA" w:rsidRPr="00934B4C" w:rsidP="00934B4C" w14:paraId="45BC2B21" w14:textId="732C35DF">
            <w:pPr>
              <w:spacing w:after="240"/>
              <w:rPr>
                <w:u w:val="single"/>
              </w:rPr>
            </w:pPr>
            <w:r w:rsidRPr="00934B4C">
              <w:rPr>
                <w:u w:val="single"/>
              </w:rPr>
              <w:t>Turkish Food Codex Communiqué on Amending the Communiqué on Spice</w:t>
            </w:r>
            <w:r w:rsidR="00152D5B">
              <w:rPr>
                <w:u w:val="single"/>
              </w:rPr>
              <w:t>s</w:t>
            </w:r>
          </w:p>
        </w:tc>
      </w:tr>
      <w:tr w14:paraId="159DBA4E" w14:textId="77777777" w:rsidTr="00D0271D">
        <w:tblPrEx>
          <w:tblW w:w="0" w:type="auto"/>
          <w:tblLayout w:type="fixed"/>
          <w:tblLook w:val="01E0"/>
        </w:tblPrEx>
        <w:tc>
          <w:tcPr>
            <w:tcW w:w="9242" w:type="dxa"/>
          </w:tcPr>
          <w:p w:rsidR="00765725" w:rsidP="00BD49B4" w14:paraId="51F91A7F" w14:textId="4476A1B4">
            <w:pPr>
              <w:spacing w:after="120"/>
            </w:pPr>
            <w:r>
              <w:t>Turkish Food Codex Communiqué on Spice, which was notified through G/SPS/N/TUR/112 (9 January 2020)</w:t>
            </w:r>
            <w:r w:rsidR="00152D5B">
              <w:t>,</w:t>
            </w:r>
            <w:r w:rsidR="00A42C07">
              <w:t xml:space="preserve"> sets out the characteristics of spices.</w:t>
            </w:r>
          </w:p>
          <w:p w:rsidR="00765725" w:rsidP="00BD49B4" w14:paraId="2670CB9D" w14:textId="77777777">
            <w:pPr>
              <w:spacing w:after="120"/>
            </w:pPr>
            <w:r>
              <w:t xml:space="preserve">This amendment introduces a prohibition on the use of fennel products by children under </w:t>
            </w:r>
            <w:r w:rsidR="00152D5B">
              <w:t xml:space="preserve">four </w:t>
            </w:r>
            <w:r>
              <w:t>years of age; revises the maximum foreign matter limit (% m/m) for oregano (oregano/thyme-type herbs*) and mint at 1; and revises the value in the column "Non-volatile ether extract on dry matter basis, min. % (m/m)" for "Coconut" from "65" to "60".</w:t>
            </w:r>
          </w:p>
          <w:p w:rsidR="00BD49B4" w:rsidP="00BD49B4" w14:paraId="5FA34512" w14:textId="503FFE9B">
            <w:pPr>
              <w:spacing w:before="120" w:after="240"/>
            </w:pPr>
            <w:hyperlink r:id="rId5" w:tgtFrame="_blank" w:history="1">
              <w:r>
                <w:rPr>
                  <w:color w:val="0000FF"/>
                  <w:u w:val="single"/>
                </w:rPr>
                <w:t>https://members.wto.org/crnattachments/2026/SPS/TUR/26_03389_00_x.pdf</w:t>
              </w:r>
            </w:hyperlink>
          </w:p>
        </w:tc>
      </w:tr>
      <w:tr w14:paraId="425064D5" w14:textId="77777777" w:rsidTr="00D0271D">
        <w:tblPrEx>
          <w:tblW w:w="0" w:type="auto"/>
          <w:tblLayout w:type="fixed"/>
          <w:tblLook w:val="01E0"/>
        </w:tblPrEx>
        <w:tc>
          <w:tcPr>
            <w:tcW w:w="9242" w:type="dxa"/>
          </w:tcPr>
          <w:p w:rsidR="00AD0FDA" w:rsidRPr="00934B4C" w:rsidP="00934B4C" w14:paraId="5F00F1FD" w14:textId="77777777">
            <w:pPr>
              <w:spacing w:after="240"/>
              <w:rPr>
                <w:b/>
              </w:rPr>
            </w:pPr>
            <w:r w:rsidRPr="00934B4C">
              <w:rPr>
                <w:b/>
              </w:rPr>
              <w:t>This addendum concerns a:</w:t>
            </w:r>
          </w:p>
        </w:tc>
      </w:tr>
      <w:tr w14:paraId="23788E53" w14:textId="77777777" w:rsidTr="00D0271D">
        <w:tblPrEx>
          <w:tblW w:w="0" w:type="auto"/>
          <w:tblLayout w:type="fixed"/>
          <w:tblLook w:val="01E0"/>
        </w:tblPrEx>
        <w:tc>
          <w:tcPr>
            <w:tcW w:w="9242" w:type="dxa"/>
          </w:tcPr>
          <w:p w:rsidR="00AD0FDA" w:rsidRPr="00934B4C" w:rsidP="00934B4C" w14:paraId="213904C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CC4F256" w14:textId="77777777" w:rsidTr="00D0271D">
        <w:tblPrEx>
          <w:tblW w:w="0" w:type="auto"/>
          <w:tblLayout w:type="fixed"/>
          <w:tblLook w:val="01E0"/>
        </w:tblPrEx>
        <w:tc>
          <w:tcPr>
            <w:tcW w:w="9242" w:type="dxa"/>
          </w:tcPr>
          <w:p w:rsidR="00AD0FDA" w:rsidRPr="00934B4C" w:rsidP="00934B4C" w14:paraId="62F8C5B1" w14:textId="77777777">
            <w:pPr>
              <w:ind w:left="1440" w:hanging="873"/>
            </w:pPr>
            <w:r w:rsidRPr="00934B4C">
              <w:t>[ ]</w:t>
            </w:r>
            <w:r w:rsidRPr="00934B4C">
              <w:tab/>
              <w:t>Notification of adoption, publication or entry into force of regulation</w:t>
            </w:r>
          </w:p>
        </w:tc>
      </w:tr>
      <w:tr w14:paraId="34C0148A" w14:textId="77777777" w:rsidTr="00D0271D">
        <w:tblPrEx>
          <w:tblW w:w="0" w:type="auto"/>
          <w:tblLayout w:type="fixed"/>
          <w:tblLook w:val="01E0"/>
        </w:tblPrEx>
        <w:tc>
          <w:tcPr>
            <w:tcW w:w="9242" w:type="dxa"/>
          </w:tcPr>
          <w:p w:rsidR="00AD0FDA" w:rsidRPr="00934B4C" w:rsidP="00934B4C" w14:paraId="2A91C1AF"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173CF2C7" w14:textId="77777777" w:rsidTr="00D0271D">
        <w:tblPrEx>
          <w:tblW w:w="0" w:type="auto"/>
          <w:tblLayout w:type="fixed"/>
          <w:tblLook w:val="01E0"/>
        </w:tblPrEx>
        <w:tc>
          <w:tcPr>
            <w:tcW w:w="9242" w:type="dxa"/>
          </w:tcPr>
          <w:p w:rsidR="00AD0FDA" w:rsidRPr="00934B4C" w:rsidP="00934B4C" w14:paraId="47E0D44A" w14:textId="77777777">
            <w:pPr>
              <w:ind w:left="1440" w:hanging="873"/>
            </w:pPr>
            <w:r w:rsidRPr="00934B4C">
              <w:t>[ ]</w:t>
            </w:r>
            <w:r w:rsidRPr="00934B4C">
              <w:tab/>
              <w:t>Withdrawal of proposed regulation</w:t>
            </w:r>
          </w:p>
        </w:tc>
      </w:tr>
      <w:tr w14:paraId="153D85F9" w14:textId="77777777" w:rsidTr="00D0271D">
        <w:tblPrEx>
          <w:tblW w:w="0" w:type="auto"/>
          <w:tblLayout w:type="fixed"/>
          <w:tblLook w:val="01E0"/>
        </w:tblPrEx>
        <w:tc>
          <w:tcPr>
            <w:tcW w:w="9242" w:type="dxa"/>
          </w:tcPr>
          <w:p w:rsidR="00AD0FDA" w:rsidRPr="00934B4C" w:rsidP="00934B4C" w14:paraId="183A723E" w14:textId="77777777">
            <w:pPr>
              <w:ind w:left="1440" w:hanging="873"/>
            </w:pPr>
            <w:r w:rsidRPr="00934B4C">
              <w:t>[ ]</w:t>
            </w:r>
            <w:r w:rsidRPr="00934B4C">
              <w:tab/>
              <w:t>Change in proposed date of adoption, publication or date of entry into force</w:t>
            </w:r>
          </w:p>
        </w:tc>
      </w:tr>
      <w:tr w14:paraId="3ED8A924" w14:textId="77777777" w:rsidTr="00D0271D">
        <w:tblPrEx>
          <w:tblW w:w="0" w:type="auto"/>
          <w:tblLayout w:type="fixed"/>
          <w:tblLook w:val="01E0"/>
        </w:tblPrEx>
        <w:tc>
          <w:tcPr>
            <w:tcW w:w="9242" w:type="dxa"/>
          </w:tcPr>
          <w:p w:rsidR="00AD0FDA" w:rsidRPr="00934B4C" w:rsidP="00934B4C" w14:paraId="744965F0" w14:textId="77777777">
            <w:pPr>
              <w:spacing w:after="240"/>
              <w:ind w:left="1440" w:hanging="873"/>
            </w:pPr>
            <w:r w:rsidRPr="00934B4C">
              <w:t>[ ]</w:t>
            </w:r>
            <w:r w:rsidRPr="00934B4C">
              <w:tab/>
              <w:t xml:space="preserve">Other: </w:t>
            </w:r>
          </w:p>
        </w:tc>
      </w:tr>
      <w:tr w14:paraId="07A19A2C" w14:textId="77777777" w:rsidTr="00D0271D">
        <w:tblPrEx>
          <w:tblW w:w="0" w:type="auto"/>
          <w:tblLayout w:type="fixed"/>
          <w:tblLook w:val="01E0"/>
        </w:tblPrEx>
        <w:tc>
          <w:tcPr>
            <w:tcW w:w="9242" w:type="dxa"/>
          </w:tcPr>
          <w:p w:rsidR="00AD0FDA" w:rsidRPr="00934B4C" w:rsidP="00934B4C" w14:paraId="18DD94C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F0ABE3A" w14:textId="77777777" w:rsidTr="00D0271D">
        <w:tblPrEx>
          <w:tblW w:w="0" w:type="auto"/>
          <w:tblLayout w:type="fixed"/>
          <w:tblLook w:val="01E0"/>
        </w:tblPrEx>
        <w:tc>
          <w:tcPr>
            <w:tcW w:w="9242" w:type="dxa"/>
          </w:tcPr>
          <w:p w:rsidR="00AD0FDA" w:rsidRPr="00934B4C" w:rsidP="00934B4C" w14:paraId="5DA43178"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30 August 2026</w:t>
            </w:r>
          </w:p>
        </w:tc>
      </w:tr>
      <w:tr w14:paraId="1AF67E8A" w14:textId="77777777" w:rsidTr="00D0271D">
        <w:tblPrEx>
          <w:tblW w:w="0" w:type="auto"/>
          <w:tblLayout w:type="fixed"/>
          <w:tblLook w:val="01E0"/>
        </w:tblPrEx>
        <w:tc>
          <w:tcPr>
            <w:tcW w:w="9242" w:type="dxa"/>
          </w:tcPr>
          <w:p w:rsidR="00AD0FDA" w:rsidRPr="00934B4C" w:rsidP="00934B4C" w14:paraId="5A30BE04"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98AD73C" w14:textId="77777777" w:rsidTr="00D0271D">
        <w:tblPrEx>
          <w:tblW w:w="0" w:type="auto"/>
          <w:tblLayout w:type="fixed"/>
          <w:tblLook w:val="01E0"/>
        </w:tblPrEx>
        <w:tc>
          <w:tcPr>
            <w:tcW w:w="9242" w:type="dxa"/>
          </w:tcPr>
          <w:p w:rsidR="00AD0FDA" w:rsidRPr="00934B4C" w:rsidP="00934B4C" w14:paraId="7D613ADD" w14:textId="77777777">
            <w:r w:rsidRPr="00934B4C">
              <w:t>Ministry of Agriculture and Forestry</w:t>
            </w:r>
          </w:p>
          <w:p w:rsidR="00AD0FDA" w:rsidRPr="00934B4C" w:rsidP="00934B4C" w14:paraId="161C1C1C" w14:textId="77777777">
            <w:r w:rsidRPr="00934B4C">
              <w:t>General Directorate of Food and Control</w:t>
            </w:r>
          </w:p>
          <w:p w:rsidR="00AD0FDA" w:rsidRPr="00934B4C" w:rsidP="00934B4C" w14:paraId="4F6F2055" w14:textId="77777777">
            <w:r w:rsidRPr="00934B4C">
              <w:t>Eskisehir Yolu 9. Km. Lodumlu Ankara - Türkiye</w:t>
            </w:r>
          </w:p>
          <w:p w:rsidR="00AD0FDA" w:rsidRPr="00934B4C" w:rsidP="00934B4C" w14:paraId="753845A0" w14:textId="77777777">
            <w:r w:rsidRPr="00934B4C">
              <w:t>Tel: +(90) 312 258 77 52</w:t>
            </w:r>
          </w:p>
          <w:p w:rsidR="00AD0FDA" w:rsidRPr="00934B4C" w:rsidP="00934B4C" w14:paraId="0AD408C9" w14:textId="77777777">
            <w:r w:rsidRPr="00934B4C">
              <w:t>Fax:+(90) 312 258 77 60</w:t>
            </w:r>
          </w:p>
          <w:p w:rsidR="00AD0FDA" w:rsidRPr="00934B4C" w:rsidP="00934B4C" w14:paraId="0361ABAA" w14:textId="77777777">
            <w:r w:rsidRPr="00934B4C">
              <w:t xml:space="preserve">E-mail: </w:t>
            </w:r>
            <w:hyperlink r:id="rId6" w:history="1">
              <w:r w:rsidRPr="00934B4C">
                <w:rPr>
                  <w:color w:val="0000FF"/>
                  <w:u w:val="single"/>
                </w:rPr>
                <w:t>sps@tarimorman.gov.tr</w:t>
              </w:r>
            </w:hyperlink>
          </w:p>
          <w:p w:rsidR="00AD0FDA" w:rsidRPr="00934B4C" w:rsidP="00934B4C" w14:paraId="5503456A" w14:textId="77777777">
            <w:pPr>
              <w:spacing w:after="240"/>
            </w:pPr>
            <w:r w:rsidRPr="00934B4C">
              <w:t xml:space="preserve">Website: </w:t>
            </w:r>
            <w:hyperlink r:id="rId7" w:history="1">
              <w:r w:rsidRPr="00934B4C">
                <w:rPr>
                  <w:color w:val="0000FF"/>
                  <w:u w:val="single"/>
                </w:rPr>
                <w:t>http://www.tarimorman.gov.tr</w:t>
              </w:r>
            </w:hyperlink>
          </w:p>
        </w:tc>
      </w:tr>
      <w:tr w14:paraId="0C201679" w14:textId="77777777" w:rsidTr="00D0271D">
        <w:tblPrEx>
          <w:tblW w:w="0" w:type="auto"/>
          <w:tblLayout w:type="fixed"/>
          <w:tblLook w:val="01E0"/>
        </w:tblPrEx>
        <w:tc>
          <w:tcPr>
            <w:tcW w:w="9242" w:type="dxa"/>
          </w:tcPr>
          <w:p w:rsidR="00AD0FDA" w:rsidRPr="00934B4C" w:rsidP="00934B4C" w14:paraId="5E700FEE" w14:textId="77777777">
            <w:pPr>
              <w:spacing w:after="240"/>
              <w:rPr>
                <w:b/>
              </w:rPr>
            </w:pPr>
            <w:r w:rsidRPr="00934B4C">
              <w:rPr>
                <w:b/>
              </w:rPr>
              <w:t>Text</w:t>
            </w:r>
            <w:r w:rsidRPr="00934B4C" w:rsidR="00D06EF3">
              <w:rPr>
                <w:b/>
              </w:rPr>
              <w:t>(s)</w:t>
            </w:r>
            <w:r w:rsidRPr="00934B4C">
              <w:rPr>
                <w:b/>
              </w:rPr>
              <w:t xml:space="preserve"> available from: [</w:t>
            </w:r>
            <w:r w:rsidRPr="00152D5B">
              <w:rPr>
                <w:b/>
                <w:bCs/>
              </w:rPr>
              <w:t>X</w:t>
            </w:r>
            <w:r w:rsidRPr="00934B4C">
              <w:rPr>
                <w:b/>
              </w:rPr>
              <w:t>] National Notification Authority, [X] National Enquiry Point. Address, fax number and e-mail address (if available) of other body:</w:t>
            </w:r>
          </w:p>
        </w:tc>
      </w:tr>
      <w:tr w14:paraId="47158387" w14:textId="77777777" w:rsidTr="00D0271D">
        <w:tblPrEx>
          <w:tblW w:w="0" w:type="auto"/>
          <w:tblLayout w:type="fixed"/>
          <w:tblLook w:val="01E0"/>
        </w:tblPrEx>
        <w:tc>
          <w:tcPr>
            <w:tcW w:w="9242" w:type="dxa"/>
          </w:tcPr>
          <w:p w:rsidR="00AD0FDA" w:rsidRPr="00934B4C" w:rsidP="00934B4C" w14:paraId="460AE0D8" w14:textId="77777777">
            <w:r w:rsidRPr="00934B4C">
              <w:t>Ministry of Agriculture and Forestry</w:t>
            </w:r>
          </w:p>
          <w:p w:rsidR="00AD0FDA" w:rsidRPr="00934B4C" w:rsidP="00934B4C" w14:paraId="2A60A3D9" w14:textId="77777777">
            <w:r w:rsidRPr="00934B4C">
              <w:t>General Directorate of Food and Control</w:t>
            </w:r>
          </w:p>
          <w:p w:rsidR="00AD0FDA" w:rsidRPr="00934B4C" w:rsidP="00934B4C" w14:paraId="587A8C74" w14:textId="77777777">
            <w:r w:rsidRPr="00934B4C">
              <w:t>Eskisehir Yolu 9. Km. Lodumlu Ankara - Türkiye</w:t>
            </w:r>
          </w:p>
          <w:p w:rsidR="00AD0FDA" w:rsidRPr="00934B4C" w:rsidP="00934B4C" w14:paraId="706B2910" w14:textId="77777777">
            <w:r w:rsidRPr="00934B4C">
              <w:t>Tel: +(90) 312 258 77 52</w:t>
            </w:r>
          </w:p>
          <w:p w:rsidR="00AD0FDA" w:rsidRPr="00934B4C" w:rsidP="00934B4C" w14:paraId="5A132C5E" w14:textId="77777777">
            <w:r w:rsidRPr="00934B4C">
              <w:t>Fax:+(90) 312 258 77 60</w:t>
            </w:r>
          </w:p>
          <w:p w:rsidR="00AD0FDA" w:rsidRPr="00934B4C" w:rsidP="00934B4C" w14:paraId="2C99FF2C" w14:textId="77777777">
            <w:r w:rsidRPr="00934B4C">
              <w:t xml:space="preserve">E-mail: </w:t>
            </w:r>
            <w:hyperlink r:id="rId6" w:history="1">
              <w:r w:rsidRPr="00934B4C">
                <w:rPr>
                  <w:color w:val="0000FF"/>
                  <w:u w:val="single"/>
                </w:rPr>
                <w:t>sps@tarimorman.gov.tr</w:t>
              </w:r>
            </w:hyperlink>
          </w:p>
          <w:p w:rsidR="00AD0FDA" w:rsidRPr="00934B4C" w:rsidP="00934B4C" w14:paraId="2ADEF97A" w14:textId="77777777">
            <w:r w:rsidRPr="00934B4C">
              <w:t xml:space="preserve">Website: </w:t>
            </w:r>
            <w:hyperlink r:id="rId7" w:history="1">
              <w:r w:rsidRPr="00934B4C">
                <w:rPr>
                  <w:color w:val="0000FF"/>
                  <w:u w:val="single"/>
                </w:rPr>
                <w:t>http://www.tarimorman.gov.tr</w:t>
              </w:r>
            </w:hyperlink>
          </w:p>
        </w:tc>
      </w:tr>
    </w:tbl>
    <w:p w:rsidR="00AD0FDA" w:rsidRPr="00934B4C" w:rsidP="00934B4C" w14:paraId="1F63B374" w14:textId="77777777"/>
    <w:p w:rsidR="00AD0FDA" w:rsidRPr="00934B4C" w:rsidP="00934B4C" w14:paraId="4EE821B6" w14:textId="77777777">
      <w:pPr>
        <w:jc w:val="center"/>
        <w:rPr>
          <w:b/>
        </w:rPr>
      </w:pPr>
      <w:r w:rsidRPr="00934B4C">
        <w:rPr>
          <w:b/>
        </w:rPr>
        <w:t>__________</w:t>
      </w:r>
    </w:p>
    <w:sectPr w:rsidSect="00152D5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52D5B" w:rsidP="00152D5B" w14:paraId="05C32714" w14:textId="3107AB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52D5B" w:rsidP="00152D5B" w14:paraId="75482AF9" w14:textId="7F7B178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225654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D5B" w:rsidRPr="00152D5B" w:rsidP="00152D5B" w14:paraId="0BF5E69F" w14:textId="77777777">
    <w:pPr>
      <w:pStyle w:val="Header"/>
      <w:pBdr>
        <w:bottom w:val="single" w:sz="4" w:space="1" w:color="auto"/>
      </w:pBdr>
      <w:tabs>
        <w:tab w:val="clear" w:pos="4513"/>
        <w:tab w:val="clear" w:pos="9027"/>
      </w:tabs>
      <w:jc w:val="center"/>
    </w:pPr>
    <w:r w:rsidRPr="00152D5B">
      <w:t>G/SPS/N/TUR/112/Add.2</w:t>
    </w:r>
  </w:p>
  <w:p w:rsidR="00152D5B" w:rsidRPr="00152D5B" w:rsidP="00152D5B" w14:paraId="6F01F746" w14:textId="77777777">
    <w:pPr>
      <w:pStyle w:val="Header"/>
      <w:pBdr>
        <w:bottom w:val="single" w:sz="4" w:space="1" w:color="auto"/>
      </w:pBdr>
      <w:tabs>
        <w:tab w:val="clear" w:pos="4513"/>
        <w:tab w:val="clear" w:pos="9027"/>
      </w:tabs>
      <w:jc w:val="center"/>
    </w:pPr>
  </w:p>
  <w:p w:rsidR="00152D5B" w:rsidRPr="00152D5B" w:rsidP="00152D5B" w14:paraId="406D848D" w14:textId="739D2784">
    <w:pPr>
      <w:pStyle w:val="Header"/>
      <w:pBdr>
        <w:bottom w:val="single" w:sz="4" w:space="1" w:color="auto"/>
      </w:pBdr>
      <w:tabs>
        <w:tab w:val="clear" w:pos="4513"/>
        <w:tab w:val="clear" w:pos="9027"/>
      </w:tabs>
      <w:jc w:val="center"/>
    </w:pPr>
    <w:r w:rsidRPr="00152D5B">
      <w:t xml:space="preserve">- </w:t>
    </w:r>
    <w:r w:rsidRPr="00152D5B">
      <w:fldChar w:fldCharType="begin"/>
    </w:r>
    <w:r w:rsidRPr="00152D5B">
      <w:instrText xml:space="preserve"> PAGE </w:instrText>
    </w:r>
    <w:r w:rsidRPr="00152D5B">
      <w:fldChar w:fldCharType="separate"/>
    </w:r>
    <w:r w:rsidRPr="00152D5B">
      <w:t>2</w:t>
    </w:r>
    <w:r w:rsidRPr="00152D5B">
      <w:fldChar w:fldCharType="end"/>
    </w:r>
    <w:r w:rsidRPr="00152D5B">
      <w:t xml:space="preserve"> -</w:t>
    </w:r>
  </w:p>
  <w:p w:rsidR="00AD0FDA" w:rsidRPr="00152D5B" w:rsidP="00152D5B" w14:paraId="1FCA977C" w14:textId="03F09AC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D5B" w:rsidRPr="00152D5B" w:rsidP="00152D5B" w14:paraId="6DF815CF" w14:textId="77777777">
    <w:pPr>
      <w:pStyle w:val="Header"/>
      <w:pBdr>
        <w:bottom w:val="single" w:sz="4" w:space="1" w:color="auto"/>
      </w:pBdr>
      <w:tabs>
        <w:tab w:val="clear" w:pos="4513"/>
        <w:tab w:val="clear" w:pos="9027"/>
      </w:tabs>
      <w:jc w:val="center"/>
    </w:pPr>
    <w:r w:rsidRPr="00152D5B">
      <w:t>G/SPS/N/TUR/112/Add.2</w:t>
    </w:r>
  </w:p>
  <w:p w:rsidR="00152D5B" w:rsidRPr="00152D5B" w:rsidP="00152D5B" w14:paraId="29A39750" w14:textId="77777777">
    <w:pPr>
      <w:pStyle w:val="Header"/>
      <w:pBdr>
        <w:bottom w:val="single" w:sz="4" w:space="1" w:color="auto"/>
      </w:pBdr>
      <w:tabs>
        <w:tab w:val="clear" w:pos="4513"/>
        <w:tab w:val="clear" w:pos="9027"/>
      </w:tabs>
      <w:jc w:val="center"/>
    </w:pPr>
  </w:p>
  <w:p w:rsidR="00152D5B" w:rsidRPr="00152D5B" w:rsidP="00152D5B" w14:paraId="7C51C424" w14:textId="61698F19">
    <w:pPr>
      <w:pStyle w:val="Header"/>
      <w:pBdr>
        <w:bottom w:val="single" w:sz="4" w:space="1" w:color="auto"/>
      </w:pBdr>
      <w:tabs>
        <w:tab w:val="clear" w:pos="4513"/>
        <w:tab w:val="clear" w:pos="9027"/>
      </w:tabs>
      <w:jc w:val="center"/>
    </w:pPr>
    <w:r w:rsidRPr="00152D5B">
      <w:t xml:space="preserve">- </w:t>
    </w:r>
    <w:r w:rsidRPr="00152D5B">
      <w:fldChar w:fldCharType="begin"/>
    </w:r>
    <w:r w:rsidRPr="00152D5B">
      <w:instrText xml:space="preserve"> PAGE </w:instrText>
    </w:r>
    <w:r w:rsidRPr="00152D5B">
      <w:fldChar w:fldCharType="separate"/>
    </w:r>
    <w:r w:rsidRPr="00152D5B">
      <w:rPr>
        <w:noProof/>
      </w:rPr>
      <w:t>2</w:t>
    </w:r>
    <w:r w:rsidRPr="00152D5B">
      <w:fldChar w:fldCharType="end"/>
    </w:r>
    <w:r w:rsidRPr="00152D5B">
      <w:t xml:space="preserve"> -</w:t>
    </w:r>
  </w:p>
  <w:p w:rsidR="00AD0FDA" w:rsidRPr="00152D5B" w:rsidP="00152D5B" w14:paraId="71FF8818" w14:textId="0E5209E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6D048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3159B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F0A3A58" w14:textId="3F77A3D6">
          <w:pPr>
            <w:jc w:val="right"/>
            <w:rPr>
              <w:b/>
              <w:color w:val="FF0000"/>
              <w:szCs w:val="16"/>
            </w:rPr>
          </w:pPr>
          <w:r>
            <w:rPr>
              <w:b/>
              <w:color w:val="FF0000"/>
              <w:szCs w:val="16"/>
            </w:rPr>
            <w:t xml:space="preserve"> </w:t>
          </w:r>
        </w:p>
      </w:tc>
    </w:tr>
    <w:bookmarkEnd w:id="0"/>
    <w:tr w14:paraId="21F00FB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F52AE1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ED9167" w14:textId="77777777">
          <w:pPr>
            <w:jc w:val="right"/>
            <w:rPr>
              <w:b/>
              <w:szCs w:val="16"/>
            </w:rPr>
          </w:pPr>
        </w:p>
      </w:tc>
    </w:tr>
    <w:tr w14:paraId="6A011FD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19867AE" w14:textId="77777777">
          <w:pPr>
            <w:jc w:val="left"/>
            <w:rPr>
              <w:noProof/>
              <w:lang w:eastAsia="en-GB"/>
            </w:rPr>
          </w:pPr>
        </w:p>
      </w:tc>
      <w:tc>
        <w:tcPr>
          <w:tcW w:w="5448" w:type="dxa"/>
          <w:gridSpan w:val="2"/>
          <w:shd w:val="clear" w:color="auto" w:fill="FFFFFF"/>
          <w:tcMar>
            <w:left w:w="108" w:type="dxa"/>
            <w:right w:w="108" w:type="dxa"/>
          </w:tcMar>
        </w:tcPr>
        <w:p w:rsidR="00152D5B" w:rsidP="0081481D" w14:paraId="68B6B2DE" w14:textId="77777777">
          <w:pPr>
            <w:jc w:val="right"/>
            <w:rPr>
              <w:b/>
              <w:szCs w:val="16"/>
            </w:rPr>
          </w:pPr>
          <w:bookmarkStart w:id="1" w:name="bmkSymbols"/>
          <w:r>
            <w:rPr>
              <w:b/>
              <w:szCs w:val="16"/>
            </w:rPr>
            <w:t>G/SPS/N/TUR/112/Add.2</w:t>
          </w:r>
        </w:p>
        <w:bookmarkEnd w:id="1"/>
        <w:p w:rsidR="00AD0FDA" w:rsidRPr="00934B4C" w:rsidP="0081481D" w14:paraId="1ECE4386" w14:textId="3E33EA77">
          <w:pPr>
            <w:jc w:val="right"/>
            <w:rPr>
              <w:b/>
              <w:szCs w:val="16"/>
            </w:rPr>
          </w:pPr>
        </w:p>
      </w:tc>
    </w:tr>
    <w:tr w14:paraId="7430E93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82EF20A" w14:textId="77777777"/>
      </w:tc>
      <w:tc>
        <w:tcPr>
          <w:tcW w:w="5448" w:type="dxa"/>
          <w:gridSpan w:val="2"/>
          <w:shd w:val="clear" w:color="auto" w:fill="FFFFFF"/>
          <w:tcMar>
            <w:left w:w="108" w:type="dxa"/>
            <w:right w:w="108" w:type="dxa"/>
          </w:tcMar>
          <w:vAlign w:val="center"/>
        </w:tcPr>
        <w:p w:rsidR="00ED54E0" w:rsidRPr="00AD0FDA" w:rsidP="0081481D" w14:paraId="4C08444C" w14:textId="77777777">
          <w:pPr>
            <w:jc w:val="right"/>
            <w:rPr>
              <w:szCs w:val="16"/>
            </w:rPr>
          </w:pPr>
          <w:bookmarkStart w:id="2" w:name="bmkDate"/>
          <w:bookmarkStart w:id="3" w:name="spsDateDistribution"/>
          <w:r w:rsidRPr="00AD0FDA">
            <w:rPr>
              <w:szCs w:val="16"/>
            </w:rPr>
            <w:t>1 July 2026</w:t>
          </w:r>
          <w:bookmarkEnd w:id="2"/>
          <w:bookmarkEnd w:id="3"/>
        </w:p>
      </w:tc>
    </w:tr>
    <w:tr w14:paraId="52C2548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36F68AE" w14:textId="77777777">
          <w:pPr>
            <w:jc w:val="left"/>
            <w:rPr>
              <w:b/>
            </w:rPr>
          </w:pPr>
          <w:bookmarkStart w:id="4" w:name="bmkSerial"/>
          <w:r>
            <w:rPr>
              <w:rFonts w:ascii="Verdana" w:eastAsia="Verdana" w:hAnsi="Verdana" w:cs="Verdana"/>
              <w:b w:val="0"/>
              <w:color w:val="FF0000"/>
              <w:sz w:val="18"/>
            </w:rPr>
            <w:t>(26-4757)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40F873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A9C7B7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4322800" w14:textId="21816F5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33530C4" w14:textId="75847134">
          <w:pPr>
            <w:jc w:val="right"/>
            <w:rPr>
              <w:bCs/>
              <w:szCs w:val="18"/>
            </w:rPr>
          </w:pPr>
          <w:bookmarkStart w:id="7" w:name="bmkLanguage"/>
          <w:r>
            <w:rPr>
              <w:bCs/>
              <w:szCs w:val="18"/>
            </w:rPr>
            <w:t>Original: English</w:t>
          </w:r>
          <w:bookmarkEnd w:id="7"/>
        </w:p>
      </w:tc>
    </w:tr>
  </w:tbl>
  <w:p w:rsidR="00ED54E0" w:rsidRPr="00934B4C" w14:paraId="603A2B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9362114">
    <w:abstractNumId w:val="9"/>
  </w:num>
  <w:num w:numId="2" w16cid:durableId="1170490262">
    <w:abstractNumId w:val="7"/>
  </w:num>
  <w:num w:numId="3" w16cid:durableId="797138548">
    <w:abstractNumId w:val="6"/>
  </w:num>
  <w:num w:numId="4" w16cid:durableId="1537502821">
    <w:abstractNumId w:val="5"/>
  </w:num>
  <w:num w:numId="5" w16cid:durableId="1909000817">
    <w:abstractNumId w:val="4"/>
  </w:num>
  <w:num w:numId="6" w16cid:durableId="805703083">
    <w:abstractNumId w:val="12"/>
  </w:num>
  <w:num w:numId="7" w16cid:durableId="316425219">
    <w:abstractNumId w:val="11"/>
  </w:num>
  <w:num w:numId="8" w16cid:durableId="2131585113">
    <w:abstractNumId w:val="10"/>
  </w:num>
  <w:num w:numId="9" w16cid:durableId="211159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928562">
    <w:abstractNumId w:val="13"/>
  </w:num>
  <w:num w:numId="11" w16cid:durableId="1622877023">
    <w:abstractNumId w:val="8"/>
  </w:num>
  <w:num w:numId="12" w16cid:durableId="621762344">
    <w:abstractNumId w:val="3"/>
  </w:num>
  <w:num w:numId="13" w16cid:durableId="695886131">
    <w:abstractNumId w:val="2"/>
  </w:num>
  <w:num w:numId="14" w16cid:durableId="292323266">
    <w:abstractNumId w:val="1"/>
  </w:num>
  <w:num w:numId="15" w16cid:durableId="174752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52D5B"/>
    <w:rsid w:val="0017046C"/>
    <w:rsid w:val="00182B84"/>
    <w:rsid w:val="001B3F7A"/>
    <w:rsid w:val="001C5CCE"/>
    <w:rsid w:val="001E291F"/>
    <w:rsid w:val="00213B9B"/>
    <w:rsid w:val="00233408"/>
    <w:rsid w:val="0027067B"/>
    <w:rsid w:val="002B4432"/>
    <w:rsid w:val="002F1872"/>
    <w:rsid w:val="00312AB5"/>
    <w:rsid w:val="00350C33"/>
    <w:rsid w:val="003572B4"/>
    <w:rsid w:val="00361102"/>
    <w:rsid w:val="00366F84"/>
    <w:rsid w:val="0037063C"/>
    <w:rsid w:val="00384FA1"/>
    <w:rsid w:val="00467032"/>
    <w:rsid w:val="0046754A"/>
    <w:rsid w:val="004F203A"/>
    <w:rsid w:val="00531768"/>
    <w:rsid w:val="005336B8"/>
    <w:rsid w:val="00547B5F"/>
    <w:rsid w:val="005B04B9"/>
    <w:rsid w:val="005B68C7"/>
    <w:rsid w:val="005B7054"/>
    <w:rsid w:val="005D5981"/>
    <w:rsid w:val="005F06C2"/>
    <w:rsid w:val="005F30CB"/>
    <w:rsid w:val="00612644"/>
    <w:rsid w:val="00674CCD"/>
    <w:rsid w:val="00684D14"/>
    <w:rsid w:val="006A6185"/>
    <w:rsid w:val="006C34E8"/>
    <w:rsid w:val="006F5826"/>
    <w:rsid w:val="00700181"/>
    <w:rsid w:val="007003C3"/>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42C07"/>
    <w:rsid w:val="00A6057A"/>
    <w:rsid w:val="00A66391"/>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2677"/>
    <w:rsid w:val="00BB1F84"/>
    <w:rsid w:val="00BD49B4"/>
    <w:rsid w:val="00BE5468"/>
    <w:rsid w:val="00C07211"/>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76E7"/>
    <w:rsid w:val="00D747AE"/>
    <w:rsid w:val="00D9226C"/>
    <w:rsid w:val="00DA20BD"/>
    <w:rsid w:val="00DE50DB"/>
    <w:rsid w:val="00DF6AE1"/>
    <w:rsid w:val="00E34FE3"/>
    <w:rsid w:val="00E46FD5"/>
    <w:rsid w:val="00E544BB"/>
    <w:rsid w:val="00E56545"/>
    <w:rsid w:val="00E81D2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CE1FD7"/>
  <w15:docId w15:val="{60F79A80-72C3-4CE2-86B1-CE082A35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152D5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UR/26_03389_00_x.pdf" TargetMode="External" /><Relationship Id="rId6" Type="http://schemas.openxmlformats.org/officeDocument/2006/relationships/hyperlink" Target="mailto:sps@tarimorman.gov.tr" TargetMode="External" /><Relationship Id="rId7" Type="http://schemas.openxmlformats.org/officeDocument/2006/relationships/hyperlink" Target="http://www.tarimorman.gov.t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3296c3dd-db1c-46cc-9655-ad3425961e55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2C73186-5ABD-49B5-9318-336F480C4C0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12</cp:revision>
  <dcterms:created xsi:type="dcterms:W3CDTF">2018-10-15T07:09:00Z</dcterms:created>
  <dcterms:modified xsi:type="dcterms:W3CDTF">2026-07-01T11:42:00Z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G/SPS/N/TUR/112/Add.2</vt:lpwstr>
  </property>
  <property fmtid="{D5CDD505-2E9C-101B-9397-08002B2CF9AE}" pid="3" name="TitusGUID">
    <vt:lpwstr>3296c3dd-db1c-46cc-9655-ad3425961e55</vt:lpwstr>
  </property>
  <property fmtid="{D5CDD505-2E9C-101B-9397-08002B2CF9AE}" pid="4" name="WTOCLASSIFICATION">
    <vt:lpwstr>WTO OFFICIAL</vt:lpwstr>
  </property>
</Properties>
</file>