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5E1E0A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5406D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57481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18C3D4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1C18249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F14BA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A74E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72B19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Agriculture, Fisheries and Forestry</w:t>
            </w:r>
          </w:p>
        </w:tc>
      </w:tr>
      <w:tr w14:paraId="0AD0EC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3C66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3AFB8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mangosteen (</w:t>
            </w:r>
            <w:r w:rsidRPr="0065690F">
              <w:rPr>
                <w:i/>
                <w:iCs/>
              </w:rPr>
              <w:t>Garcinia mangostana</w:t>
            </w:r>
            <w:r w:rsidRPr="0065690F">
              <w:t>) fruit</w:t>
            </w:r>
          </w:p>
        </w:tc>
      </w:tr>
      <w:tr w14:paraId="62056D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9C3E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ADF76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5F9B70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EFB52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Malaysia</w:t>
            </w:r>
          </w:p>
        </w:tc>
      </w:tr>
      <w:tr w14:paraId="12B146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4DCE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FAF53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Mangosteen fruit from Malaysia: biosecurity import requirements draft report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158</w:t>
            </w:r>
          </w:p>
          <w:p w:rsidR="00EA4725" w:rsidRPr="00441372" w:rsidP="00441372" w14:paraId="7A9DCC3D" w14:textId="279D2702">
            <w:pPr>
              <w:spacing w:after="120"/>
            </w:pPr>
            <w:hyperlink r:id="rId4" w:history="1">
              <w:r w:rsidRPr="0065690F">
                <w:rPr>
                  <w:color w:val="0000FF"/>
                  <w:u w:val="single"/>
                </w:rPr>
                <w:t>https://www.agriculture.gov.au/biosecurity-trade/policy/risk-analysis/plant/mangosteens-from-malaysia</w:t>
              </w:r>
            </w:hyperlink>
          </w:p>
        </w:tc>
      </w:tr>
      <w:tr w14:paraId="24700D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DC57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219D3" w:rsidRPr="0065690F" w:rsidP="00CC42EB" w14:paraId="14874508" w14:textId="5391489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CC42EB" w:rsidR="00CC42EB">
              <w:t>Australia has released a draft report for our risk analysis for fresh mangosteen fruit (</w:t>
            </w:r>
            <w:r w:rsidRPr="00CC42EB" w:rsidR="00CC42EB">
              <w:rPr>
                <w:i/>
                <w:iCs/>
              </w:rPr>
              <w:t>Garcinia mangostana</w:t>
            </w:r>
            <w:r w:rsidRPr="00CC42EB" w:rsidR="00CC42EB">
              <w:t>) from Malaysia for human consumption.</w:t>
            </w:r>
          </w:p>
        </w:tc>
      </w:tr>
      <w:tr w14:paraId="3C8E2B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B0F6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FCAD3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99597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E95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4A4E7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AB15DD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6A9B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EDFA7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2 and ISPM 11</w:t>
            </w:r>
          </w:p>
          <w:p w:rsidR="00EA4725" w:rsidRPr="00441372" w:rsidP="00441372" w14:paraId="61ADA53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DA89CA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88E92C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0A29E0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E2821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EBDB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44095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4804F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465E0" w14:paraId="44A000F3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465E0" w14:paraId="495138BA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9465E0" w14:paraId="4BFA183A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June 2026</w:t>
            </w:r>
          </w:p>
        </w:tc>
      </w:tr>
      <w:tr w14:paraId="135EF7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561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551D1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94A52F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D3E90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5159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E57A0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August 2026</w:t>
            </w:r>
          </w:p>
          <w:p w:rsidR="00EA4725" w:rsidRPr="00441372" w:rsidP="00441372" w14:paraId="2286FF1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219D3" w:rsidRPr="0065690F" w:rsidP="00441372" w14:paraId="2FF3DC5C" w14:textId="77777777">
            <w:r w:rsidRPr="0065690F">
              <w:t>Australian Department of Agriculture, Fisheries and Forestry</w:t>
            </w:r>
          </w:p>
          <w:p w:rsidR="005219D3" w:rsidRPr="0065690F" w:rsidP="00441372" w14:paraId="39597D34" w14:textId="77777777">
            <w:r w:rsidRPr="0065690F">
              <w:t>GPO Box 858</w:t>
            </w:r>
          </w:p>
          <w:p w:rsidR="005219D3" w:rsidRPr="0065690F" w:rsidP="00441372" w14:paraId="39250E2E" w14:textId="77777777">
            <w:r w:rsidRPr="0065690F">
              <w:t>Canberra ACT 2601</w:t>
            </w:r>
          </w:p>
          <w:p w:rsidR="005219D3" w:rsidRPr="0065690F" w:rsidP="00441372" w14:paraId="5D9DCFD4" w14:textId="77777777">
            <w:r w:rsidRPr="0065690F">
              <w:t>Australia</w:t>
            </w:r>
          </w:p>
          <w:p w:rsidR="005219D3" w:rsidRPr="0065690F" w:rsidP="00441372" w14:paraId="0A3ADF0C" w14:textId="77777777">
            <w:r w:rsidRPr="0065690F">
              <w:t>Tel: +(61) 2 6272 3933</w:t>
            </w:r>
          </w:p>
          <w:p w:rsidR="005219D3" w:rsidRPr="0065690F" w:rsidP="00441372" w14:paraId="0F8B7979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5219D3" w:rsidRPr="0065690F" w:rsidP="00441372" w14:paraId="74BFCD94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4B03F3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43CD06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C15105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F2171B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Department of Agriculture, Fisheries and Forestry</w:t>
            </w:r>
          </w:p>
          <w:p w:rsidR="00EA4725" w:rsidRPr="0065690F" w:rsidP="00F3021D" w14:paraId="611345B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3B66D3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72D73F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46B1B2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2A1F612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10DEB64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71999036" w14:textId="77777777"/>
    <w:sectPr w:rsidSect="009E1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E14CF" w:rsidP="009E14CF" w14:paraId="0CE5EB40" w14:textId="3FCCE1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E14CF" w:rsidP="009E14CF" w14:paraId="77307FFF" w14:textId="1B5014D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29CEA7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4CF" w:rsidRPr="009E14CF" w:rsidP="009E14CF" w14:paraId="48008A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4CF">
      <w:t>G/SPS/N/AUS/636</w:t>
    </w:r>
  </w:p>
  <w:p w:rsidR="009E14CF" w:rsidRPr="009E14CF" w:rsidP="009E14CF" w14:paraId="4BADC6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4CF" w:rsidRPr="009E14CF" w:rsidP="009E14CF" w14:paraId="0723A501" w14:textId="57DCC6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4CF">
      <w:t xml:space="preserve">- </w:t>
    </w:r>
    <w:r w:rsidRPr="009E14CF">
      <w:fldChar w:fldCharType="begin"/>
    </w:r>
    <w:r w:rsidRPr="009E14CF">
      <w:instrText xml:space="preserve"> PAGE </w:instrText>
    </w:r>
    <w:r w:rsidRPr="009E14CF">
      <w:fldChar w:fldCharType="separate"/>
    </w:r>
    <w:r w:rsidRPr="009E14CF">
      <w:t>2</w:t>
    </w:r>
    <w:r w:rsidRPr="009E14CF">
      <w:fldChar w:fldCharType="end"/>
    </w:r>
    <w:r w:rsidRPr="009E14CF">
      <w:t xml:space="preserve"> -</w:t>
    </w:r>
  </w:p>
  <w:p w:rsidR="00EA4725" w:rsidRPr="009E14CF" w:rsidP="009E14CF" w14:paraId="3A6A14E6" w14:textId="7E9076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4CF" w:rsidRPr="009E14CF" w:rsidP="009E14CF" w14:paraId="2559AE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4CF">
      <w:t>G/SPS/N/AUS/636</w:t>
    </w:r>
  </w:p>
  <w:p w:rsidR="009E14CF" w:rsidRPr="009E14CF" w:rsidP="009E14CF" w14:paraId="087B55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4CF" w:rsidRPr="009E14CF" w:rsidP="009E14CF" w14:paraId="5A15AC0E" w14:textId="7C7AA7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4CF">
      <w:t xml:space="preserve">- </w:t>
    </w:r>
    <w:r w:rsidRPr="009E14CF">
      <w:fldChar w:fldCharType="begin"/>
    </w:r>
    <w:r w:rsidRPr="009E14CF">
      <w:instrText xml:space="preserve"> PAGE </w:instrText>
    </w:r>
    <w:r w:rsidRPr="009E14CF">
      <w:fldChar w:fldCharType="separate"/>
    </w:r>
    <w:r w:rsidRPr="009E14CF">
      <w:rPr>
        <w:noProof/>
      </w:rPr>
      <w:t>2</w:t>
    </w:r>
    <w:r w:rsidRPr="009E14CF">
      <w:fldChar w:fldCharType="end"/>
    </w:r>
    <w:r w:rsidRPr="009E14CF">
      <w:t xml:space="preserve"> -</w:t>
    </w:r>
  </w:p>
  <w:p w:rsidR="00EA4725" w:rsidRPr="009E14CF" w:rsidP="009E14CF" w14:paraId="2004E0EF" w14:textId="31EC8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43AC6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D97EE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E71CAC" w14:textId="05C7B8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C8C9AD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39D4E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AA0B9E" w14:textId="77777777">
          <w:pPr>
            <w:jc w:val="right"/>
            <w:rPr>
              <w:b/>
              <w:szCs w:val="16"/>
            </w:rPr>
          </w:pPr>
        </w:p>
      </w:tc>
    </w:tr>
    <w:tr w14:paraId="2C906C6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1D206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E14CF" w:rsidP="00656ABC" w14:paraId="3DEBE2B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G/SPS/N/AUS/636</w:t>
          </w:r>
        </w:p>
        <w:bookmarkEnd w:id="1"/>
        <w:p w:rsidR="00656ABC" w:rsidRPr="00EA4725" w:rsidP="00656ABC" w14:paraId="45997E55" w14:textId="218D1F06">
          <w:pPr>
            <w:jc w:val="right"/>
            <w:rPr>
              <w:b/>
              <w:szCs w:val="16"/>
            </w:rPr>
          </w:pPr>
        </w:p>
      </w:tc>
    </w:tr>
    <w:tr w14:paraId="3A64459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9A95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65A47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June 2026</w:t>
          </w:r>
          <w:bookmarkEnd w:id="3"/>
        </w:p>
      </w:tc>
    </w:tr>
    <w:tr w14:paraId="18CA768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3CDDD0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(26-4599)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A58AC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88F9DA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A30BD94" w14:textId="7187E6C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AE5AFA2" w14:textId="74DCACA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8A044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96169">
    <w:abstractNumId w:val="9"/>
  </w:num>
  <w:num w:numId="2" w16cid:durableId="1958173261">
    <w:abstractNumId w:val="7"/>
  </w:num>
  <w:num w:numId="3" w16cid:durableId="990518398">
    <w:abstractNumId w:val="6"/>
  </w:num>
  <w:num w:numId="4" w16cid:durableId="1648823061">
    <w:abstractNumId w:val="5"/>
  </w:num>
  <w:num w:numId="5" w16cid:durableId="1703749983">
    <w:abstractNumId w:val="4"/>
  </w:num>
  <w:num w:numId="6" w16cid:durableId="329648738">
    <w:abstractNumId w:val="12"/>
  </w:num>
  <w:num w:numId="7" w16cid:durableId="1896350983">
    <w:abstractNumId w:val="11"/>
  </w:num>
  <w:num w:numId="8" w16cid:durableId="1589074212">
    <w:abstractNumId w:val="10"/>
  </w:num>
  <w:num w:numId="9" w16cid:durableId="941647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734041">
    <w:abstractNumId w:val="13"/>
  </w:num>
  <w:num w:numId="11" w16cid:durableId="1884171527">
    <w:abstractNumId w:val="8"/>
  </w:num>
  <w:num w:numId="12" w16cid:durableId="2132241396">
    <w:abstractNumId w:val="3"/>
  </w:num>
  <w:num w:numId="13" w16cid:durableId="26682464">
    <w:abstractNumId w:val="2"/>
  </w:num>
  <w:num w:numId="14" w16cid:durableId="1322388084">
    <w:abstractNumId w:val="1"/>
  </w:num>
  <w:num w:numId="15" w16cid:durableId="139358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19D3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65E0"/>
    <w:rsid w:val="009A2161"/>
    <w:rsid w:val="009A6F54"/>
    <w:rsid w:val="009E14CF"/>
    <w:rsid w:val="00A2277D"/>
    <w:rsid w:val="00A52B02"/>
    <w:rsid w:val="00A5392C"/>
    <w:rsid w:val="00A6057A"/>
    <w:rsid w:val="00A62304"/>
    <w:rsid w:val="00A64E26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42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7009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E1448C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E14CF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agriculture.gov.au/biosecurity-trade/policy/risk-analysis/plant/mangosteens-from-malaysia" TargetMode="External" /><Relationship Id="rId5" Type="http://schemas.openxmlformats.org/officeDocument/2006/relationships/hyperlink" Target="mailto:sps.contact@aff.gov.au" TargetMode="External" /><Relationship Id="rId6" Type="http://schemas.openxmlformats.org/officeDocument/2006/relationships/hyperlink" Target="http://www.agriculture.gov.a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15</cp:revision>
  <dcterms:created xsi:type="dcterms:W3CDTF">2017-07-03T11:19:00Z</dcterms:created>
  <dcterms:modified xsi:type="dcterms:W3CDTF">2026-06-25T12:38:00Z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G/SPS/N/AUS/636</vt:lpwstr>
  </property>
</Properties>
</file>