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1BD565B8"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64ABFF69" w14:textId="77777777">
      <w:pPr>
        <w:pStyle w:val="Title3"/>
      </w:pPr>
      <w:r w:rsidRPr="003C63F2">
        <w:t>Addendum</w:t>
      </w:r>
    </w:p>
    <w:p w:rsidR="004A19AF" w:rsidRPr="003C63F2" w:rsidP="003C63F2" w14:paraId="3572487F" w14:textId="77777777">
      <w:r w:rsidRPr="00934B4C">
        <w:t xml:space="preserve">The following communication, received on </w:t>
      </w:r>
      <w:r w:rsidRPr="00934B4C">
        <w:t>17 June 2026</w:t>
      </w:r>
      <w:r w:rsidRPr="00934B4C">
        <w:t xml:space="preserve">, is being circulated at the request of the Delegation of </w:t>
      </w:r>
      <w:r w:rsidRPr="00934B4C">
        <w:rPr>
          <w:u w:val="single"/>
        </w:rPr>
        <w:t>Japan</w:t>
      </w:r>
      <w:r w:rsidRPr="00934B4C">
        <w:t>.</w:t>
      </w:r>
    </w:p>
    <w:p w:rsidR="004A19AF" w:rsidRPr="003C63F2" w:rsidP="003C63F2" w14:paraId="7C53F272" w14:textId="77777777"/>
    <w:p w:rsidR="004A19AF" w:rsidRPr="003C63F2" w:rsidP="003C63F2" w14:paraId="3B88F61A" w14:textId="77777777">
      <w:pPr>
        <w:jc w:val="center"/>
        <w:rPr>
          <w:b/>
        </w:rPr>
      </w:pPr>
      <w:r w:rsidRPr="003C63F2">
        <w:rPr>
          <w:b/>
        </w:rPr>
        <w:t>_______________</w:t>
      </w:r>
    </w:p>
    <w:p w:rsidR="004A19AF" w:rsidRPr="003C63F2" w:rsidP="003C63F2" w14:paraId="1056127F" w14:textId="77777777"/>
    <w:p w:rsidR="004A19AF" w:rsidRPr="003C63F2" w:rsidP="003C63F2" w14:paraId="51105DD0" w14:textId="77777777"/>
    <w:tbl>
      <w:tblPr>
        <w:tblW w:w="0" w:type="auto"/>
        <w:tblLayout w:type="fixed"/>
        <w:tblCellMar>
          <w:left w:w="0" w:type="dxa"/>
          <w:right w:w="115" w:type="dxa"/>
        </w:tblCellMar>
        <w:tblLook w:val="01E0"/>
      </w:tblPr>
      <w:tblGrid>
        <w:gridCol w:w="9242"/>
      </w:tblGrid>
      <w:tr w14:paraId="22FAB8D4" w14:textId="77777777" w:rsidTr="00C9391C">
        <w:tblPrEx>
          <w:tblW w:w="0" w:type="auto"/>
          <w:tblLayout w:type="fixed"/>
          <w:tblLook w:val="01E0"/>
        </w:tblPrEx>
        <w:tc>
          <w:tcPr>
            <w:tcW w:w="9242" w:type="dxa"/>
          </w:tcPr>
          <w:p w:rsidR="004A19AF" w:rsidRPr="003C63F2" w:rsidP="003C63F2" w14:paraId="7BEBDFEE" w14:textId="77777777">
            <w:pPr>
              <w:spacing w:after="240"/>
              <w:rPr>
                <w:u w:val="single"/>
              </w:rPr>
            </w:pPr>
            <w:r w:rsidRPr="003C63F2">
              <w:rPr>
                <w:u w:val="single"/>
              </w:rPr>
              <w:t>Lifting the import suspension of products derived from cloven-hoofed animals from Hungary</w:t>
            </w:r>
          </w:p>
        </w:tc>
      </w:tr>
      <w:tr w14:paraId="2E0B6452" w14:textId="77777777" w:rsidTr="00C9391C">
        <w:tblPrEx>
          <w:tblW w:w="0" w:type="auto"/>
          <w:tblLayout w:type="fixed"/>
          <w:tblLook w:val="01E0"/>
        </w:tblPrEx>
        <w:tc>
          <w:tcPr>
            <w:tcW w:w="9242" w:type="dxa"/>
          </w:tcPr>
          <w:p w:rsidR="004A19AF" w:rsidRPr="003C63F2" w:rsidP="003C63F2" w14:paraId="0791712A" w14:textId="77777777">
            <w:pPr>
              <w:spacing w:after="240"/>
              <w:rPr>
                <w:u w:val="single"/>
              </w:rPr>
            </w:pPr>
            <w:r>
              <w:t>In order to prevent the introduction of foot-and-mouth disease (FMD) virus into Japan, MAFF suspended the import of beef and beef offal from Hungary, including those shipped through third countries, on 7 March 2025, pursuant to the "Animal health requirements for meat and viscera derived from cloven-hoofed animals (cattle, sheep, goat and deer only), and for sausages, ham and bacon made from the said meat and viscera as raw materials, to be exported to Japan from Hungary and Articles 37 and 44 of the "Act on Domestic Animal Infectious Disease Control".</w:t>
            </w:r>
          </w:p>
          <w:p w:rsidR="002B2E4B" w:rsidP="003C63F2" w14:paraId="71AF0B0E" w14:textId="77777777">
            <w:pPr>
              <w:spacing w:before="240" w:after="240"/>
            </w:pPr>
            <w:r>
              <w:t>Based on the information regarding FMD control measures in Hungary, it was concluded that resuming imports of beef and beef offal from Hungary would pose a negligible risk of FMD introduction into Japan.</w:t>
            </w:r>
          </w:p>
          <w:p w:rsidR="002B2E4B" w:rsidP="001200F1" w14:paraId="60B8D68A" w14:textId="5E4963BD">
            <w:pPr>
              <w:spacing w:before="240" w:after="240"/>
            </w:pPr>
            <w:r>
              <w:t xml:space="preserve">Therefore, beef and beef offal produced on or after 17 April 2026 are permitted for import, and </w:t>
            </w:r>
            <w:hyperlink r:id="rId5" w:history="1">
              <w:r w:rsidRPr="00557E69">
                <w:rPr>
                  <w:rStyle w:val="Hyperlink"/>
                </w:rPr>
                <w:t>G/SPS/N/JPN/1329</w:t>
              </w:r>
            </w:hyperlink>
            <w:r>
              <w:t xml:space="preserve"> will be withdrawn on the date of circulation of this notification.</w:t>
            </w:r>
          </w:p>
        </w:tc>
      </w:tr>
      <w:tr w14:paraId="5683D818" w14:textId="77777777" w:rsidTr="00C9391C">
        <w:tblPrEx>
          <w:tblW w:w="0" w:type="auto"/>
          <w:tblLayout w:type="fixed"/>
          <w:tblLook w:val="01E0"/>
        </w:tblPrEx>
        <w:tc>
          <w:tcPr>
            <w:tcW w:w="9242" w:type="dxa"/>
          </w:tcPr>
          <w:p w:rsidR="004A19AF" w:rsidRPr="003C63F2" w:rsidP="003C63F2" w14:paraId="06145EC1" w14:textId="77777777">
            <w:pPr>
              <w:spacing w:after="240"/>
              <w:rPr>
                <w:b/>
              </w:rPr>
            </w:pPr>
            <w:r w:rsidRPr="003C63F2">
              <w:rPr>
                <w:b/>
              </w:rPr>
              <w:t>This addendum concerns a:</w:t>
            </w:r>
          </w:p>
        </w:tc>
      </w:tr>
      <w:tr w14:paraId="50C4566D" w14:textId="77777777" w:rsidTr="00C9391C">
        <w:tblPrEx>
          <w:tblW w:w="0" w:type="auto"/>
          <w:tblLayout w:type="fixed"/>
          <w:tblLook w:val="01E0"/>
        </w:tblPrEx>
        <w:tc>
          <w:tcPr>
            <w:tcW w:w="9242" w:type="dxa"/>
          </w:tcPr>
          <w:p w:rsidR="004A19AF" w:rsidRPr="003C63F2" w:rsidP="003C63F2" w14:paraId="1B060396" w14:textId="77777777">
            <w:pPr>
              <w:ind w:left="1440" w:hanging="873"/>
            </w:pPr>
            <w:r w:rsidRPr="003C63F2">
              <w:t>[ ]</w:t>
            </w:r>
            <w:r w:rsidRPr="003C63F2">
              <w:tab/>
              <w:t>Modification of final date for comments</w:t>
            </w:r>
          </w:p>
        </w:tc>
      </w:tr>
      <w:tr w14:paraId="51F82C1E" w14:textId="77777777" w:rsidTr="00C9391C">
        <w:tblPrEx>
          <w:tblW w:w="0" w:type="auto"/>
          <w:tblLayout w:type="fixed"/>
          <w:tblLook w:val="01E0"/>
        </w:tblPrEx>
        <w:tc>
          <w:tcPr>
            <w:tcW w:w="9242" w:type="dxa"/>
          </w:tcPr>
          <w:p w:rsidR="004A19AF" w:rsidRPr="003C63F2" w:rsidP="003C63F2" w14:paraId="173471A3"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6BB46A24" w14:textId="77777777" w:rsidTr="00C9391C">
        <w:tblPrEx>
          <w:tblW w:w="0" w:type="auto"/>
          <w:tblLayout w:type="fixed"/>
          <w:tblLook w:val="01E0"/>
        </w:tblPrEx>
        <w:tc>
          <w:tcPr>
            <w:tcW w:w="9242" w:type="dxa"/>
          </w:tcPr>
          <w:p w:rsidR="004A19AF" w:rsidRPr="003C63F2" w:rsidP="003C63F2" w14:paraId="38C153B0" w14:textId="77777777">
            <w:pPr>
              <w:ind w:left="1440" w:hanging="873"/>
            </w:pPr>
            <w:r w:rsidRPr="003C63F2">
              <w:t>[</w:t>
            </w:r>
            <w:r w:rsidRPr="003C63F2">
              <w:rPr>
                <w:b/>
                <w:bCs/>
              </w:rPr>
              <w:t>X</w:t>
            </w:r>
            <w:r w:rsidRPr="003C63F2" w:rsidR="003F54AC">
              <w:t>]</w:t>
            </w:r>
            <w:r w:rsidRPr="003C63F2" w:rsidR="003F54AC">
              <w:tab/>
              <w:t>Withdrawal of</w:t>
            </w:r>
            <w:r w:rsidRPr="003C63F2">
              <w:t xml:space="preserve"> regulation</w:t>
            </w:r>
          </w:p>
        </w:tc>
      </w:tr>
      <w:tr w14:paraId="01C22888" w14:textId="77777777" w:rsidTr="00C9391C">
        <w:tblPrEx>
          <w:tblW w:w="0" w:type="auto"/>
          <w:tblLayout w:type="fixed"/>
          <w:tblLook w:val="01E0"/>
        </w:tblPrEx>
        <w:tc>
          <w:tcPr>
            <w:tcW w:w="9242" w:type="dxa"/>
          </w:tcPr>
          <w:p w:rsidR="004A19AF" w:rsidRPr="003C63F2" w:rsidP="003C63F2" w14:paraId="0358D3CE" w14:textId="77777777">
            <w:pPr>
              <w:ind w:left="1440" w:hanging="873"/>
            </w:pPr>
            <w:r w:rsidRPr="003C63F2">
              <w:t>[ ]</w:t>
            </w:r>
            <w:r w:rsidRPr="003C63F2">
              <w:tab/>
            </w:r>
            <w:r w:rsidRPr="003C63F2">
              <w:t>Change in period of application of measure</w:t>
            </w:r>
          </w:p>
        </w:tc>
      </w:tr>
      <w:tr w14:paraId="70B6F52D" w14:textId="77777777" w:rsidTr="00C9391C">
        <w:tblPrEx>
          <w:tblW w:w="0" w:type="auto"/>
          <w:tblLayout w:type="fixed"/>
          <w:tblLook w:val="01E0"/>
        </w:tblPrEx>
        <w:tc>
          <w:tcPr>
            <w:tcW w:w="9242" w:type="dxa"/>
          </w:tcPr>
          <w:p w:rsidR="004A19AF" w:rsidRPr="003C63F2" w:rsidP="003C63F2" w14:paraId="1099A0B5" w14:textId="77777777">
            <w:pPr>
              <w:spacing w:after="240"/>
              <w:ind w:left="1440" w:hanging="873"/>
            </w:pPr>
            <w:r w:rsidRPr="003C63F2">
              <w:t>[ ]</w:t>
            </w:r>
            <w:r w:rsidRPr="003C63F2">
              <w:tab/>
              <w:t xml:space="preserve">Other: </w:t>
            </w:r>
          </w:p>
        </w:tc>
      </w:tr>
      <w:tr w14:paraId="3DAA4EBA" w14:textId="77777777" w:rsidTr="00C9391C">
        <w:tblPrEx>
          <w:tblW w:w="0" w:type="auto"/>
          <w:tblLayout w:type="fixed"/>
          <w:tblLook w:val="01E0"/>
        </w:tblPrEx>
        <w:tc>
          <w:tcPr>
            <w:tcW w:w="9242" w:type="dxa"/>
          </w:tcPr>
          <w:p w:rsidR="004A19AF" w:rsidRPr="003C63F2" w:rsidP="003C63F2" w14:paraId="35E8C3BF" w14:textId="77777777">
            <w:pPr>
              <w:spacing w:after="240"/>
              <w:rPr>
                <w:b/>
              </w:rPr>
            </w:pPr>
            <w:r w:rsidRPr="003C63F2">
              <w:rPr>
                <w:b/>
              </w:rPr>
              <w:t>Agency or authority designated to handle comments: [ ] National Notification Authority, [X</w:t>
            </w:r>
            <w:r w:rsidRPr="003C63F2">
              <w:rPr>
                <w:b/>
              </w:rPr>
              <w:t>] National Enquiry Point. Address, fax number and e-mail address (if available) of other body:</w:t>
            </w:r>
          </w:p>
        </w:tc>
      </w:tr>
      <w:tr w14:paraId="017125B5" w14:textId="77777777" w:rsidTr="00C9391C">
        <w:tblPrEx>
          <w:tblW w:w="0" w:type="auto"/>
          <w:tblLayout w:type="fixed"/>
          <w:tblLook w:val="01E0"/>
        </w:tblPrEx>
        <w:tc>
          <w:tcPr>
            <w:tcW w:w="9242" w:type="dxa"/>
          </w:tcPr>
          <w:p w:rsidR="004A19AF" w:rsidRPr="003C63F2" w:rsidP="003C63F2" w14:paraId="499B1554" w14:textId="77777777">
            <w:r w:rsidRPr="003C63F2">
              <w:t>Japan Enquiry Point</w:t>
            </w:r>
          </w:p>
          <w:p w:rsidR="004A19AF" w:rsidRPr="003C63F2" w:rsidP="003C63F2" w14:paraId="5D8E1699" w14:textId="77777777">
            <w:r w:rsidRPr="003C63F2">
              <w:t>International Trade Division</w:t>
            </w:r>
          </w:p>
          <w:p w:rsidR="004A19AF" w:rsidRPr="003C63F2" w:rsidP="003C63F2" w14:paraId="2F05D8AE" w14:textId="77777777">
            <w:r w:rsidRPr="003C63F2">
              <w:t>Economic Affairs Bureau</w:t>
            </w:r>
          </w:p>
          <w:p w:rsidR="004A19AF" w:rsidRPr="003C63F2" w:rsidP="003C63F2" w14:paraId="0E5650AC" w14:textId="77777777">
            <w:r w:rsidRPr="003C63F2">
              <w:t>Ministry of Foreign Affairs</w:t>
            </w:r>
          </w:p>
          <w:p w:rsidR="004A19AF" w:rsidRPr="00557E69" w:rsidP="003C63F2" w14:paraId="20619893" w14:textId="77777777">
            <w:pPr>
              <w:rPr>
                <w:lang w:val="fr-CH"/>
              </w:rPr>
            </w:pPr>
            <w:r w:rsidRPr="00557E69">
              <w:rPr>
                <w:lang w:val="fr-CH"/>
              </w:rPr>
              <w:t>Fax:</w:t>
            </w:r>
            <w:r w:rsidRPr="00557E69">
              <w:rPr>
                <w:lang w:val="fr-CH"/>
              </w:rPr>
              <w:t xml:space="preserve"> +(81 3) 5501 8343</w:t>
            </w:r>
          </w:p>
          <w:p w:rsidR="004A19AF" w:rsidRPr="00557E69" w:rsidP="003C63F2" w14:paraId="5B26FAD2" w14:textId="77777777">
            <w:pPr>
              <w:spacing w:after="240"/>
              <w:rPr>
                <w:lang w:val="fr-CH"/>
              </w:rPr>
            </w:pPr>
            <w:r w:rsidRPr="00557E69">
              <w:rPr>
                <w:lang w:val="fr-CH"/>
              </w:rPr>
              <w:t>E-mail:</w:t>
            </w:r>
            <w:r w:rsidRPr="00557E69">
              <w:rPr>
                <w:lang w:val="fr-CH"/>
              </w:rPr>
              <w:t xml:space="preserve"> </w:t>
            </w:r>
            <w:hyperlink r:id="rId6" w:history="1">
              <w:r w:rsidRPr="00557E69">
                <w:rPr>
                  <w:color w:val="0000FF"/>
                  <w:u w:val="single"/>
                  <w:lang w:val="fr-CH"/>
                </w:rPr>
                <w:t>enquiry@mofa.go.jp</w:t>
              </w:r>
            </w:hyperlink>
          </w:p>
        </w:tc>
      </w:tr>
      <w:tr w14:paraId="24BBF77E" w14:textId="77777777" w:rsidTr="00C9391C">
        <w:tblPrEx>
          <w:tblW w:w="0" w:type="auto"/>
          <w:tblLayout w:type="fixed"/>
          <w:tblLook w:val="01E0"/>
        </w:tblPrEx>
        <w:tc>
          <w:tcPr>
            <w:tcW w:w="9242" w:type="dxa"/>
          </w:tcPr>
          <w:p w:rsidR="004A19AF" w:rsidRPr="003C63F2" w:rsidP="00CF5C8D" w14:paraId="6CC034F1" w14:textId="77777777">
            <w:pPr>
              <w:keepNext/>
              <w:keepLines/>
              <w:spacing w:after="240"/>
              <w:rPr>
                <w:b/>
              </w:rPr>
            </w:pPr>
            <w:r w:rsidRPr="003C63F2">
              <w:rPr>
                <w:b/>
              </w:rPr>
              <w:t>Text</w:t>
            </w:r>
            <w:r w:rsidRPr="003C63F2" w:rsidR="006D1A59">
              <w:rPr>
                <w:b/>
              </w:rPr>
              <w:t>(s)</w:t>
            </w:r>
            <w:r w:rsidRPr="003C63F2">
              <w:rPr>
                <w:b/>
              </w:rPr>
              <w:t xml:space="preserve"> available from: [] National Notification Authority, [X] National Enquiry Point. Address, fax number and e-mail address (if available) of other body:</w:t>
            </w:r>
          </w:p>
        </w:tc>
      </w:tr>
      <w:tr w14:paraId="0A7EEE90" w14:textId="77777777" w:rsidTr="00C9391C">
        <w:tblPrEx>
          <w:tblW w:w="0" w:type="auto"/>
          <w:tblLayout w:type="fixed"/>
          <w:tblLook w:val="01E0"/>
        </w:tblPrEx>
        <w:tc>
          <w:tcPr>
            <w:tcW w:w="9242" w:type="dxa"/>
          </w:tcPr>
          <w:p w:rsidR="004A19AF" w:rsidRPr="003C63F2" w:rsidP="00CF5C8D" w14:paraId="5A12580A" w14:textId="77777777">
            <w:pPr>
              <w:keepNext/>
              <w:keepLines/>
            </w:pPr>
            <w:r w:rsidRPr="003C63F2">
              <w:t>Japan Enquiry Point</w:t>
            </w:r>
          </w:p>
          <w:p w:rsidR="004A19AF" w:rsidRPr="003C63F2" w:rsidP="00CF5C8D" w14:paraId="0CC86B7A" w14:textId="77777777">
            <w:pPr>
              <w:keepNext/>
              <w:keepLines/>
            </w:pPr>
            <w:r w:rsidRPr="003C63F2">
              <w:t>International Trade Division</w:t>
            </w:r>
          </w:p>
          <w:p w:rsidR="004A19AF" w:rsidRPr="003C63F2" w:rsidP="00CF5C8D" w14:paraId="7FCFD3C0" w14:textId="77777777">
            <w:pPr>
              <w:keepNext/>
              <w:keepLines/>
            </w:pPr>
            <w:r w:rsidRPr="003C63F2">
              <w:t>Economic Affairs Bureau</w:t>
            </w:r>
          </w:p>
          <w:p w:rsidR="004A19AF" w:rsidRPr="003C63F2" w:rsidP="00CF5C8D" w14:paraId="62FB61F0" w14:textId="77777777">
            <w:pPr>
              <w:keepNext/>
              <w:keepLines/>
            </w:pPr>
            <w:r w:rsidRPr="003C63F2">
              <w:t>Ministry of Foreign Affairs</w:t>
            </w:r>
          </w:p>
          <w:p w:rsidR="004A19AF" w:rsidRPr="00557E69" w:rsidP="00CF5C8D" w14:paraId="60E91152" w14:textId="77777777">
            <w:pPr>
              <w:keepNext/>
              <w:keepLines/>
              <w:rPr>
                <w:lang w:val="fr-CH"/>
              </w:rPr>
            </w:pPr>
            <w:r w:rsidRPr="00557E69">
              <w:rPr>
                <w:lang w:val="fr-CH"/>
              </w:rPr>
              <w:t>Fax:</w:t>
            </w:r>
            <w:r w:rsidRPr="00557E69">
              <w:rPr>
                <w:lang w:val="fr-CH"/>
              </w:rPr>
              <w:t xml:space="preserve"> +(81 3) 5501 8343</w:t>
            </w:r>
          </w:p>
          <w:p w:rsidR="004A19AF" w:rsidRPr="00557E69" w:rsidP="00CF5C8D" w14:paraId="684A6E86" w14:textId="77777777">
            <w:pPr>
              <w:keepNext/>
              <w:keepLines/>
              <w:rPr>
                <w:lang w:val="fr-CH"/>
              </w:rPr>
            </w:pPr>
            <w:r w:rsidRPr="00557E69">
              <w:rPr>
                <w:lang w:val="fr-CH"/>
              </w:rPr>
              <w:t>E-mail:</w:t>
            </w:r>
            <w:r w:rsidRPr="00557E69">
              <w:rPr>
                <w:lang w:val="fr-CH"/>
              </w:rPr>
              <w:t xml:space="preserve"> </w:t>
            </w:r>
            <w:hyperlink r:id="rId6" w:history="1">
              <w:r w:rsidRPr="00557E69">
                <w:rPr>
                  <w:color w:val="0000FF"/>
                  <w:u w:val="single"/>
                  <w:lang w:val="fr-CH"/>
                </w:rPr>
                <w:t>enquiry@mofa.go.jp</w:t>
              </w:r>
            </w:hyperlink>
          </w:p>
        </w:tc>
      </w:tr>
    </w:tbl>
    <w:p w:rsidR="004A19AF" w:rsidRPr="00557E69" w:rsidP="003C63F2" w14:paraId="4292C2A9" w14:textId="77777777">
      <w:pPr>
        <w:rPr>
          <w:lang w:val="fr-CH"/>
        </w:rPr>
      </w:pPr>
    </w:p>
    <w:p w:rsidR="00CD1985" w:rsidRPr="003C63F2" w:rsidP="003C63F2" w14:paraId="134297A7" w14:textId="77777777">
      <w:pPr>
        <w:jc w:val="center"/>
        <w:rPr>
          <w:b/>
        </w:rPr>
      </w:pPr>
      <w:r w:rsidRPr="003C63F2">
        <w:rPr>
          <w:b/>
        </w:rPr>
        <w:t>__________</w:t>
      </w:r>
    </w:p>
    <w:sectPr w:rsidSect="00557E69">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557E69" w:rsidP="00557E69" w14:paraId="704D17B6" w14:textId="3E7D0C5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557E69" w:rsidP="00557E69" w14:paraId="31D1A1D9" w14:textId="248B27A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3A865214"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7E69" w:rsidRPr="00557E69" w:rsidP="00557E69" w14:paraId="1EFC57FB" w14:textId="77777777">
    <w:pPr>
      <w:pStyle w:val="Header"/>
      <w:pBdr>
        <w:bottom w:val="single" w:sz="4" w:space="1" w:color="auto"/>
      </w:pBdr>
      <w:tabs>
        <w:tab w:val="clear" w:pos="4513"/>
        <w:tab w:val="clear" w:pos="9027"/>
      </w:tabs>
      <w:jc w:val="center"/>
    </w:pPr>
    <w:r w:rsidRPr="00557E69">
      <w:t>G/SPS/N/JPN/1329/Add.1</w:t>
    </w:r>
  </w:p>
  <w:p w:rsidR="00557E69" w:rsidRPr="00557E69" w:rsidP="00557E69" w14:paraId="00C1E060" w14:textId="77777777">
    <w:pPr>
      <w:pStyle w:val="Header"/>
      <w:pBdr>
        <w:bottom w:val="single" w:sz="4" w:space="1" w:color="auto"/>
      </w:pBdr>
      <w:tabs>
        <w:tab w:val="clear" w:pos="4513"/>
        <w:tab w:val="clear" w:pos="9027"/>
      </w:tabs>
      <w:jc w:val="center"/>
    </w:pPr>
  </w:p>
  <w:p w:rsidR="00557E69" w:rsidRPr="00557E69" w:rsidP="00557E69" w14:paraId="42E89460" w14:textId="51C80057">
    <w:pPr>
      <w:pStyle w:val="Header"/>
      <w:pBdr>
        <w:bottom w:val="single" w:sz="4" w:space="1" w:color="auto"/>
      </w:pBdr>
      <w:tabs>
        <w:tab w:val="clear" w:pos="4513"/>
        <w:tab w:val="clear" w:pos="9027"/>
      </w:tabs>
      <w:jc w:val="center"/>
    </w:pPr>
    <w:r w:rsidRPr="00557E69">
      <w:t xml:space="preserve">- </w:t>
    </w:r>
    <w:r w:rsidRPr="00557E69">
      <w:fldChar w:fldCharType="begin"/>
    </w:r>
    <w:r w:rsidRPr="00557E69">
      <w:instrText xml:space="preserve"> PAGE </w:instrText>
    </w:r>
    <w:r w:rsidRPr="00557E69">
      <w:fldChar w:fldCharType="separate"/>
    </w:r>
    <w:r w:rsidRPr="00557E69">
      <w:t>2</w:t>
    </w:r>
    <w:r w:rsidRPr="00557E69">
      <w:fldChar w:fldCharType="end"/>
    </w:r>
    <w:r w:rsidRPr="00557E69">
      <w:t xml:space="preserve"> -</w:t>
    </w:r>
  </w:p>
  <w:p w:rsidR="004A19AF" w:rsidRPr="00557E69" w:rsidP="00557E69" w14:paraId="32D8174D" w14:textId="5A0D14E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7E69" w:rsidRPr="00557E69" w:rsidP="00557E69" w14:paraId="44EE8B11" w14:textId="77777777">
    <w:pPr>
      <w:pStyle w:val="Header"/>
      <w:pBdr>
        <w:bottom w:val="single" w:sz="4" w:space="1" w:color="auto"/>
      </w:pBdr>
      <w:tabs>
        <w:tab w:val="clear" w:pos="4513"/>
        <w:tab w:val="clear" w:pos="9027"/>
      </w:tabs>
      <w:jc w:val="center"/>
    </w:pPr>
    <w:r w:rsidRPr="00557E69">
      <w:t>G/SPS/N/JPN/1329/Add.1</w:t>
    </w:r>
  </w:p>
  <w:p w:rsidR="00557E69" w:rsidRPr="00557E69" w:rsidP="00557E69" w14:paraId="2AC4C6D8" w14:textId="77777777">
    <w:pPr>
      <w:pStyle w:val="Header"/>
      <w:pBdr>
        <w:bottom w:val="single" w:sz="4" w:space="1" w:color="auto"/>
      </w:pBdr>
      <w:tabs>
        <w:tab w:val="clear" w:pos="4513"/>
        <w:tab w:val="clear" w:pos="9027"/>
      </w:tabs>
      <w:jc w:val="center"/>
    </w:pPr>
  </w:p>
  <w:p w:rsidR="00557E69" w:rsidRPr="00557E69" w:rsidP="00557E69" w14:paraId="00EB3E8C" w14:textId="0E59EC24">
    <w:pPr>
      <w:pStyle w:val="Header"/>
      <w:pBdr>
        <w:bottom w:val="single" w:sz="4" w:space="1" w:color="auto"/>
      </w:pBdr>
      <w:tabs>
        <w:tab w:val="clear" w:pos="4513"/>
        <w:tab w:val="clear" w:pos="9027"/>
      </w:tabs>
      <w:jc w:val="center"/>
    </w:pPr>
    <w:r w:rsidRPr="00557E69">
      <w:t xml:space="preserve">- </w:t>
    </w:r>
    <w:r w:rsidRPr="00557E69">
      <w:fldChar w:fldCharType="begin"/>
    </w:r>
    <w:r w:rsidRPr="00557E69">
      <w:instrText xml:space="preserve"> PAGE </w:instrText>
    </w:r>
    <w:r w:rsidRPr="00557E69">
      <w:fldChar w:fldCharType="separate"/>
    </w:r>
    <w:r w:rsidRPr="00557E69">
      <w:rPr>
        <w:noProof/>
      </w:rPr>
      <w:t>2</w:t>
    </w:r>
    <w:r w:rsidRPr="00557E69">
      <w:fldChar w:fldCharType="end"/>
    </w:r>
    <w:r w:rsidRPr="00557E69">
      <w:t xml:space="preserve"> -</w:t>
    </w:r>
  </w:p>
  <w:p w:rsidR="004A19AF" w:rsidRPr="00557E69" w:rsidP="00557E69" w14:paraId="2DB1237F" w14:textId="5E4E67A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1A8C06"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367D4D7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0012BE48" w14:textId="67BCF349">
          <w:pPr>
            <w:jc w:val="right"/>
            <w:rPr>
              <w:b/>
              <w:color w:val="FF0000"/>
              <w:szCs w:val="16"/>
            </w:rPr>
          </w:pPr>
          <w:r>
            <w:rPr>
              <w:b/>
              <w:color w:val="FF0000"/>
              <w:szCs w:val="16"/>
            </w:rPr>
            <w:t xml:space="preserve"> </w:t>
          </w:r>
        </w:p>
      </w:tc>
    </w:tr>
    <w:bookmarkEnd w:id="0"/>
    <w:tr w14:paraId="297C9CF0"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177AA10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5680E276" w14:textId="77777777">
          <w:pPr>
            <w:jc w:val="right"/>
            <w:rPr>
              <w:b/>
              <w:szCs w:val="16"/>
            </w:rPr>
          </w:pPr>
        </w:p>
      </w:tc>
    </w:tr>
    <w:tr w14:paraId="1DF4B186"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2C9D7563" w14:textId="77777777">
          <w:pPr>
            <w:jc w:val="left"/>
            <w:rPr>
              <w:noProof/>
              <w:lang w:eastAsia="en-GB"/>
            </w:rPr>
          </w:pPr>
        </w:p>
      </w:tc>
      <w:tc>
        <w:tcPr>
          <w:tcW w:w="5448" w:type="dxa"/>
          <w:gridSpan w:val="2"/>
          <w:shd w:val="clear" w:color="auto" w:fill="FFFFFF"/>
          <w:tcMar>
            <w:left w:w="108" w:type="dxa"/>
            <w:right w:w="108" w:type="dxa"/>
          </w:tcMar>
        </w:tcPr>
        <w:p w:rsidR="00557E69" w:rsidP="009042DF" w14:paraId="27AB0062" w14:textId="77777777">
          <w:pPr>
            <w:jc w:val="right"/>
            <w:rPr>
              <w:b/>
              <w:szCs w:val="16"/>
            </w:rPr>
          </w:pPr>
          <w:bookmarkStart w:id="1" w:name="bmkSymbols"/>
          <w:r>
            <w:rPr>
              <w:b/>
              <w:szCs w:val="16"/>
            </w:rPr>
            <w:t>G/SPS/N/JPN/1329/Add.1</w:t>
          </w:r>
        </w:p>
        <w:bookmarkEnd w:id="1"/>
        <w:p w:rsidR="00ED54E0" w:rsidRPr="003C63F2" w:rsidP="009042DF" w14:paraId="2FAD1468" w14:textId="61C397FF">
          <w:pPr>
            <w:jc w:val="right"/>
            <w:rPr>
              <w:b/>
              <w:szCs w:val="16"/>
            </w:rPr>
          </w:pPr>
        </w:p>
      </w:tc>
    </w:tr>
    <w:tr w14:paraId="3BFD3007"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4F4B300E" w14:textId="77777777"/>
      </w:tc>
      <w:tc>
        <w:tcPr>
          <w:tcW w:w="5448" w:type="dxa"/>
          <w:gridSpan w:val="2"/>
          <w:shd w:val="clear" w:color="auto" w:fill="FFFFFF"/>
          <w:tcMar>
            <w:left w:w="108" w:type="dxa"/>
            <w:right w:w="108" w:type="dxa"/>
          </w:tcMar>
          <w:vAlign w:val="center"/>
        </w:tcPr>
        <w:p w:rsidR="00ED54E0" w:rsidRPr="004A19AF" w:rsidP="00C10B2E" w14:paraId="127F62C7" w14:textId="77777777">
          <w:pPr>
            <w:jc w:val="right"/>
            <w:rPr>
              <w:szCs w:val="16"/>
            </w:rPr>
          </w:pPr>
          <w:bookmarkStart w:id="2" w:name="bmkDate"/>
          <w:bookmarkStart w:id="3" w:name="spsDateDistribution"/>
          <w:r w:rsidRPr="004A19AF">
            <w:rPr>
              <w:szCs w:val="16"/>
            </w:rPr>
            <w:t>17 June 2026</w:t>
          </w:r>
          <w:bookmarkEnd w:id="2"/>
          <w:bookmarkEnd w:id="3"/>
        </w:p>
      </w:tc>
    </w:tr>
    <w:tr w14:paraId="79FFBE98"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7B285E2C" w14:textId="77777777">
          <w:pPr>
            <w:jc w:val="left"/>
            <w:rPr>
              <w:b/>
            </w:rPr>
          </w:pPr>
          <w:bookmarkStart w:id="4" w:name="bmkSerial"/>
          <w:r>
            <w:rPr>
              <w:rFonts w:ascii="Verdana" w:eastAsia="Verdana" w:hAnsi="Verdana" w:cs="Verdana"/>
              <w:b w:val="0"/>
              <w:color w:val="FF0000"/>
              <w:sz w:val="18"/>
            </w:rPr>
            <w:t>(26-4447)</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56B1B1D3"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09E97427"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633FD057" w14:textId="5133885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22289504" w14:textId="4B41C5DF">
          <w:pPr>
            <w:jc w:val="right"/>
            <w:rPr>
              <w:bCs/>
              <w:szCs w:val="18"/>
            </w:rPr>
          </w:pPr>
          <w:bookmarkStart w:id="7" w:name="bmkLanguage"/>
          <w:r>
            <w:rPr>
              <w:bCs/>
              <w:szCs w:val="18"/>
            </w:rPr>
            <w:t>Original: English</w:t>
          </w:r>
          <w:bookmarkEnd w:id="7"/>
        </w:p>
      </w:tc>
    </w:tr>
  </w:tbl>
  <w:p w:rsidR="00ED54E0" w:rsidRPr="003C63F2" w14:paraId="5C19AA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9141200">
    <w:abstractNumId w:val="9"/>
  </w:num>
  <w:num w:numId="2" w16cid:durableId="1790928888">
    <w:abstractNumId w:val="7"/>
  </w:num>
  <w:num w:numId="3" w16cid:durableId="1226063993">
    <w:abstractNumId w:val="6"/>
  </w:num>
  <w:num w:numId="4" w16cid:durableId="903372749">
    <w:abstractNumId w:val="5"/>
  </w:num>
  <w:num w:numId="5" w16cid:durableId="400490575">
    <w:abstractNumId w:val="4"/>
  </w:num>
  <w:num w:numId="6" w16cid:durableId="951782280">
    <w:abstractNumId w:val="12"/>
  </w:num>
  <w:num w:numId="7" w16cid:durableId="324088687">
    <w:abstractNumId w:val="11"/>
  </w:num>
  <w:num w:numId="8" w16cid:durableId="1857504239">
    <w:abstractNumId w:val="10"/>
  </w:num>
  <w:num w:numId="9" w16cid:durableId="19357410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2563316">
    <w:abstractNumId w:val="13"/>
  </w:num>
  <w:num w:numId="11" w16cid:durableId="281883082">
    <w:abstractNumId w:val="8"/>
  </w:num>
  <w:num w:numId="12" w16cid:durableId="319428816">
    <w:abstractNumId w:val="3"/>
  </w:num>
  <w:num w:numId="13" w16cid:durableId="2014332921">
    <w:abstractNumId w:val="2"/>
  </w:num>
  <w:num w:numId="14" w16cid:durableId="1436435258">
    <w:abstractNumId w:val="1"/>
  </w:num>
  <w:num w:numId="15" w16cid:durableId="1286080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076FD"/>
    <w:rsid w:val="000272F6"/>
    <w:rsid w:val="00037AC4"/>
    <w:rsid w:val="000423BF"/>
    <w:rsid w:val="000A4945"/>
    <w:rsid w:val="000A5ED6"/>
    <w:rsid w:val="000B31E1"/>
    <w:rsid w:val="000E141D"/>
    <w:rsid w:val="0011356B"/>
    <w:rsid w:val="001200F1"/>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57E69"/>
    <w:rsid w:val="005B04B9"/>
    <w:rsid w:val="005B68C7"/>
    <w:rsid w:val="005B7054"/>
    <w:rsid w:val="005D5981"/>
    <w:rsid w:val="005F30CB"/>
    <w:rsid w:val="00612644"/>
    <w:rsid w:val="00656CC1"/>
    <w:rsid w:val="00674CCD"/>
    <w:rsid w:val="0068035C"/>
    <w:rsid w:val="006873B0"/>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CF5C8D"/>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1FEE4A"/>
  <w15:docId w15:val="{C7ABEF77-C31A-4BC8-BD4F-9137A11B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557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JPN/1329%22%20OR%20@Symbol=%22G/SPS/N/JPN/1329/*%22&amp;Language=English&amp;Context=ScriptedSearches&amp;languageUIChanged=true" TargetMode="External" /><Relationship Id="rId6" Type="http://schemas.openxmlformats.org/officeDocument/2006/relationships/hyperlink" Target="mailto:enquiry@mofa.go.jp"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411efebd-d4ef-4691-aa76-447d4fa63588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3A9C21D-078F-457A-AE86-3BD4B821809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2093</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4</cp:revision>
  <dcterms:created xsi:type="dcterms:W3CDTF">2026-06-17T14:45:00Z</dcterms:created>
  <dcterms:modified xsi:type="dcterms:W3CDTF">2026-06-17T14:45:00Z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G/SPS/N/JPN/1329/Add.1</vt:lpwstr>
  </property>
  <property fmtid="{D5CDD505-2E9C-101B-9397-08002B2CF9AE}" pid="3" name="TitusGUID">
    <vt:lpwstr>411efebd-d4ef-4691-aa76-447d4fa63588</vt:lpwstr>
  </property>
  <property fmtid="{D5CDD505-2E9C-101B-9397-08002B2CF9AE}" pid="4" name="WTOCLASSIFICATION">
    <vt:lpwstr>PUBLIC</vt:lpwstr>
  </property>
</Properties>
</file>