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6E92FFB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045D5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E2A63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0EB79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73A6C7A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DF485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0AC13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A339F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Fitosanitario del Estado, Ministerio de Agricultura y Ganadería</w:t>
            </w:r>
          </w:p>
        </w:tc>
      </w:tr>
      <w:tr w14:paraId="3D6CF8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A09A3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48F1B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Varetas de ciruela japonesa (</w:t>
            </w:r>
            <w:r w:rsidRPr="00A834A1">
              <w:rPr>
                <w:i/>
                <w:iCs/>
              </w:rPr>
              <w:t>Prunus salicina</w:t>
            </w:r>
            <w:r w:rsidRPr="00A834A1">
              <w:t>) para propagación</w:t>
            </w:r>
          </w:p>
        </w:tc>
      </w:tr>
      <w:tr w14:paraId="195BEE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8CFBD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A6054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3263C8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CECF41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América, Estado de Florida</w:t>
            </w:r>
          </w:p>
        </w:tc>
      </w:tr>
      <w:tr w14:paraId="0BAD06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DFDC53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1463E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varetas de Ciruela Japonesa (</w:t>
            </w:r>
            <w:r w:rsidRPr="00A834A1">
              <w:rPr>
                <w:i/>
                <w:iCs/>
              </w:rPr>
              <w:t>Prunus salicina</w:t>
            </w:r>
            <w:r w:rsidRPr="00A834A1">
              <w:t>) para propagación originarios del Estado de Florida,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7A4A33A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https://members.wto.org/crnattachments/2026/SPS/CRI/26_03159_00_s.pdf</w:t>
              </w:r>
            </w:hyperlink>
          </w:p>
        </w:tc>
      </w:tr>
      <w:tr w14:paraId="52C7829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D6C60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770A0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varetas de ciruela japonesa (</w:t>
            </w:r>
            <w:r w:rsidRPr="00A834A1">
              <w:rPr>
                <w:i/>
                <w:iCs/>
              </w:rPr>
              <w:t>Prunus salicina</w:t>
            </w:r>
            <w:r w:rsidRPr="00A834A1">
              <w:t>), para propagación, originarias del Estado de Florida, Estados Unidos.</w:t>
            </w:r>
          </w:p>
        </w:tc>
      </w:tr>
      <w:tr w14:paraId="1BDBD1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E96D2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0CBDD7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</w:t>
            </w:r>
            <w:r w:rsidRPr="00DA2000">
              <w:rPr>
                <w:b/>
              </w:rPr>
              <w:t>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2DBAB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EFA19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16C45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27831E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8201A8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2A6873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9CDD5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1E3D5C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C8C2FB8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3271AB" w14:paraId="690F812E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C4BC8F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55461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6EB61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09EAD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68E82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9EB36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C562A3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37651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708EB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1F9A9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0E7B18E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A0ED6F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13D76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3A5D0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agosto de 2026</w:t>
            </w:r>
          </w:p>
          <w:p w:rsidR="00B91FF3" w:rsidRPr="00DA2000" w:rsidP="00DA2000" w14:paraId="530FEFF8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17906" w:rsidRPr="00A834A1" w:rsidP="00DA2000" w14:paraId="2575E4CC" w14:textId="77777777">
            <w:pPr>
              <w:keepNext/>
            </w:pPr>
            <w:r w:rsidRPr="00A834A1">
              <w:t>Ministerio de Agricultura y Ganadería (MAG)</w:t>
            </w:r>
          </w:p>
          <w:p w:rsidR="00A17906" w:rsidRPr="00A834A1" w:rsidP="00DA2000" w14:paraId="36D72892" w14:textId="77777777">
            <w:pPr>
              <w:keepNext/>
            </w:pPr>
            <w:r w:rsidRPr="00A834A1">
              <w:t>Servicio Fitosanitario del Estado (SFE)</w:t>
            </w:r>
          </w:p>
          <w:p w:rsidR="00A17906" w:rsidRPr="00A834A1" w:rsidP="00DA2000" w14:paraId="773C474C" w14:textId="77777777">
            <w:pPr>
              <w:keepNext/>
            </w:pPr>
            <w:r w:rsidRPr="00A834A1">
              <w:t>Centro de Información y Notificación de MSF</w:t>
            </w:r>
          </w:p>
          <w:p w:rsidR="00A17906" w:rsidRPr="00A834A1" w:rsidP="00DA2000" w14:paraId="5E881BC7" w14:textId="77777777">
            <w:pPr>
              <w:keepNext/>
            </w:pPr>
            <w:r w:rsidRPr="00A834A1">
              <w:t>Apartado postal 1521 - 1200</w:t>
            </w:r>
          </w:p>
          <w:p w:rsidR="00A17906" w:rsidRPr="00A834A1" w:rsidP="00DA2000" w14:paraId="269E9429" w14:textId="77777777">
            <w:pPr>
              <w:keepNext/>
            </w:pPr>
            <w:r w:rsidRPr="00A834A1">
              <w:t>San José, Costa Rica</w:t>
            </w:r>
          </w:p>
          <w:p w:rsidR="00A17906" w:rsidRPr="00A834A1" w:rsidP="00DA2000" w14:paraId="2CA6ADD4" w14:textId="77777777">
            <w:pPr>
              <w:keepNext/>
            </w:pPr>
            <w:r w:rsidRPr="00A834A1">
              <w:t>Tel:+(506) 2549 3407</w:t>
            </w:r>
          </w:p>
          <w:p w:rsidR="00A17906" w:rsidRPr="00A834A1" w:rsidP="00DA2000" w14:paraId="11677C0E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229480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65A80B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908363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17906" w:rsidRPr="00A834A1" w:rsidP="000D29D0" w14:paraId="5B156227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A17906" w:rsidRPr="00A834A1" w:rsidP="000D29D0" w14:paraId="5E636183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A17906" w:rsidRPr="00A834A1" w:rsidP="000D29D0" w14:paraId="25A0B549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A17906" w:rsidRPr="00A834A1" w:rsidP="000D29D0" w14:paraId="21576B11" w14:textId="77777777">
            <w:pPr>
              <w:keepNext/>
              <w:keepLines/>
            </w:pPr>
            <w:r w:rsidRPr="00A834A1">
              <w:t>Apartado postal 1521 - 1200</w:t>
            </w:r>
          </w:p>
          <w:p w:rsidR="00A17906" w:rsidRPr="00A834A1" w:rsidP="000D29D0" w14:paraId="31B331D6" w14:textId="77777777">
            <w:pPr>
              <w:keepNext/>
              <w:keepLines/>
            </w:pPr>
            <w:r w:rsidRPr="00A834A1">
              <w:t>San José, Costa Rica</w:t>
            </w:r>
          </w:p>
          <w:p w:rsidR="00A17906" w:rsidRPr="00A834A1" w:rsidP="000D29D0" w14:paraId="428B9D3C" w14:textId="77777777">
            <w:pPr>
              <w:keepNext/>
              <w:keepLines/>
            </w:pPr>
            <w:r w:rsidRPr="00A834A1">
              <w:t>Tel:+(506) 2549 3407</w:t>
            </w:r>
          </w:p>
          <w:p w:rsidR="00A17906" w:rsidRPr="00A834A1" w:rsidP="000D29D0" w14:paraId="011BCD02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361CE481" w14:textId="77777777"/>
    <w:sectPr w:rsidSect="00EF0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F0017" w:rsidP="00EF0017" w14:paraId="76B2FBFB" w14:textId="6DACFFC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F0017" w:rsidP="00EF0017" w14:paraId="18B739C1" w14:textId="0DE4C1E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C52ABC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0017" w:rsidRPr="00EF0017" w:rsidP="00EF0017" w14:paraId="6D0F5D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017">
      <w:t>G/SPS/N/CRI/362</w:t>
    </w:r>
  </w:p>
  <w:p w:rsidR="00EF0017" w:rsidRPr="00EF0017" w:rsidP="00EF0017" w14:paraId="193556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0017" w:rsidRPr="00EF0017" w:rsidP="00EF0017" w14:paraId="19186D1B" w14:textId="018CFF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017">
      <w:t xml:space="preserve">- </w:t>
    </w:r>
    <w:r w:rsidRPr="00EF0017">
      <w:fldChar w:fldCharType="begin"/>
    </w:r>
    <w:r w:rsidRPr="00EF0017">
      <w:instrText xml:space="preserve"> PAGE </w:instrText>
    </w:r>
    <w:r w:rsidRPr="00EF0017">
      <w:fldChar w:fldCharType="separate"/>
    </w:r>
    <w:r w:rsidRPr="00EF0017">
      <w:t>2</w:t>
    </w:r>
    <w:r w:rsidRPr="00EF0017">
      <w:fldChar w:fldCharType="end"/>
    </w:r>
    <w:r w:rsidRPr="00EF0017">
      <w:t xml:space="preserve"> -</w:t>
    </w:r>
  </w:p>
  <w:p w:rsidR="00B91FF3" w:rsidRPr="00EF0017" w:rsidP="00EF0017" w14:paraId="188EB565" w14:textId="3BF74B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0017" w:rsidRPr="00EF0017" w:rsidP="00EF0017" w14:paraId="5011B7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017">
      <w:t>G/SPS/N/CRI/362</w:t>
    </w:r>
  </w:p>
  <w:p w:rsidR="00EF0017" w:rsidRPr="00EF0017" w:rsidP="00EF0017" w14:paraId="487497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0017" w:rsidRPr="00EF0017" w:rsidP="00EF0017" w14:paraId="77D82636" w14:textId="52ACC0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0017">
      <w:t xml:space="preserve">- </w:t>
    </w:r>
    <w:r w:rsidRPr="00EF0017">
      <w:fldChar w:fldCharType="begin"/>
    </w:r>
    <w:r w:rsidRPr="00EF0017">
      <w:instrText xml:space="preserve"> PAGE </w:instrText>
    </w:r>
    <w:r w:rsidRPr="00EF0017">
      <w:fldChar w:fldCharType="separate"/>
    </w:r>
    <w:r w:rsidRPr="00EF0017">
      <w:rPr>
        <w:noProof/>
      </w:rPr>
      <w:t>2</w:t>
    </w:r>
    <w:r w:rsidRPr="00EF0017">
      <w:fldChar w:fldCharType="end"/>
    </w:r>
    <w:r w:rsidRPr="00EF0017">
      <w:t xml:space="preserve"> -</w:t>
    </w:r>
  </w:p>
  <w:p w:rsidR="00DD65B2" w:rsidRPr="00EF0017" w:rsidP="00EF0017" w14:paraId="7B058BE8" w14:textId="20DDCB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1322FA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CDAFED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870246C" w14:textId="11789CB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F75574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D5B1380" w14:textId="255A032A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A07FCAE" w14:textId="77777777">
          <w:pPr>
            <w:jc w:val="right"/>
            <w:rPr>
              <w:b/>
              <w:szCs w:val="18"/>
            </w:rPr>
          </w:pPr>
        </w:p>
      </w:tc>
    </w:tr>
    <w:tr w14:paraId="03FB5BC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3A153B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F0017" w:rsidP="00043017" w14:paraId="0DC405D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G/SPS/N/CRI/362</w:t>
          </w:r>
        </w:p>
        <w:bookmarkEnd w:id="1"/>
        <w:p w:rsidR="00043017" w:rsidRPr="00B91FF3" w:rsidP="00043017" w14:paraId="5C535547" w14:textId="173600A9">
          <w:pPr>
            <w:jc w:val="right"/>
            <w:rPr>
              <w:b/>
              <w:szCs w:val="18"/>
            </w:rPr>
          </w:pPr>
        </w:p>
      </w:tc>
    </w:tr>
    <w:tr w14:paraId="6636BD0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CFD037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179BC3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junio de 2026</w:t>
          </w:r>
          <w:bookmarkEnd w:id="3"/>
        </w:p>
      </w:tc>
    </w:tr>
    <w:tr w14:paraId="25E533F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CFFC71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(26-4461)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B855A4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AADE58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507E405" w14:textId="0260B0E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AC38AB9" w14:textId="07B2D4E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C4B2B8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134296">
    <w:abstractNumId w:val="8"/>
  </w:num>
  <w:num w:numId="2" w16cid:durableId="1682393377">
    <w:abstractNumId w:val="3"/>
  </w:num>
  <w:num w:numId="3" w16cid:durableId="1246914438">
    <w:abstractNumId w:val="2"/>
  </w:num>
  <w:num w:numId="4" w16cid:durableId="1580555213">
    <w:abstractNumId w:val="1"/>
  </w:num>
  <w:num w:numId="5" w16cid:durableId="172189543">
    <w:abstractNumId w:val="0"/>
  </w:num>
  <w:num w:numId="6" w16cid:durableId="78479300">
    <w:abstractNumId w:val="13"/>
  </w:num>
  <w:num w:numId="7" w16cid:durableId="1824199232">
    <w:abstractNumId w:val="11"/>
  </w:num>
  <w:num w:numId="8" w16cid:durableId="33039335">
    <w:abstractNumId w:val="14"/>
  </w:num>
  <w:num w:numId="9" w16cid:durableId="1290890607">
    <w:abstractNumId w:val="10"/>
  </w:num>
  <w:num w:numId="10" w16cid:durableId="425463413">
    <w:abstractNumId w:val="9"/>
  </w:num>
  <w:num w:numId="11" w16cid:durableId="2032565329">
    <w:abstractNumId w:val="7"/>
  </w:num>
  <w:num w:numId="12" w16cid:durableId="1428817549">
    <w:abstractNumId w:val="6"/>
  </w:num>
  <w:num w:numId="13" w16cid:durableId="319769110">
    <w:abstractNumId w:val="5"/>
  </w:num>
  <w:num w:numId="14" w16cid:durableId="1481651368">
    <w:abstractNumId w:val="4"/>
  </w:num>
  <w:num w:numId="15" w16cid:durableId="1357197651">
    <w:abstractNumId w:val="12"/>
  </w:num>
  <w:num w:numId="16" w16cid:durableId="5139621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271AB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17906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95869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EF001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FB540D"/>
  <w15:docId w15:val="{7970657E-74FB-4FCA-853A-CB727A85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3159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806cb1e4-a86a-418b-80c0-105cd4d28532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805B49E6-5E6D-4637-B492-C78CB80F113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2026-06-18T07:46:00Z</dcterms:created>
  <dcterms:modified xsi:type="dcterms:W3CDTF">2026-06-18T07:47:00Z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G/SPS/N/CRI/362</vt:lpwstr>
  </property>
  <property fmtid="{D5CDD505-2E9C-101B-9397-08002B2CF9AE}" pid="3" name="TitusGUID">
    <vt:lpwstr>806cb1e4-a86a-418b-80c0-105cd4d28532</vt:lpwstr>
  </property>
  <property fmtid="{D5CDD505-2E9C-101B-9397-08002B2CF9AE}" pid="4" name="WTOCLASSIFICATION">
    <vt:lpwstr>PUBLIC</vt:lpwstr>
  </property>
</Properties>
</file>