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56109BA8" w14:textId="77777777">
      <w:pPr>
        <w:pStyle w:val="Title"/>
        <w:rPr>
          <w:caps w:val="0"/>
          <w:kern w:val="0"/>
        </w:rPr>
      </w:pPr>
      <w:r w:rsidRPr="00934B4C">
        <w:rPr>
          <w:caps w:val="0"/>
          <w:kern w:val="0"/>
        </w:rPr>
        <w:t>NOTIFICATION</w:t>
      </w:r>
    </w:p>
    <w:p w:rsidR="00AD0FDA" w:rsidRPr="00934B4C" w:rsidP="00934B4C" w14:paraId="56304E74" w14:textId="77777777">
      <w:pPr>
        <w:pStyle w:val="Title3"/>
      </w:pPr>
      <w:r w:rsidRPr="00934B4C">
        <w:t>Addendum</w:t>
      </w:r>
    </w:p>
    <w:p w:rsidR="007141CF" w:rsidRPr="00934B4C" w:rsidP="00934B4C" w14:paraId="163E8A7D" w14:textId="77777777">
      <w:r w:rsidRPr="00934B4C">
        <w:t xml:space="preserve">The following communication, received on 2 June 2026, is being circulated at the request of the Delegation of </w:t>
      </w:r>
      <w:r w:rsidRPr="00934B4C">
        <w:rPr>
          <w:u w:val="single"/>
        </w:rPr>
        <w:t>Australia</w:t>
      </w:r>
      <w:r w:rsidRPr="00934B4C">
        <w:t>.</w:t>
      </w:r>
    </w:p>
    <w:p w:rsidR="00AD0FDA" w:rsidRPr="00934B4C" w:rsidP="00934B4C" w14:paraId="7853A8C9" w14:textId="77777777"/>
    <w:p w:rsidR="00AD0FDA" w:rsidRPr="00934B4C" w:rsidP="00934B4C" w14:paraId="3C7F1CE2" w14:textId="77777777">
      <w:pPr>
        <w:jc w:val="center"/>
        <w:rPr>
          <w:b/>
        </w:rPr>
      </w:pPr>
      <w:r w:rsidRPr="00934B4C">
        <w:rPr>
          <w:b/>
        </w:rPr>
        <w:t>_______________</w:t>
      </w:r>
    </w:p>
    <w:p w:rsidR="00AD0FDA" w:rsidRPr="00934B4C" w:rsidP="00934B4C" w14:paraId="7383D94C" w14:textId="77777777"/>
    <w:p w:rsidR="00AD0FDA" w:rsidRPr="00934B4C" w:rsidP="00934B4C" w14:paraId="24343897" w14:textId="77777777"/>
    <w:tbl>
      <w:tblPr>
        <w:tblW w:w="0" w:type="auto"/>
        <w:tblLayout w:type="fixed"/>
        <w:tblCellMar>
          <w:left w:w="0" w:type="dxa"/>
          <w:right w:w="115" w:type="dxa"/>
        </w:tblCellMar>
        <w:tblLook w:val="01E0"/>
      </w:tblPr>
      <w:tblGrid>
        <w:gridCol w:w="9242"/>
      </w:tblGrid>
      <w:tr w14:paraId="79237A83" w14:textId="77777777" w:rsidTr="00D0271D">
        <w:tblPrEx>
          <w:tblW w:w="0" w:type="auto"/>
          <w:tblLayout w:type="fixed"/>
          <w:tblLook w:val="01E0"/>
        </w:tblPrEx>
        <w:tc>
          <w:tcPr>
            <w:tcW w:w="9242" w:type="dxa"/>
          </w:tcPr>
          <w:p w:rsidR="00AD0FDA" w:rsidRPr="00934B4C" w:rsidP="00934B4C" w14:paraId="026BB5A0" w14:textId="77777777">
            <w:pPr>
              <w:spacing w:after="240"/>
              <w:rPr>
                <w:u w:val="single"/>
              </w:rPr>
            </w:pPr>
            <w:r w:rsidRPr="00934B4C">
              <w:rPr>
                <w:u w:val="single"/>
              </w:rPr>
              <w:t>Review of live marine ornamental fish import policy – Revised draft report</w:t>
            </w:r>
          </w:p>
        </w:tc>
      </w:tr>
      <w:tr w14:paraId="21586917" w14:textId="77777777" w:rsidTr="00D0271D">
        <w:tblPrEx>
          <w:tblW w:w="0" w:type="auto"/>
          <w:tblLayout w:type="fixed"/>
          <w:tblLook w:val="01E0"/>
        </w:tblPrEx>
        <w:tc>
          <w:tcPr>
            <w:tcW w:w="9242" w:type="dxa"/>
          </w:tcPr>
          <w:p w:rsidR="00AD0FDA" w:rsidRPr="00934B4C" w:rsidP="00934B4C" w14:paraId="611FE70E" w14:textId="77777777">
            <w:pPr>
              <w:spacing w:after="240"/>
              <w:rPr>
                <w:u w:val="single"/>
              </w:rPr>
            </w:pPr>
            <w:r>
              <w:t xml:space="preserve">The Australian Government Department of Agriculture, Fisheries and Forestry has released the revised draft report for the </w:t>
            </w:r>
            <w:r>
              <w:rPr>
                <w:i/>
                <w:iCs/>
              </w:rPr>
              <w:t>Review of live marine ornamental fish import policy</w:t>
            </w:r>
            <w:r>
              <w:t xml:space="preserve"> for comment. </w:t>
            </w:r>
          </w:p>
          <w:p w:rsidR="00765725" w:rsidP="00934B4C" w14:paraId="1FEFF169" w14:textId="77777777">
            <w:pPr>
              <w:spacing w:before="240" w:after="240"/>
            </w:pPr>
            <w:r>
              <w:t xml:space="preserve">The revised draft report assesses the risk of pathogenic agents associated with the import of species on the department's </w:t>
            </w:r>
            <w:hyperlink r:id="rId5" w:history="1">
              <w:r>
                <w:rPr>
                  <w:color w:val="0000FF"/>
                  <w:u w:val="single"/>
                </w:rPr>
                <w:t>List of permitted live marine ornamental fish</w:t>
              </w:r>
            </w:hyperlink>
            <w:r>
              <w:t xml:space="preserve">; found on our </w:t>
            </w:r>
            <w:hyperlink r:id="rId6" w:history="1">
              <w:r>
                <w:rPr>
                  <w:color w:val="0000FF"/>
                  <w:u w:val="single"/>
                </w:rPr>
                <w:t>Biosecurity Import Conditions System (BICON)</w:t>
              </w:r>
            </w:hyperlink>
            <w:r>
              <w:t>.</w:t>
            </w:r>
          </w:p>
          <w:p w:rsidR="00765725" w:rsidP="00934B4C" w14:paraId="530CFD25" w14:textId="77777777">
            <w:pPr>
              <w:spacing w:before="240" w:after="240"/>
            </w:pPr>
            <w:r>
              <w:t>The revised draft report proposes that live marine ornamental fish sourced from both captive-bred, and wild populations of fish be permitted import into Australia, subject to compliance with a range of biosecurity measures. The proposed measures are supported by risk assessments, meet Australia's international rights and obligations, and are necessary to protect the health of Australian fish.</w:t>
            </w:r>
          </w:p>
          <w:p w:rsidR="00765725" w:rsidP="00934B4C" w14:paraId="34585088" w14:textId="114B4E26">
            <w:pPr>
              <w:spacing w:before="240" w:after="240"/>
            </w:pPr>
            <w:r>
              <w:t xml:space="preserve">The revised draft report will be accessible at </w:t>
            </w:r>
            <w:hyperlink r:id="rId7" w:history="1">
              <w:r>
                <w:rPr>
                  <w:color w:val="0000FF"/>
                  <w:u w:val="single"/>
                </w:rPr>
                <w:t>https://haveyoursay.agriculture.gov.au/ornamental-fish</w:t>
              </w:r>
            </w:hyperlink>
            <w:r>
              <w:t>. Trading partners are invited to provide comments on the draft report until 3 August 2026.</w:t>
            </w:r>
          </w:p>
          <w:p w:rsidR="00765725" w:rsidP="00934B4C" w14:paraId="5CED9420" w14:textId="267F3BEC">
            <w:pPr>
              <w:spacing w:before="240" w:after="240"/>
            </w:pPr>
            <w:r>
              <w:t>The department will carefully consider all comments while preparing the final report.</w:t>
            </w:r>
          </w:p>
        </w:tc>
      </w:tr>
      <w:tr w14:paraId="258524DB" w14:textId="77777777" w:rsidTr="00D0271D">
        <w:tblPrEx>
          <w:tblW w:w="0" w:type="auto"/>
          <w:tblLayout w:type="fixed"/>
          <w:tblLook w:val="01E0"/>
        </w:tblPrEx>
        <w:tc>
          <w:tcPr>
            <w:tcW w:w="9242" w:type="dxa"/>
          </w:tcPr>
          <w:p w:rsidR="00AD0FDA" w:rsidRPr="00934B4C" w:rsidP="00934B4C" w14:paraId="57C46C8C" w14:textId="77777777">
            <w:pPr>
              <w:spacing w:after="240"/>
              <w:rPr>
                <w:b/>
              </w:rPr>
            </w:pPr>
            <w:r w:rsidRPr="00934B4C">
              <w:rPr>
                <w:b/>
              </w:rPr>
              <w:t>This addendum concerns a:</w:t>
            </w:r>
          </w:p>
        </w:tc>
      </w:tr>
      <w:tr w14:paraId="5D2D1501" w14:textId="77777777" w:rsidTr="00D0271D">
        <w:tblPrEx>
          <w:tblW w:w="0" w:type="auto"/>
          <w:tblLayout w:type="fixed"/>
          <w:tblLook w:val="01E0"/>
        </w:tblPrEx>
        <w:tc>
          <w:tcPr>
            <w:tcW w:w="9242" w:type="dxa"/>
          </w:tcPr>
          <w:p w:rsidR="00AD0FDA" w:rsidRPr="00934B4C" w:rsidP="00934B4C" w14:paraId="7FE3B1E8" w14:textId="77777777">
            <w:pPr>
              <w:ind w:left="1440" w:hanging="873"/>
            </w:pPr>
            <w:r w:rsidRPr="00934B4C">
              <w:t>[</w:t>
            </w:r>
            <w:r w:rsidRPr="00934B4C">
              <w:rPr>
                <w:b/>
                <w:bCs/>
              </w:rPr>
              <w:t>X</w:t>
            </w:r>
            <w:r w:rsidRPr="00934B4C" w:rsidR="00C52DE3">
              <w:t>]</w:t>
            </w:r>
            <w:r w:rsidRPr="00934B4C" w:rsidR="00F342EB">
              <w:tab/>
            </w:r>
            <w:r w:rsidRPr="00934B4C">
              <w:t>Modification of final date for comments</w:t>
            </w:r>
          </w:p>
        </w:tc>
      </w:tr>
      <w:tr w14:paraId="7A9703D5" w14:textId="77777777" w:rsidTr="00D0271D">
        <w:tblPrEx>
          <w:tblW w:w="0" w:type="auto"/>
          <w:tblLayout w:type="fixed"/>
          <w:tblLook w:val="01E0"/>
        </w:tblPrEx>
        <w:tc>
          <w:tcPr>
            <w:tcW w:w="9242" w:type="dxa"/>
          </w:tcPr>
          <w:p w:rsidR="00AD0FDA" w:rsidRPr="00934B4C" w:rsidP="00934B4C" w14:paraId="258BADCB" w14:textId="77777777">
            <w:pPr>
              <w:ind w:left="1440" w:hanging="873"/>
            </w:pPr>
            <w:r w:rsidRPr="00934B4C">
              <w:t>[ ]</w:t>
            </w:r>
            <w:r w:rsidRPr="00934B4C">
              <w:tab/>
              <w:t>Notification of adoption, publication or entry into force of regulation</w:t>
            </w:r>
          </w:p>
        </w:tc>
      </w:tr>
      <w:tr w14:paraId="1FC8A3C2" w14:textId="77777777" w:rsidTr="00D0271D">
        <w:tblPrEx>
          <w:tblW w:w="0" w:type="auto"/>
          <w:tblLayout w:type="fixed"/>
          <w:tblLook w:val="01E0"/>
        </w:tblPrEx>
        <w:tc>
          <w:tcPr>
            <w:tcW w:w="9242" w:type="dxa"/>
          </w:tcPr>
          <w:p w:rsidR="00AD0FDA" w:rsidRPr="00934B4C" w:rsidP="00934B4C" w14:paraId="0E7B0056" w14:textId="77777777">
            <w:pPr>
              <w:ind w:left="1440" w:hanging="873"/>
            </w:pPr>
            <w:r w:rsidRPr="00934B4C">
              <w:t>[</w:t>
            </w:r>
            <w:r w:rsidRPr="00934B4C">
              <w:rPr>
                <w:b/>
                <w:bCs/>
              </w:rPr>
              <w:t>X</w:t>
            </w:r>
            <w:r w:rsidRPr="00934B4C">
              <w:t>]</w:t>
            </w:r>
            <w:r w:rsidRPr="00934B4C">
              <w:tab/>
              <w:t>Modification of content and/or scope of previously notified draft regulation</w:t>
            </w:r>
          </w:p>
        </w:tc>
      </w:tr>
      <w:tr w14:paraId="60BCB451" w14:textId="77777777" w:rsidTr="00D0271D">
        <w:tblPrEx>
          <w:tblW w:w="0" w:type="auto"/>
          <w:tblLayout w:type="fixed"/>
          <w:tblLook w:val="01E0"/>
        </w:tblPrEx>
        <w:tc>
          <w:tcPr>
            <w:tcW w:w="9242" w:type="dxa"/>
          </w:tcPr>
          <w:p w:rsidR="00AD0FDA" w:rsidRPr="00934B4C" w:rsidP="00934B4C" w14:paraId="6F3F0C03" w14:textId="77777777">
            <w:pPr>
              <w:ind w:left="1440" w:hanging="873"/>
            </w:pPr>
            <w:r w:rsidRPr="00934B4C">
              <w:t>[ ]</w:t>
            </w:r>
            <w:r w:rsidRPr="00934B4C">
              <w:tab/>
              <w:t>Withdrawal of proposed regulation</w:t>
            </w:r>
          </w:p>
        </w:tc>
      </w:tr>
      <w:tr w14:paraId="3C10A4FE" w14:textId="77777777" w:rsidTr="00D0271D">
        <w:tblPrEx>
          <w:tblW w:w="0" w:type="auto"/>
          <w:tblLayout w:type="fixed"/>
          <w:tblLook w:val="01E0"/>
        </w:tblPrEx>
        <w:tc>
          <w:tcPr>
            <w:tcW w:w="9242" w:type="dxa"/>
          </w:tcPr>
          <w:p w:rsidR="00AD0FDA" w:rsidRPr="00934B4C" w:rsidP="00934B4C" w14:paraId="425E708D" w14:textId="77777777">
            <w:pPr>
              <w:ind w:left="1440" w:hanging="873"/>
            </w:pPr>
            <w:r w:rsidRPr="00934B4C">
              <w:t>[ ]</w:t>
            </w:r>
            <w:r w:rsidRPr="00934B4C">
              <w:tab/>
              <w:t>Change in proposed date of adoption, publication or date of entry into force</w:t>
            </w:r>
          </w:p>
        </w:tc>
      </w:tr>
      <w:tr w14:paraId="59DE2B4B" w14:textId="77777777" w:rsidTr="00D0271D">
        <w:tblPrEx>
          <w:tblW w:w="0" w:type="auto"/>
          <w:tblLayout w:type="fixed"/>
          <w:tblLook w:val="01E0"/>
        </w:tblPrEx>
        <w:tc>
          <w:tcPr>
            <w:tcW w:w="9242" w:type="dxa"/>
          </w:tcPr>
          <w:p w:rsidR="00AD0FDA" w:rsidRPr="00934B4C" w:rsidP="00934B4C" w14:paraId="659680F5" w14:textId="77777777">
            <w:pPr>
              <w:spacing w:after="240"/>
              <w:ind w:left="1440" w:hanging="873"/>
            </w:pPr>
            <w:r w:rsidRPr="00934B4C">
              <w:t>[</w:t>
            </w:r>
            <w:r w:rsidRPr="00934B4C">
              <w:rPr>
                <w:b/>
                <w:bCs/>
              </w:rPr>
              <w:t>X</w:t>
            </w:r>
            <w:r w:rsidRPr="00934B4C">
              <w:t>]</w:t>
            </w:r>
            <w:r w:rsidRPr="00934B4C">
              <w:tab/>
              <w:t>Other: Release of the revised draft report for the Review of live marine ornamental fish import policy for comment.</w:t>
            </w:r>
          </w:p>
        </w:tc>
      </w:tr>
      <w:tr w14:paraId="2FDF41DF" w14:textId="77777777" w:rsidTr="00D0271D">
        <w:tblPrEx>
          <w:tblW w:w="0" w:type="auto"/>
          <w:tblLayout w:type="fixed"/>
          <w:tblLook w:val="01E0"/>
        </w:tblPrEx>
        <w:tc>
          <w:tcPr>
            <w:tcW w:w="9242" w:type="dxa"/>
          </w:tcPr>
          <w:p w:rsidR="00AD0FDA" w:rsidRPr="00934B4C" w:rsidP="00934B4C" w14:paraId="3B2FB27D"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422FF04C" w14:textId="77777777" w:rsidTr="00D0271D">
        <w:tblPrEx>
          <w:tblW w:w="0" w:type="auto"/>
          <w:tblLayout w:type="fixed"/>
          <w:tblLook w:val="01E0"/>
        </w:tblPrEx>
        <w:tc>
          <w:tcPr>
            <w:tcW w:w="9242" w:type="dxa"/>
          </w:tcPr>
          <w:p w:rsidR="00AD0FDA" w:rsidRPr="00934B4C" w:rsidP="00934B4C" w14:paraId="22EEE766" w14:textId="4CD70D22">
            <w:pPr>
              <w:spacing w:after="240"/>
              <w:ind w:left="1440" w:hanging="873"/>
            </w:pPr>
            <w:r w:rsidRPr="00934B4C">
              <w:t>[</w:t>
            </w:r>
            <w:r w:rsidR="00E94EBE">
              <w:rPr>
                <w:b/>
                <w:bCs/>
              </w:rPr>
              <w:t xml:space="preserve"> </w:t>
            </w:r>
            <w:r w:rsidRPr="00934B4C">
              <w:t>]</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xml:space="preserve">: </w:t>
            </w:r>
            <w:r w:rsidR="00E94EBE">
              <w:t xml:space="preserve">3 </w:t>
            </w:r>
            <w:r w:rsidR="00803236">
              <w:t>August 2026</w:t>
            </w:r>
          </w:p>
        </w:tc>
      </w:tr>
      <w:tr w14:paraId="780723DC" w14:textId="77777777" w:rsidTr="00D0271D">
        <w:tblPrEx>
          <w:tblW w:w="0" w:type="auto"/>
          <w:tblLayout w:type="fixed"/>
          <w:tblLook w:val="01E0"/>
        </w:tblPrEx>
        <w:tc>
          <w:tcPr>
            <w:tcW w:w="9242" w:type="dxa"/>
          </w:tcPr>
          <w:p w:rsidR="00AD0FDA" w:rsidRPr="00934B4C" w:rsidP="00934B4C" w14:paraId="44226EF2" w14:textId="77777777">
            <w:pPr>
              <w:spacing w:after="240"/>
              <w:rPr>
                <w:b/>
              </w:rPr>
            </w:pPr>
            <w:r w:rsidRPr="00934B4C">
              <w:rPr>
                <w:b/>
              </w:rPr>
              <w:t>Agency or authority designated to handle comments: [X] National Notification Authority, [X] National Enquiry Point. Address, fax number and e-mail address (if available) of other body:</w:t>
            </w:r>
          </w:p>
        </w:tc>
      </w:tr>
      <w:tr w14:paraId="115EA75D" w14:textId="77777777" w:rsidTr="00D0271D">
        <w:tblPrEx>
          <w:tblW w:w="0" w:type="auto"/>
          <w:tblLayout w:type="fixed"/>
          <w:tblLook w:val="01E0"/>
        </w:tblPrEx>
        <w:tc>
          <w:tcPr>
            <w:tcW w:w="9242" w:type="dxa"/>
          </w:tcPr>
          <w:p w:rsidR="00AD0FDA" w:rsidRPr="00934B4C" w:rsidP="00934B4C" w14:paraId="44F7A8FB" w14:textId="77777777">
            <w:r w:rsidRPr="00934B4C">
              <w:t>Australian Government Department of Agriculture, Fisheries and Forestry</w:t>
            </w:r>
          </w:p>
          <w:p w:rsidR="00AD0FDA" w:rsidRPr="00934B4C" w:rsidP="00934B4C" w14:paraId="6C1A7AF9" w14:textId="77777777">
            <w:r w:rsidRPr="00934B4C">
              <w:t>GPO Box 858</w:t>
            </w:r>
          </w:p>
          <w:p w:rsidR="00AD0FDA" w:rsidRPr="00934B4C" w:rsidP="00934B4C" w14:paraId="4EECA1D6" w14:textId="77777777">
            <w:r w:rsidRPr="00934B4C">
              <w:t>Canberra ACT 2601</w:t>
            </w:r>
          </w:p>
          <w:p w:rsidR="00AD0FDA" w:rsidRPr="00934B4C" w:rsidP="00934B4C" w14:paraId="6709607D" w14:textId="77777777">
            <w:r w:rsidRPr="00934B4C">
              <w:t>Australia</w:t>
            </w:r>
          </w:p>
          <w:p w:rsidR="00AD0FDA" w:rsidRPr="00934B4C" w:rsidP="00934B4C" w14:paraId="6DC77BC4" w14:textId="77777777">
            <w:r w:rsidRPr="00934B4C">
              <w:t>Tel: +(61) 2 6272 3933</w:t>
            </w:r>
          </w:p>
          <w:p w:rsidR="00AD0FDA" w:rsidRPr="00934B4C" w:rsidP="00934B4C" w14:paraId="18E3FEAC" w14:textId="588515E7">
            <w:r w:rsidRPr="00934B4C">
              <w:t>E</w:t>
            </w:r>
            <w:r w:rsidR="00803236">
              <w:t>-</w:t>
            </w:r>
            <w:r w:rsidRPr="00934B4C">
              <w:t xml:space="preserve">mail: </w:t>
            </w:r>
            <w:hyperlink r:id="rId8" w:history="1">
              <w:r w:rsidRPr="00934B4C">
                <w:rPr>
                  <w:color w:val="0000FF"/>
                  <w:u w:val="single"/>
                </w:rPr>
                <w:t>sps.contact@aff.gov.au</w:t>
              </w:r>
            </w:hyperlink>
          </w:p>
          <w:p w:rsidR="00AD0FDA" w:rsidRPr="00934B4C" w:rsidP="00934B4C" w14:paraId="7DADD8AF" w14:textId="77777777">
            <w:pPr>
              <w:spacing w:after="240"/>
            </w:pPr>
            <w:r w:rsidRPr="00934B4C">
              <w:t xml:space="preserve">Website: </w:t>
            </w:r>
            <w:hyperlink r:id="rId9" w:tgtFrame="_blank" w:history="1">
              <w:r w:rsidRPr="00934B4C">
                <w:rPr>
                  <w:color w:val="0000FF"/>
                  <w:u w:val="single"/>
                </w:rPr>
                <w:t>http://www.agriculture.gov.au</w:t>
              </w:r>
            </w:hyperlink>
          </w:p>
        </w:tc>
      </w:tr>
      <w:tr w14:paraId="08AB8E52" w14:textId="77777777" w:rsidTr="00D0271D">
        <w:tblPrEx>
          <w:tblW w:w="0" w:type="auto"/>
          <w:tblLayout w:type="fixed"/>
          <w:tblLook w:val="01E0"/>
        </w:tblPrEx>
        <w:tc>
          <w:tcPr>
            <w:tcW w:w="9242" w:type="dxa"/>
          </w:tcPr>
          <w:p w:rsidR="00AD0FDA" w:rsidRPr="00934B4C" w:rsidP="00934B4C" w14:paraId="774762F0" w14:textId="77777777">
            <w:pPr>
              <w:spacing w:after="240"/>
              <w:rPr>
                <w:b/>
              </w:rPr>
            </w:pPr>
            <w:r w:rsidRPr="00934B4C">
              <w:rPr>
                <w:b/>
              </w:rPr>
              <w:t>Text</w:t>
            </w:r>
            <w:r w:rsidRPr="00934B4C" w:rsidR="00D06EF3">
              <w:rPr>
                <w:b/>
              </w:rPr>
              <w:t>(s)</w:t>
            </w:r>
            <w:r w:rsidRPr="00934B4C">
              <w:rPr>
                <w:b/>
              </w:rPr>
              <w:t xml:space="preserve"> available from: [</w:t>
            </w:r>
            <w:r w:rsidRPr="000E7155">
              <w:rPr>
                <w:b/>
                <w:bCs/>
              </w:rPr>
              <w:t>X</w:t>
            </w:r>
            <w:r w:rsidRPr="00934B4C">
              <w:rPr>
                <w:b/>
              </w:rPr>
              <w:t>] National Notification Authority, [X] National Enquiry Point. Address, fax number and e-mail address (if available) of other body:</w:t>
            </w:r>
          </w:p>
        </w:tc>
      </w:tr>
      <w:tr w14:paraId="69E68A7D" w14:textId="77777777" w:rsidTr="00D0271D">
        <w:tblPrEx>
          <w:tblW w:w="0" w:type="auto"/>
          <w:tblLayout w:type="fixed"/>
          <w:tblLook w:val="01E0"/>
        </w:tblPrEx>
        <w:tc>
          <w:tcPr>
            <w:tcW w:w="9242" w:type="dxa"/>
          </w:tcPr>
          <w:p w:rsidR="00AD0FDA" w:rsidRPr="00934B4C" w:rsidP="00934B4C" w14:paraId="387FA074" w14:textId="77777777">
            <w:r w:rsidRPr="00934B4C">
              <w:t>Australian Government Department of Agriculture, Fisheries and Forestry</w:t>
            </w:r>
          </w:p>
          <w:p w:rsidR="00AD0FDA" w:rsidRPr="00934B4C" w:rsidP="00934B4C" w14:paraId="133B529E" w14:textId="77777777">
            <w:r w:rsidRPr="00934B4C">
              <w:t>GPO Box 858</w:t>
            </w:r>
          </w:p>
          <w:p w:rsidR="00AD0FDA" w:rsidRPr="00934B4C" w:rsidP="00934B4C" w14:paraId="65DD2E05" w14:textId="77777777">
            <w:r w:rsidRPr="00934B4C">
              <w:t>Canberra ACT 2601</w:t>
            </w:r>
          </w:p>
          <w:p w:rsidR="00AD0FDA" w:rsidRPr="00934B4C" w:rsidP="00934B4C" w14:paraId="713B5F9D" w14:textId="77777777">
            <w:r w:rsidRPr="00934B4C">
              <w:t>Australia</w:t>
            </w:r>
          </w:p>
          <w:p w:rsidR="00AD0FDA" w:rsidRPr="00934B4C" w:rsidP="00934B4C" w14:paraId="0DCFF629" w14:textId="77777777">
            <w:r w:rsidRPr="00934B4C">
              <w:t>Tel: +(61) 2 6272 3933</w:t>
            </w:r>
          </w:p>
          <w:p w:rsidR="00AD0FDA" w:rsidRPr="00934B4C" w:rsidP="00934B4C" w14:paraId="7E233A90" w14:textId="04A628F2">
            <w:r w:rsidRPr="00934B4C">
              <w:t>E</w:t>
            </w:r>
            <w:r w:rsidR="00803236">
              <w:t>-</w:t>
            </w:r>
            <w:r w:rsidRPr="00934B4C">
              <w:t xml:space="preserve">mail: </w:t>
            </w:r>
            <w:hyperlink r:id="rId8" w:history="1">
              <w:r w:rsidRPr="00934B4C">
                <w:rPr>
                  <w:color w:val="0000FF"/>
                  <w:u w:val="single"/>
                </w:rPr>
                <w:t>sps.contact@aff.gov.au</w:t>
              </w:r>
            </w:hyperlink>
          </w:p>
          <w:p w:rsidR="00AD0FDA" w:rsidRPr="00934B4C" w:rsidP="00934B4C" w14:paraId="288AA4F1" w14:textId="77777777">
            <w:r w:rsidRPr="00934B4C">
              <w:t xml:space="preserve">Website: </w:t>
            </w:r>
            <w:hyperlink r:id="rId9" w:tgtFrame="_blank" w:history="1">
              <w:r w:rsidRPr="00934B4C">
                <w:rPr>
                  <w:color w:val="0000FF"/>
                  <w:u w:val="single"/>
                </w:rPr>
                <w:t>http://www.agriculture.gov.au</w:t>
              </w:r>
            </w:hyperlink>
          </w:p>
        </w:tc>
      </w:tr>
    </w:tbl>
    <w:p w:rsidR="00AD0FDA" w:rsidRPr="00934B4C" w:rsidP="00934B4C" w14:paraId="4C5BCE8D" w14:textId="77777777"/>
    <w:p w:rsidR="00AD0FDA" w:rsidRPr="00934B4C" w:rsidP="00934B4C" w14:paraId="790FDBB3" w14:textId="77777777">
      <w:pPr>
        <w:jc w:val="center"/>
        <w:rPr>
          <w:b/>
        </w:rPr>
      </w:pPr>
      <w:r w:rsidRPr="00934B4C">
        <w:rPr>
          <w:b/>
        </w:rPr>
        <w:t>__________</w:t>
      </w:r>
    </w:p>
    <w:sectPr w:rsidSect="00803236">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803236" w:rsidP="00803236" w14:paraId="0612BF44" w14:textId="0F4CF6B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803236" w:rsidP="00803236" w14:paraId="75BDD875" w14:textId="464A35A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667FFF0B"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3236" w:rsidRPr="00803236" w:rsidP="00803236" w14:paraId="70828F6A" w14:textId="77777777">
    <w:pPr>
      <w:pStyle w:val="Header"/>
      <w:pBdr>
        <w:bottom w:val="single" w:sz="4" w:space="1" w:color="auto"/>
      </w:pBdr>
      <w:tabs>
        <w:tab w:val="clear" w:pos="4513"/>
        <w:tab w:val="clear" w:pos="9027"/>
      </w:tabs>
      <w:jc w:val="center"/>
    </w:pPr>
    <w:r w:rsidRPr="00803236">
      <w:t>G/SPS/N/AUS/597/Add.1</w:t>
    </w:r>
  </w:p>
  <w:p w:rsidR="00803236" w:rsidRPr="00803236" w:rsidP="00803236" w14:paraId="27814D4D" w14:textId="77777777">
    <w:pPr>
      <w:pStyle w:val="Header"/>
      <w:pBdr>
        <w:bottom w:val="single" w:sz="4" w:space="1" w:color="auto"/>
      </w:pBdr>
      <w:tabs>
        <w:tab w:val="clear" w:pos="4513"/>
        <w:tab w:val="clear" w:pos="9027"/>
      </w:tabs>
      <w:jc w:val="center"/>
    </w:pPr>
  </w:p>
  <w:p w:rsidR="00803236" w:rsidRPr="00803236" w:rsidP="00803236" w14:paraId="12C93D48" w14:textId="5BC4C9DF">
    <w:pPr>
      <w:pStyle w:val="Header"/>
      <w:pBdr>
        <w:bottom w:val="single" w:sz="4" w:space="1" w:color="auto"/>
      </w:pBdr>
      <w:tabs>
        <w:tab w:val="clear" w:pos="4513"/>
        <w:tab w:val="clear" w:pos="9027"/>
      </w:tabs>
      <w:jc w:val="center"/>
    </w:pPr>
    <w:r w:rsidRPr="00803236">
      <w:t xml:space="preserve">- </w:t>
    </w:r>
    <w:r w:rsidRPr="00803236">
      <w:fldChar w:fldCharType="begin"/>
    </w:r>
    <w:r w:rsidRPr="00803236">
      <w:instrText xml:space="preserve"> PAGE </w:instrText>
    </w:r>
    <w:r w:rsidRPr="00803236">
      <w:fldChar w:fldCharType="separate"/>
    </w:r>
    <w:r w:rsidRPr="00803236">
      <w:t>2</w:t>
    </w:r>
    <w:r w:rsidRPr="00803236">
      <w:fldChar w:fldCharType="end"/>
    </w:r>
    <w:r w:rsidRPr="00803236">
      <w:t xml:space="preserve"> -</w:t>
    </w:r>
  </w:p>
  <w:p w:rsidR="00AD0FDA" w:rsidRPr="00803236" w:rsidP="00803236" w14:paraId="222C505D" w14:textId="1728C98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3236" w:rsidRPr="00803236" w:rsidP="00803236" w14:paraId="60A8D063" w14:textId="77777777">
    <w:pPr>
      <w:pStyle w:val="Header"/>
      <w:pBdr>
        <w:bottom w:val="single" w:sz="4" w:space="1" w:color="auto"/>
      </w:pBdr>
      <w:tabs>
        <w:tab w:val="clear" w:pos="4513"/>
        <w:tab w:val="clear" w:pos="9027"/>
      </w:tabs>
      <w:jc w:val="center"/>
    </w:pPr>
    <w:r w:rsidRPr="00803236">
      <w:t>G/SPS/N/AUS/597/Add.1</w:t>
    </w:r>
  </w:p>
  <w:p w:rsidR="00803236" w:rsidRPr="00803236" w:rsidP="00803236" w14:paraId="4758079C" w14:textId="77777777">
    <w:pPr>
      <w:pStyle w:val="Header"/>
      <w:pBdr>
        <w:bottom w:val="single" w:sz="4" w:space="1" w:color="auto"/>
      </w:pBdr>
      <w:tabs>
        <w:tab w:val="clear" w:pos="4513"/>
        <w:tab w:val="clear" w:pos="9027"/>
      </w:tabs>
      <w:jc w:val="center"/>
    </w:pPr>
  </w:p>
  <w:p w:rsidR="00803236" w:rsidRPr="00803236" w:rsidP="00803236" w14:paraId="6EBD4653" w14:textId="474F46B2">
    <w:pPr>
      <w:pStyle w:val="Header"/>
      <w:pBdr>
        <w:bottom w:val="single" w:sz="4" w:space="1" w:color="auto"/>
      </w:pBdr>
      <w:tabs>
        <w:tab w:val="clear" w:pos="4513"/>
        <w:tab w:val="clear" w:pos="9027"/>
      </w:tabs>
      <w:jc w:val="center"/>
    </w:pPr>
    <w:r w:rsidRPr="00803236">
      <w:t xml:space="preserve">- </w:t>
    </w:r>
    <w:r w:rsidRPr="00803236">
      <w:fldChar w:fldCharType="begin"/>
    </w:r>
    <w:r w:rsidRPr="00803236">
      <w:instrText xml:space="preserve"> PAGE </w:instrText>
    </w:r>
    <w:r w:rsidRPr="00803236">
      <w:fldChar w:fldCharType="separate"/>
    </w:r>
    <w:r w:rsidRPr="00803236">
      <w:rPr>
        <w:noProof/>
      </w:rPr>
      <w:t>2</w:t>
    </w:r>
    <w:r w:rsidRPr="00803236">
      <w:fldChar w:fldCharType="end"/>
    </w:r>
    <w:r w:rsidRPr="00803236">
      <w:t xml:space="preserve"> -</w:t>
    </w:r>
  </w:p>
  <w:p w:rsidR="00AD0FDA" w:rsidRPr="00803236" w:rsidP="00803236" w14:paraId="0E02DC41" w14:textId="16A2630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4847EEA"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3D862DA4"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5F91B974" w14:textId="7FAC0BD8">
          <w:pPr>
            <w:jc w:val="right"/>
            <w:rPr>
              <w:b/>
              <w:color w:val="FF0000"/>
              <w:szCs w:val="16"/>
            </w:rPr>
          </w:pPr>
          <w:r>
            <w:rPr>
              <w:b/>
              <w:color w:val="FF0000"/>
              <w:szCs w:val="16"/>
            </w:rPr>
            <w:t xml:space="preserve"> </w:t>
          </w:r>
        </w:p>
      </w:tc>
    </w:tr>
    <w:bookmarkEnd w:id="0"/>
    <w:tr w14:paraId="5D5ACE37"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1A05C6CE"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6AA8809C" w14:textId="77777777">
          <w:pPr>
            <w:jc w:val="right"/>
            <w:rPr>
              <w:b/>
              <w:szCs w:val="16"/>
            </w:rPr>
          </w:pPr>
        </w:p>
      </w:tc>
    </w:tr>
    <w:tr w14:paraId="4C089D7C"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7FA6033F" w14:textId="77777777">
          <w:pPr>
            <w:jc w:val="left"/>
            <w:rPr>
              <w:noProof/>
              <w:lang w:eastAsia="en-GB"/>
            </w:rPr>
          </w:pPr>
        </w:p>
      </w:tc>
      <w:tc>
        <w:tcPr>
          <w:tcW w:w="5448" w:type="dxa"/>
          <w:gridSpan w:val="2"/>
          <w:shd w:val="clear" w:color="auto" w:fill="FFFFFF"/>
          <w:tcMar>
            <w:left w:w="108" w:type="dxa"/>
            <w:right w:w="108" w:type="dxa"/>
          </w:tcMar>
        </w:tcPr>
        <w:p w:rsidR="00803236" w:rsidP="0081481D" w14:paraId="305E91D3" w14:textId="77777777">
          <w:pPr>
            <w:jc w:val="right"/>
            <w:rPr>
              <w:b/>
              <w:szCs w:val="16"/>
            </w:rPr>
          </w:pPr>
          <w:bookmarkStart w:id="1" w:name="bmkSymbols"/>
          <w:r>
            <w:rPr>
              <w:b/>
              <w:szCs w:val="16"/>
            </w:rPr>
            <w:t>G/SPS/N/AUS/597/Add.1</w:t>
          </w:r>
        </w:p>
        <w:bookmarkEnd w:id="1"/>
        <w:p w:rsidR="00AD0FDA" w:rsidRPr="00934B4C" w:rsidP="0081481D" w14:paraId="1ED77DFA" w14:textId="28B7DB23">
          <w:pPr>
            <w:jc w:val="right"/>
            <w:rPr>
              <w:b/>
              <w:szCs w:val="16"/>
            </w:rPr>
          </w:pPr>
        </w:p>
      </w:tc>
    </w:tr>
    <w:tr w14:paraId="3D9A17AA"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018E8AB2" w14:textId="77777777"/>
      </w:tc>
      <w:tc>
        <w:tcPr>
          <w:tcW w:w="5448" w:type="dxa"/>
          <w:gridSpan w:val="2"/>
          <w:shd w:val="clear" w:color="auto" w:fill="FFFFFF"/>
          <w:tcMar>
            <w:left w:w="108" w:type="dxa"/>
            <w:right w:w="108" w:type="dxa"/>
          </w:tcMar>
          <w:vAlign w:val="center"/>
        </w:tcPr>
        <w:p w:rsidR="00ED54E0" w:rsidRPr="00AD0FDA" w:rsidP="0081481D" w14:paraId="546B90AD" w14:textId="52B1933F">
          <w:pPr>
            <w:jc w:val="right"/>
            <w:rPr>
              <w:szCs w:val="16"/>
            </w:rPr>
          </w:pPr>
          <w:bookmarkStart w:id="2" w:name="bmkDate"/>
          <w:bookmarkStart w:id="3" w:name="spsDateDistribution"/>
          <w:r>
            <w:rPr>
              <w:szCs w:val="16"/>
            </w:rPr>
            <w:t>3</w:t>
          </w:r>
          <w:r w:rsidRPr="00AD0FDA" w:rsidR="006E3709">
            <w:rPr>
              <w:szCs w:val="16"/>
            </w:rPr>
            <w:t xml:space="preserve"> June 2026</w:t>
          </w:r>
          <w:bookmarkEnd w:id="2"/>
          <w:bookmarkEnd w:id="3"/>
        </w:p>
      </w:tc>
    </w:tr>
    <w:tr w14:paraId="71EE88F1"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5B8A9964" w14:textId="77777777">
          <w:pPr>
            <w:jc w:val="left"/>
            <w:rPr>
              <w:b/>
            </w:rPr>
          </w:pPr>
          <w:bookmarkStart w:id="4" w:name="bmkSerial"/>
          <w:r>
            <w:rPr>
              <w:rFonts w:ascii="Verdana" w:eastAsia="Verdana" w:hAnsi="Verdana" w:cs="Verdana"/>
              <w:b w:val="0"/>
              <w:color w:val="FF0000"/>
              <w:sz w:val="18"/>
            </w:rPr>
            <w:t>(26-4080)</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6F2B79DA"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4D79B1C7"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6708835A" w14:textId="56DF44CA">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4CA412FF" w14:textId="01273176">
          <w:pPr>
            <w:jc w:val="right"/>
            <w:rPr>
              <w:bCs/>
              <w:szCs w:val="18"/>
            </w:rPr>
          </w:pPr>
          <w:bookmarkStart w:id="7" w:name="bmkLanguage"/>
          <w:r>
            <w:rPr>
              <w:bCs/>
              <w:szCs w:val="18"/>
            </w:rPr>
            <w:t>Original: English</w:t>
          </w:r>
          <w:bookmarkEnd w:id="7"/>
        </w:p>
      </w:tc>
    </w:tr>
  </w:tbl>
  <w:p w:rsidR="00ED54E0" w:rsidRPr="00934B4C" w14:paraId="50A603C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27712168">
    <w:abstractNumId w:val="9"/>
  </w:num>
  <w:num w:numId="2" w16cid:durableId="14507812">
    <w:abstractNumId w:val="7"/>
  </w:num>
  <w:num w:numId="3" w16cid:durableId="939796408">
    <w:abstractNumId w:val="6"/>
  </w:num>
  <w:num w:numId="4" w16cid:durableId="2057580138">
    <w:abstractNumId w:val="5"/>
  </w:num>
  <w:num w:numId="5" w16cid:durableId="44988344">
    <w:abstractNumId w:val="4"/>
  </w:num>
  <w:num w:numId="6" w16cid:durableId="960961869">
    <w:abstractNumId w:val="12"/>
  </w:num>
  <w:num w:numId="7" w16cid:durableId="943919288">
    <w:abstractNumId w:val="11"/>
  </w:num>
  <w:num w:numId="8" w16cid:durableId="164632578">
    <w:abstractNumId w:val="10"/>
  </w:num>
  <w:num w:numId="9" w16cid:durableId="1820593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53149301">
    <w:abstractNumId w:val="13"/>
  </w:num>
  <w:num w:numId="11" w16cid:durableId="832645599">
    <w:abstractNumId w:val="8"/>
  </w:num>
  <w:num w:numId="12" w16cid:durableId="507986830">
    <w:abstractNumId w:val="3"/>
  </w:num>
  <w:num w:numId="13" w16cid:durableId="1454598490">
    <w:abstractNumId w:val="2"/>
  </w:num>
  <w:num w:numId="14" w16cid:durableId="1508400793">
    <w:abstractNumId w:val="1"/>
  </w:num>
  <w:num w:numId="15" w16cid:durableId="1809124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0E7155"/>
    <w:rsid w:val="0011356B"/>
    <w:rsid w:val="0013337F"/>
    <w:rsid w:val="0017046C"/>
    <w:rsid w:val="00182B84"/>
    <w:rsid w:val="001B3F7A"/>
    <w:rsid w:val="001C5CCE"/>
    <w:rsid w:val="001E291F"/>
    <w:rsid w:val="00213B9B"/>
    <w:rsid w:val="00227B4A"/>
    <w:rsid w:val="00233408"/>
    <w:rsid w:val="0027067B"/>
    <w:rsid w:val="002F1872"/>
    <w:rsid w:val="00312AB5"/>
    <w:rsid w:val="00350C33"/>
    <w:rsid w:val="003572B4"/>
    <w:rsid w:val="00361102"/>
    <w:rsid w:val="00366F84"/>
    <w:rsid w:val="0037063C"/>
    <w:rsid w:val="00384FA1"/>
    <w:rsid w:val="003F2324"/>
    <w:rsid w:val="00467032"/>
    <w:rsid w:val="0046754A"/>
    <w:rsid w:val="004F203A"/>
    <w:rsid w:val="00523DFC"/>
    <w:rsid w:val="005336B8"/>
    <w:rsid w:val="00547B5F"/>
    <w:rsid w:val="005A3804"/>
    <w:rsid w:val="005B04B9"/>
    <w:rsid w:val="005B68C7"/>
    <w:rsid w:val="005B7054"/>
    <w:rsid w:val="005D5981"/>
    <w:rsid w:val="005F06C2"/>
    <w:rsid w:val="005F30CB"/>
    <w:rsid w:val="00612644"/>
    <w:rsid w:val="006351CC"/>
    <w:rsid w:val="00674CCD"/>
    <w:rsid w:val="006A6185"/>
    <w:rsid w:val="006C34E8"/>
    <w:rsid w:val="006E3709"/>
    <w:rsid w:val="006F5826"/>
    <w:rsid w:val="00700181"/>
    <w:rsid w:val="007141CF"/>
    <w:rsid w:val="00745146"/>
    <w:rsid w:val="007577E3"/>
    <w:rsid w:val="00760831"/>
    <w:rsid w:val="00760DB3"/>
    <w:rsid w:val="00765725"/>
    <w:rsid w:val="007B23B5"/>
    <w:rsid w:val="007E6507"/>
    <w:rsid w:val="007F2B8E"/>
    <w:rsid w:val="00803236"/>
    <w:rsid w:val="00807247"/>
    <w:rsid w:val="0081481D"/>
    <w:rsid w:val="00840C2B"/>
    <w:rsid w:val="008739FD"/>
    <w:rsid w:val="00893E85"/>
    <w:rsid w:val="008E372C"/>
    <w:rsid w:val="00934B4C"/>
    <w:rsid w:val="0099458A"/>
    <w:rsid w:val="009A1BA8"/>
    <w:rsid w:val="009A3A0A"/>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BF0A3E"/>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0BC7"/>
    <w:rsid w:val="00E46FD5"/>
    <w:rsid w:val="00E544BB"/>
    <w:rsid w:val="00E56545"/>
    <w:rsid w:val="00E94EBE"/>
    <w:rsid w:val="00EA5D4F"/>
    <w:rsid w:val="00EB6C56"/>
    <w:rsid w:val="00ED54E0"/>
    <w:rsid w:val="00EF29E8"/>
    <w:rsid w:val="00F32397"/>
    <w:rsid w:val="00F342EB"/>
    <w:rsid w:val="00F40595"/>
    <w:rsid w:val="00FA5EBC"/>
    <w:rsid w:val="00FC13B5"/>
    <w:rsid w:val="00FD224A"/>
    <w:rsid w:val="00FF13FD"/>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6EFA9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paragraph" w:styleId="Revision">
    <w:name w:val="Revision"/>
    <w:hidden/>
    <w:uiPriority w:val="99"/>
    <w:semiHidden/>
    <w:rsid w:val="00E94EBE"/>
    <w:rPr>
      <w:rFonts w:ascii="Verdana" w:hAnsi="Verdana"/>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agriculture.gov.au/biosecurity-trade/policy/legislation/list-of-permitted-live-freshwater-and-marine-ornamental-fish" TargetMode="External" /><Relationship Id="rId6" Type="http://schemas.openxmlformats.org/officeDocument/2006/relationships/hyperlink" Target="https://bicon.agriculture.gov.au/" TargetMode="External" /><Relationship Id="rId7" Type="http://schemas.openxmlformats.org/officeDocument/2006/relationships/hyperlink" Target="https://haveyoursay.agriculture.gov.au/ornamental-fish" TargetMode="External" /><Relationship Id="rId8" Type="http://schemas.openxmlformats.org/officeDocument/2006/relationships/hyperlink" Target="mailto:sps.contact@aff.gov.au%20" TargetMode="External" /><Relationship Id="rId9" Type="http://schemas.openxmlformats.org/officeDocument/2006/relationships/hyperlink" Target="http://www.agriculture.gov.au"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a9c1284b-c15f-4fdf-b577-bfae701faa41</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75385885-76B0-4B2D-A487-BD07ACD22C2A}">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439</Words>
  <Characters>2618</Characters>
  <Application>Microsoft Office Word</Application>
  <DocSecurity>0</DocSecurity>
  <Lines>57</Lines>
  <Paragraphs>36</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11</cp:revision>
  <dcterms:created xsi:type="dcterms:W3CDTF">2018-10-15T07:09:00Z</dcterms:created>
  <dcterms:modified xsi:type="dcterms:W3CDTF">2026-06-03T07:39:00Z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G/SPS/N/AUS/597/Add.1</vt:lpwstr>
  </property>
  <property fmtid="{D5CDD505-2E9C-101B-9397-08002B2CF9AE}" pid="3" name="TitusGUID">
    <vt:lpwstr>a9c1284b-c15f-4fdf-b577-bfae701faa41</vt:lpwstr>
  </property>
  <property fmtid="{D5CDD505-2E9C-101B-9397-08002B2CF9AE}" pid="4" name="WTOCLASSIFICATION">
    <vt:lpwstr>WTO OFFICIAL</vt:lpwstr>
  </property>
</Properties>
</file>