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1F5EB01E"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99CC71C" w14:textId="77777777" w:rsidTr="00B056CB">
        <w:tblPrEx>
          <w:tblW w:w="5000" w:type="pct"/>
          <w:tblLayout w:type="fixed"/>
          <w:tblLook w:val="0000"/>
        </w:tblPrEx>
        <w:tc>
          <w:tcPr>
            <w:tcW w:w="707" w:type="dxa"/>
            <w:tcBorders>
              <w:bottom w:val="single" w:sz="6" w:space="0" w:color="auto"/>
            </w:tcBorders>
          </w:tcPr>
          <w:p w:rsidR="00326D34" w:rsidRPr="004D1783" w:rsidP="004D1783" w14:paraId="0E972E11" w14:textId="77777777">
            <w:pPr>
              <w:spacing w:before="120" w:after="120"/>
            </w:pPr>
            <w:r w:rsidRPr="004D1783">
              <w:rPr>
                <w:b/>
              </w:rPr>
              <w:t>1.</w:t>
            </w:r>
          </w:p>
        </w:tc>
        <w:tc>
          <w:tcPr>
            <w:tcW w:w="8320" w:type="dxa"/>
            <w:tcBorders>
              <w:bottom w:val="single" w:sz="6" w:space="0" w:color="auto"/>
            </w:tcBorders>
          </w:tcPr>
          <w:p w:rsidR="00326D34" w:rsidRPr="004D1783" w:rsidP="004D1783" w14:paraId="58CEFA5F" w14:textId="77777777">
            <w:pPr>
              <w:spacing w:before="120" w:after="120"/>
            </w:pPr>
            <w:r w:rsidRPr="004D1783">
              <w:rPr>
                <w:b/>
              </w:rPr>
              <w:t>Notifying Member:</w:t>
            </w:r>
            <w:r w:rsidRPr="00057569" w:rsidR="00900D68">
              <w:rPr>
                <w:bCs/>
              </w:rPr>
              <w:t xml:space="preserve"> </w:t>
            </w:r>
            <w:r w:rsidRPr="00057569" w:rsidR="00900D68">
              <w:rPr>
                <w:bCs/>
                <w:u w:val="single"/>
              </w:rPr>
              <w:t>RUSSIAN FEDERATION</w:t>
            </w:r>
          </w:p>
          <w:p w:rsidR="00326D34" w:rsidRPr="004D1783" w:rsidP="004D1783" w14:paraId="1767F132" w14:textId="77777777">
            <w:pPr>
              <w:spacing w:after="120"/>
            </w:pPr>
            <w:r w:rsidRPr="004D1783">
              <w:rPr>
                <w:b/>
              </w:rPr>
              <w:t>If applicable, name of local government involved:</w:t>
            </w:r>
            <w:r w:rsidRPr="00F778D1">
              <w:t xml:space="preserve"> </w:t>
            </w:r>
          </w:p>
        </w:tc>
      </w:tr>
      <w:tr w14:paraId="41087BB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E8F3CA2"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38160D49" w14:textId="77777777">
            <w:pPr>
              <w:spacing w:before="120" w:after="120"/>
            </w:pPr>
            <w:r w:rsidRPr="004D1783">
              <w:rPr>
                <w:b/>
              </w:rPr>
              <w:t>Agency responsible:</w:t>
            </w:r>
            <w:r w:rsidRPr="004D1783">
              <w:t xml:space="preserve"> The Federal Service for Veterinary and Phytosanitary Surveillance</w:t>
            </w:r>
          </w:p>
        </w:tc>
      </w:tr>
      <w:tr w14:paraId="0663B7C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D7EFF48"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0C146B44"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animals susceptible to lumpy skin disease, products not subject to processing that ensures the destruction of the LSD virus and raw hides derived from such animals, products in packaging transported in hand luggage and luggage, as well as used equipment for maintenance and transportation of these animals (HS code(s): 0102; 0106; 0511)</w:t>
            </w:r>
          </w:p>
        </w:tc>
      </w:tr>
      <w:tr w14:paraId="6599B4E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A8EA10A"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0CC4E29D"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78365CAD"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588E492A" w14:textId="77777777">
            <w:pPr>
              <w:spacing w:after="120"/>
              <w:ind w:left="607" w:hanging="607"/>
              <w:rPr>
                <w:b/>
              </w:rPr>
            </w:pPr>
            <w:r w:rsidRPr="004D1783">
              <w:rPr>
                <w:b/>
                <w:bCs/>
              </w:rPr>
              <w:t>[X]</w:t>
            </w:r>
            <w:r w:rsidRPr="004D1783">
              <w:rPr>
                <w:b/>
                <w:bCs/>
              </w:rPr>
              <w:tab/>
              <w:t>Specific regions or countries:</w:t>
            </w:r>
            <w:r w:rsidRPr="00C902EF">
              <w:rPr>
                <w:bCs/>
              </w:rPr>
              <w:t xml:space="preserve"> Egypt</w:t>
            </w:r>
          </w:p>
        </w:tc>
      </w:tr>
      <w:tr w14:paraId="4851613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4BD4021"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7B521FC1" w14:textId="77777777">
            <w:pPr>
              <w:spacing w:before="120" w:after="120"/>
            </w:pPr>
            <w:r w:rsidRPr="004D1783">
              <w:rPr>
                <w:b/>
              </w:rPr>
              <w:t>Title of the notified document:</w:t>
            </w:r>
            <w:r w:rsidRPr="008F3F4B">
              <w:t xml:space="preserve"> Letter of the Federal Service for Veterinary and Phytosanitary Surveillance No. FS-ARe-7/7199-3 of 28 April 2026</w:t>
            </w:r>
            <w:r w:rsidRPr="004D1783" w:rsidR="009966BE">
              <w:rPr>
                <w:bCs/>
              </w:rPr>
              <w:t>.</w:t>
            </w:r>
            <w:r w:rsidRPr="004D1783" w:rsidR="00FD0923">
              <w:t xml:space="preserve"> </w:t>
            </w:r>
            <w:r w:rsidRPr="004D1783">
              <w:rPr>
                <w:b/>
              </w:rPr>
              <w:t>Language(s):</w:t>
            </w:r>
            <w:r w:rsidRPr="009A23C3">
              <w:rPr>
                <w:bCs/>
              </w:rPr>
              <w:t xml:space="preserve"> Russian</w:t>
            </w:r>
            <w:r w:rsidRPr="004D1783" w:rsidR="009966BE">
              <w:rPr>
                <w:bCs/>
              </w:rPr>
              <w:t>.</w:t>
            </w:r>
            <w:r w:rsidRPr="004D1783" w:rsidR="00FD0923">
              <w:t xml:space="preserve"> </w:t>
            </w:r>
            <w:r w:rsidRPr="004D1783">
              <w:rPr>
                <w:b/>
              </w:rPr>
              <w:t>Number of pages:</w:t>
            </w:r>
            <w:r w:rsidRPr="009A23C3">
              <w:t xml:space="preserve"> 2</w:t>
            </w:r>
          </w:p>
          <w:p w:rsidR="00326D34" w:rsidRPr="004D1783" w:rsidP="004D1783" w14:paraId="1899334A" w14:textId="77777777">
            <w:pPr>
              <w:spacing w:after="120"/>
            </w:pPr>
            <w:hyperlink r:id="rId5" w:tgtFrame="_blank" w:history="1">
              <w:r w:rsidRPr="004D1783">
                <w:rPr>
                  <w:color w:val="0000FF"/>
                  <w:u w:val="single"/>
                </w:rPr>
                <w:t>https://fsvps.gov.ru/files/ukazanie-rosselhoznadzora-ot-28-aprelya-2026-goda-</w:t>
              </w:r>
            </w:hyperlink>
            <w:r w:rsidRPr="004D1783" w:rsidR="00E9343C">
              <w:t xml:space="preserve">№-fs-are-7-7199-3/ </w:t>
            </w:r>
            <w:hyperlink r:id="rId6" w:tgtFrame="_blank" w:history="1">
              <w:r w:rsidRPr="004D1783">
                <w:rPr>
                  <w:color w:val="0000FF"/>
                  <w:u w:val="single"/>
                </w:rPr>
                <w:t>https://members.wto.org/crnattachments/2026/SPS/RUS/26_02616_00_x.pdf</w:t>
              </w:r>
            </w:hyperlink>
          </w:p>
        </w:tc>
      </w:tr>
      <w:tr w14:paraId="615A1D7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50C6CAC"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78B20AED" w14:textId="77777777">
            <w:pPr>
              <w:spacing w:before="120" w:after="120"/>
            </w:pPr>
            <w:r w:rsidRPr="004D1783">
              <w:rPr>
                <w:b/>
              </w:rPr>
              <w:t>Description of content:</w:t>
            </w:r>
            <w:r w:rsidRPr="00097200">
              <w:t xml:space="preserve"> The Federal Service for Veterinary and Phytosanitary Surveillance introduced a temporary restriction on imports of live animals susceptible to lumpy skin disease, products and raw hides derived from such animals, products in packaging transported in hand luggage and luggage, and used equipment for maintenance and transportation of these animals, as well as on the transit of cattle and animals susceptible to lumpy skin disease from Egypt to the territory of the Russian Federation due to the outbreak of lumpy skin disease in the country indicated.</w:t>
            </w:r>
          </w:p>
        </w:tc>
      </w:tr>
      <w:tr w14:paraId="416C951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928F8FB"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13E4891B"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3B96068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D9F9938"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6EC5F6B2" w14:textId="77777777">
            <w:pPr>
              <w:spacing w:before="120" w:after="120"/>
            </w:pPr>
            <w:r w:rsidRPr="004D1783">
              <w:rPr>
                <w:b/>
              </w:rPr>
              <w:t>Nature of the urgent problem(s) and reason for urgent action:</w:t>
            </w:r>
            <w:r w:rsidRPr="00786DCE">
              <w:t xml:space="preserve"> The measure seeks to prevent the introduction of lumpy skin disease into the territory of the Russian Federation.</w:t>
            </w:r>
          </w:p>
        </w:tc>
      </w:tr>
      <w:tr w14:paraId="218827A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584FFE6"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5A59DD64" w14:textId="77777777">
            <w:pPr>
              <w:spacing w:before="120" w:after="120"/>
              <w:rPr>
                <w:b/>
              </w:rPr>
            </w:pPr>
            <w:r w:rsidRPr="004D1783">
              <w:rPr>
                <w:b/>
              </w:rPr>
              <w:t xml:space="preserve">Is there a relevant international standard? If so, identify the standard: </w:t>
            </w:r>
          </w:p>
          <w:p w:rsidR="00326D34" w:rsidRPr="004D1783" w:rsidP="004D1783" w14:paraId="448F2011"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41CE04BE"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Terrestrial Code, Chapter 11.9</w:t>
            </w:r>
          </w:p>
          <w:p w:rsidR="00326D34" w:rsidRPr="004D1783" w:rsidP="00E9343C" w14:paraId="1798BB54" w14:textId="77777777">
            <w:pPr>
              <w:spacing w:before="240"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595731DF" w14:textId="77777777">
            <w:pPr>
              <w:spacing w:after="120"/>
              <w:ind w:left="720" w:hanging="720"/>
              <w:rPr>
                <w:b/>
              </w:rPr>
            </w:pPr>
            <w:r w:rsidRPr="004D1783">
              <w:rPr>
                <w:b/>
              </w:rPr>
              <w:t>[ ]</w:t>
            </w:r>
            <w:r w:rsidRPr="004D1783">
              <w:rPr>
                <w:b/>
              </w:rPr>
              <w:tab/>
              <w:t>None</w:t>
            </w:r>
          </w:p>
          <w:p w:rsidR="00326D34" w:rsidRPr="004D1783" w:rsidP="004D1783" w14:paraId="0121263C" w14:textId="77777777">
            <w:pPr>
              <w:spacing w:after="120"/>
              <w:rPr>
                <w:b/>
              </w:rPr>
            </w:pPr>
            <w:r w:rsidRPr="004D1783">
              <w:rPr>
                <w:b/>
              </w:rPr>
              <w:t>Does this proposed regulation conform to the relevant international standard?</w:t>
            </w:r>
          </w:p>
          <w:p w:rsidR="00326D34" w:rsidRPr="004D1783" w:rsidP="004D1783" w14:paraId="6FC486B0" w14:textId="77777777">
            <w:pPr>
              <w:spacing w:after="120"/>
              <w:rPr>
                <w:b/>
              </w:rPr>
            </w:pPr>
            <w:r w:rsidRPr="004D1783">
              <w:rPr>
                <w:b/>
              </w:rPr>
              <w:t>[X] Yes   [ ] No</w:t>
            </w:r>
          </w:p>
          <w:p w:rsidR="00326D34" w:rsidRPr="004D1783" w:rsidP="004D1783" w14:paraId="6170054C" w14:textId="77777777">
            <w:pPr>
              <w:spacing w:after="120"/>
              <w:rPr>
                <w:bCs/>
              </w:rPr>
            </w:pPr>
            <w:r w:rsidRPr="004D1783">
              <w:rPr>
                <w:b/>
              </w:rPr>
              <w:t>If no, describe, whenever possible, how and why it deviates from the international standard:</w:t>
            </w:r>
            <w:r w:rsidRPr="003E032D">
              <w:t xml:space="preserve"> </w:t>
            </w:r>
          </w:p>
        </w:tc>
      </w:tr>
      <w:tr w14:paraId="6A11A00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F64F7FE"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5F8AC76E"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4642A75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135EB70"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4C9603EC" w14:textId="5B2B73B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28</w:t>
            </w:r>
            <w:r>
              <w:t> </w:t>
            </w:r>
            <w:r w:rsidRPr="00EC5D60">
              <w:t>April 2026</w:t>
            </w:r>
          </w:p>
          <w:p w:rsidR="00326D34" w:rsidRPr="004D1783" w:rsidP="004D1783" w14:paraId="32216594" w14:textId="77777777">
            <w:pPr>
              <w:spacing w:after="120"/>
              <w:ind w:left="607" w:hanging="607"/>
            </w:pPr>
            <w:r w:rsidRPr="004D1783">
              <w:rPr>
                <w:b/>
              </w:rPr>
              <w:t>[ ]</w:t>
            </w:r>
            <w:r w:rsidRPr="004D1783">
              <w:rPr>
                <w:b/>
              </w:rPr>
              <w:tab/>
              <w:t>Trade facilitating measure</w:t>
            </w:r>
            <w:r w:rsidRPr="00EC5D60">
              <w:t xml:space="preserve"> </w:t>
            </w:r>
          </w:p>
        </w:tc>
      </w:tr>
      <w:tr w14:paraId="0671DF2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61BC1BB"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71E3CAB8" w14:textId="77777777">
            <w:pPr>
              <w:spacing w:before="120" w:after="120"/>
              <w:rPr>
                <w:b/>
              </w:rPr>
            </w:pPr>
            <w:r w:rsidRPr="004D1783">
              <w:rPr>
                <w:b/>
              </w:rPr>
              <w:t>Agency or authority designated to handle comments: [ ] National Notification Authority, [ ] National Enquiry Point. Address, fax number and e-mail address (if available) of other body:</w:t>
            </w:r>
            <w:r w:rsidRPr="00EC5D60">
              <w:t xml:space="preserve"> </w:t>
            </w:r>
          </w:p>
          <w:p w:rsidR="001770EC" w:rsidRPr="00EC5D60" w:rsidP="004D1783" w14:paraId="4AE4DFFE" w14:textId="77777777">
            <w:r w:rsidRPr="00EC5D60">
              <w:t>The Federal Service for Veterinary and Phytosanitary Surveillance</w:t>
            </w:r>
          </w:p>
          <w:p w:rsidR="001770EC" w:rsidRPr="00EC5D60" w:rsidP="004D1783" w14:paraId="4971E385" w14:textId="77777777">
            <w:r w:rsidRPr="00EC5D60">
              <w:t>Orlikov pereulok 1/11</w:t>
            </w:r>
          </w:p>
          <w:p w:rsidR="001770EC" w:rsidRPr="00EC5D60" w:rsidP="004D1783" w14:paraId="313253C3" w14:textId="77777777">
            <w:r w:rsidRPr="00EC5D60">
              <w:t>107139 Moscow</w:t>
            </w:r>
          </w:p>
          <w:p w:rsidR="001770EC" w:rsidRPr="00EC5D60" w:rsidP="004D1783" w14:paraId="72C42FA3" w14:textId="77777777">
            <w:r w:rsidRPr="00EC5D60">
              <w:t>Tel: +(7 499) 975 43 47</w:t>
            </w:r>
          </w:p>
          <w:p w:rsidR="001770EC" w:rsidRPr="00EC5D60" w:rsidP="004D1783" w14:paraId="6B646B36" w14:textId="77777777">
            <w:pPr>
              <w:spacing w:after="120"/>
            </w:pPr>
            <w:r w:rsidRPr="00EC5D60">
              <w:t xml:space="preserve">E-mail: </w:t>
            </w:r>
            <w:hyperlink r:id="rId7" w:history="1">
              <w:r w:rsidRPr="00EC5D60">
                <w:rPr>
                  <w:color w:val="0000FF"/>
                  <w:u w:val="single"/>
                </w:rPr>
                <w:t>info@svfk.mcx.ru</w:t>
              </w:r>
            </w:hyperlink>
          </w:p>
        </w:tc>
      </w:tr>
      <w:tr w14:paraId="195E334E" w14:textId="77777777" w:rsidTr="00B056CB">
        <w:tblPrEx>
          <w:tblW w:w="5000" w:type="pct"/>
          <w:tblLayout w:type="fixed"/>
          <w:tblLook w:val="0000"/>
        </w:tblPrEx>
        <w:tc>
          <w:tcPr>
            <w:tcW w:w="707" w:type="dxa"/>
            <w:tcBorders>
              <w:top w:val="single" w:sz="6" w:space="0" w:color="auto"/>
            </w:tcBorders>
          </w:tcPr>
          <w:p w:rsidR="00326D34" w:rsidRPr="004D1783" w:rsidP="00B056CB" w14:paraId="598A50E7"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2A4E8C2E" w14:textId="77777777">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rsidR="00326D34" w:rsidRPr="00EC5D60" w:rsidP="00B056CB" w14:paraId="22648785" w14:textId="77777777">
            <w:pPr>
              <w:keepNext/>
              <w:keepLines/>
              <w:rPr>
                <w:bCs/>
              </w:rPr>
            </w:pPr>
            <w:r w:rsidRPr="00EC5D60">
              <w:rPr>
                <w:bCs/>
              </w:rPr>
              <w:t>The Federal Service for Veterinary and Phytosanitary Surveillance</w:t>
            </w:r>
          </w:p>
          <w:p w:rsidR="00326D34" w:rsidRPr="00EC5D60" w:rsidP="00B056CB" w14:paraId="05AFC5BF" w14:textId="77777777">
            <w:pPr>
              <w:keepNext/>
              <w:keepLines/>
              <w:rPr>
                <w:bCs/>
              </w:rPr>
            </w:pPr>
            <w:r w:rsidRPr="00EC5D60">
              <w:rPr>
                <w:bCs/>
              </w:rPr>
              <w:t>Orlikov pereulok 1/11</w:t>
            </w:r>
          </w:p>
          <w:p w:rsidR="00326D34" w:rsidRPr="00EC5D60" w:rsidP="00B056CB" w14:paraId="4341EE5A" w14:textId="77777777">
            <w:pPr>
              <w:keepNext/>
              <w:keepLines/>
              <w:rPr>
                <w:bCs/>
              </w:rPr>
            </w:pPr>
            <w:r w:rsidRPr="00EC5D60">
              <w:rPr>
                <w:bCs/>
              </w:rPr>
              <w:t>107139 Moscow</w:t>
            </w:r>
          </w:p>
          <w:p w:rsidR="00326D34" w:rsidRPr="00EC5D60" w:rsidP="00B056CB" w14:paraId="5361D4DA" w14:textId="77777777">
            <w:pPr>
              <w:keepNext/>
              <w:keepLines/>
              <w:rPr>
                <w:bCs/>
              </w:rPr>
            </w:pPr>
            <w:r w:rsidRPr="00EC5D60">
              <w:rPr>
                <w:bCs/>
              </w:rPr>
              <w:t>Tel: +(7 499) 975 43 47</w:t>
            </w:r>
          </w:p>
          <w:p w:rsidR="00326D34" w:rsidRPr="00EC5D60" w:rsidP="00B056CB" w14:paraId="6B2F8715" w14:textId="77777777">
            <w:pPr>
              <w:keepNext/>
              <w:keepLines/>
              <w:spacing w:after="120"/>
              <w:rPr>
                <w:bCs/>
              </w:rPr>
            </w:pPr>
            <w:r w:rsidRPr="00EC5D60">
              <w:rPr>
                <w:bCs/>
              </w:rPr>
              <w:t xml:space="preserve">E-mail: </w:t>
            </w:r>
            <w:hyperlink r:id="rId7" w:history="1">
              <w:r w:rsidRPr="00EC5D60">
                <w:rPr>
                  <w:bCs/>
                  <w:color w:val="0000FF"/>
                  <w:u w:val="single"/>
                </w:rPr>
                <w:t>info@svfk.mcx.ru</w:t>
              </w:r>
            </w:hyperlink>
          </w:p>
        </w:tc>
      </w:tr>
    </w:tbl>
    <w:p w:rsidR="007141CF" w:rsidRPr="004D1783" w:rsidP="004D1783" w14:paraId="4DE308C8" w14:textId="77777777"/>
    <w:sectPr w:rsidSect="00E9343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E9343C" w:rsidP="00E9343C" w14:paraId="3EAA2D7F" w14:textId="7CB2493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E9343C" w:rsidP="00E9343C" w14:paraId="199BAEA6" w14:textId="24FF082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2420AEFA"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43C" w:rsidRPr="00E9343C" w:rsidP="00E9343C" w14:paraId="4D22A563" w14:textId="77777777">
    <w:pPr>
      <w:pStyle w:val="Header"/>
      <w:pBdr>
        <w:bottom w:val="single" w:sz="4" w:space="1" w:color="auto"/>
      </w:pBdr>
      <w:tabs>
        <w:tab w:val="clear" w:pos="4513"/>
        <w:tab w:val="clear" w:pos="9027"/>
      </w:tabs>
      <w:jc w:val="center"/>
    </w:pPr>
    <w:r w:rsidRPr="00E9343C">
      <w:t>G/SPS/N/RUS/359</w:t>
    </w:r>
  </w:p>
  <w:p w:rsidR="00E9343C" w:rsidRPr="00E9343C" w:rsidP="00E9343C" w14:paraId="5243CD76" w14:textId="77777777">
    <w:pPr>
      <w:pStyle w:val="Header"/>
      <w:pBdr>
        <w:bottom w:val="single" w:sz="4" w:space="1" w:color="auto"/>
      </w:pBdr>
      <w:tabs>
        <w:tab w:val="clear" w:pos="4513"/>
        <w:tab w:val="clear" w:pos="9027"/>
      </w:tabs>
      <w:jc w:val="center"/>
    </w:pPr>
  </w:p>
  <w:p w:rsidR="00E9343C" w:rsidRPr="00E9343C" w:rsidP="00E9343C" w14:paraId="60864F35" w14:textId="452FB51C">
    <w:pPr>
      <w:pStyle w:val="Header"/>
      <w:pBdr>
        <w:bottom w:val="single" w:sz="4" w:space="1" w:color="auto"/>
      </w:pBdr>
      <w:tabs>
        <w:tab w:val="clear" w:pos="4513"/>
        <w:tab w:val="clear" w:pos="9027"/>
      </w:tabs>
      <w:jc w:val="center"/>
    </w:pPr>
    <w:r w:rsidRPr="00E9343C">
      <w:t xml:space="preserve">- </w:t>
    </w:r>
    <w:r w:rsidRPr="00E9343C">
      <w:fldChar w:fldCharType="begin"/>
    </w:r>
    <w:r w:rsidRPr="00E9343C">
      <w:instrText xml:space="preserve"> PAGE </w:instrText>
    </w:r>
    <w:r w:rsidRPr="00E9343C">
      <w:fldChar w:fldCharType="separate"/>
    </w:r>
    <w:r w:rsidRPr="00E9343C">
      <w:t>2</w:t>
    </w:r>
    <w:r w:rsidRPr="00E9343C">
      <w:fldChar w:fldCharType="end"/>
    </w:r>
    <w:r w:rsidRPr="00E9343C">
      <w:t xml:space="preserve"> -</w:t>
    </w:r>
  </w:p>
  <w:p w:rsidR="00326D34" w:rsidRPr="00E9343C" w:rsidP="00E9343C" w14:paraId="1127616F" w14:textId="1EF60E1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43C" w:rsidRPr="00E9343C" w:rsidP="00E9343C" w14:paraId="10DBD9D1" w14:textId="77777777">
    <w:pPr>
      <w:pStyle w:val="Header"/>
      <w:pBdr>
        <w:bottom w:val="single" w:sz="4" w:space="1" w:color="auto"/>
      </w:pBdr>
      <w:tabs>
        <w:tab w:val="clear" w:pos="4513"/>
        <w:tab w:val="clear" w:pos="9027"/>
      </w:tabs>
      <w:jc w:val="center"/>
    </w:pPr>
    <w:r w:rsidRPr="00E9343C">
      <w:t>G/SPS/N/RUS/359</w:t>
    </w:r>
  </w:p>
  <w:p w:rsidR="00E9343C" w:rsidRPr="00E9343C" w:rsidP="00E9343C" w14:paraId="76F7E416" w14:textId="77777777">
    <w:pPr>
      <w:pStyle w:val="Header"/>
      <w:pBdr>
        <w:bottom w:val="single" w:sz="4" w:space="1" w:color="auto"/>
      </w:pBdr>
      <w:tabs>
        <w:tab w:val="clear" w:pos="4513"/>
        <w:tab w:val="clear" w:pos="9027"/>
      </w:tabs>
      <w:jc w:val="center"/>
    </w:pPr>
  </w:p>
  <w:p w:rsidR="00E9343C" w:rsidRPr="00E9343C" w:rsidP="00E9343C" w14:paraId="3EE4927D" w14:textId="5D3FE317">
    <w:pPr>
      <w:pStyle w:val="Header"/>
      <w:pBdr>
        <w:bottom w:val="single" w:sz="4" w:space="1" w:color="auto"/>
      </w:pBdr>
      <w:tabs>
        <w:tab w:val="clear" w:pos="4513"/>
        <w:tab w:val="clear" w:pos="9027"/>
      </w:tabs>
      <w:jc w:val="center"/>
    </w:pPr>
    <w:r w:rsidRPr="00E9343C">
      <w:t xml:space="preserve">- </w:t>
    </w:r>
    <w:r w:rsidRPr="00E9343C">
      <w:fldChar w:fldCharType="begin"/>
    </w:r>
    <w:r w:rsidRPr="00E9343C">
      <w:instrText xml:space="preserve"> PAGE </w:instrText>
    </w:r>
    <w:r w:rsidRPr="00E9343C">
      <w:fldChar w:fldCharType="separate"/>
    </w:r>
    <w:r w:rsidRPr="00E9343C">
      <w:rPr>
        <w:noProof/>
      </w:rPr>
      <w:t>2</w:t>
    </w:r>
    <w:r w:rsidRPr="00E9343C">
      <w:fldChar w:fldCharType="end"/>
    </w:r>
    <w:r w:rsidRPr="00E9343C">
      <w:t xml:space="preserve"> -</w:t>
    </w:r>
  </w:p>
  <w:p w:rsidR="00326D34" w:rsidRPr="00E9343C" w:rsidP="00E9343C" w14:paraId="02796E38" w14:textId="5EB0C78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766205"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6A68976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498528AD" w14:textId="0831B520">
          <w:pPr>
            <w:jc w:val="right"/>
            <w:rPr>
              <w:b/>
              <w:color w:val="FF0000"/>
              <w:szCs w:val="16"/>
            </w:rPr>
          </w:pPr>
          <w:r>
            <w:rPr>
              <w:b/>
              <w:color w:val="FF0000"/>
              <w:szCs w:val="16"/>
            </w:rPr>
            <w:t xml:space="preserve"> </w:t>
          </w:r>
        </w:p>
      </w:tc>
    </w:tr>
    <w:bookmarkEnd w:id="0"/>
    <w:tr w14:paraId="17EF195B"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1C9B263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4pt;visibility:visible">
                <v:imagedata r:id="rId1" o:title=""/>
              </v:shape>
            </w:pict>
          </w:r>
        </w:p>
      </w:tc>
      <w:tc>
        <w:tcPr>
          <w:tcW w:w="5448" w:type="dxa"/>
          <w:gridSpan w:val="2"/>
          <w:shd w:val="clear" w:color="auto" w:fill="FFFFFF"/>
          <w:tcMar>
            <w:left w:w="108" w:type="dxa"/>
            <w:right w:w="108" w:type="dxa"/>
          </w:tcMar>
        </w:tcPr>
        <w:p w:rsidR="00ED54E0" w:rsidRPr="00326D34" w:rsidP="00545F9C" w14:paraId="0716FCDB" w14:textId="77777777">
          <w:pPr>
            <w:jc w:val="right"/>
            <w:rPr>
              <w:b/>
              <w:szCs w:val="16"/>
            </w:rPr>
          </w:pPr>
        </w:p>
      </w:tc>
    </w:tr>
    <w:tr w14:paraId="77A95F48"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4AAC6996" w14:textId="77777777">
          <w:pPr>
            <w:jc w:val="left"/>
            <w:rPr>
              <w:noProof/>
              <w:lang w:eastAsia="en-GB"/>
            </w:rPr>
          </w:pPr>
        </w:p>
      </w:tc>
      <w:tc>
        <w:tcPr>
          <w:tcW w:w="5448" w:type="dxa"/>
          <w:gridSpan w:val="2"/>
          <w:shd w:val="clear" w:color="auto" w:fill="FFFFFF"/>
          <w:tcMar>
            <w:left w:w="108" w:type="dxa"/>
            <w:right w:w="108" w:type="dxa"/>
          </w:tcMar>
        </w:tcPr>
        <w:p w:rsidR="00E9343C" w:rsidP="00043762" w14:paraId="25B0CEE3" w14:textId="77777777">
          <w:pPr>
            <w:jc w:val="right"/>
            <w:rPr>
              <w:b/>
              <w:szCs w:val="16"/>
            </w:rPr>
          </w:pPr>
          <w:bookmarkStart w:id="1" w:name="bmkSymbols"/>
          <w:r>
            <w:rPr>
              <w:b/>
              <w:szCs w:val="16"/>
            </w:rPr>
            <w:t>G/SPS/N/RUS/359</w:t>
          </w:r>
        </w:p>
        <w:bookmarkEnd w:id="1"/>
        <w:p w:rsidR="00ED54E0" w:rsidRPr="004D1783" w:rsidP="00043762" w14:paraId="535B7BCE" w14:textId="0A06106D">
          <w:pPr>
            <w:jc w:val="right"/>
            <w:rPr>
              <w:b/>
              <w:szCs w:val="16"/>
            </w:rPr>
          </w:pPr>
        </w:p>
      </w:tc>
    </w:tr>
    <w:tr w14:paraId="23B51303"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37B93801" w14:textId="77777777"/>
      </w:tc>
      <w:tc>
        <w:tcPr>
          <w:tcW w:w="5448" w:type="dxa"/>
          <w:gridSpan w:val="2"/>
          <w:shd w:val="clear" w:color="auto" w:fill="FFFFFF"/>
          <w:tcMar>
            <w:left w:w="108" w:type="dxa"/>
            <w:right w:w="108" w:type="dxa"/>
          </w:tcMar>
          <w:vAlign w:val="center"/>
        </w:tcPr>
        <w:p w:rsidR="00ED54E0" w:rsidRPr="00326D34" w:rsidP="00545F9C" w14:paraId="57A6591A" w14:textId="77777777">
          <w:pPr>
            <w:jc w:val="right"/>
            <w:rPr>
              <w:szCs w:val="16"/>
            </w:rPr>
          </w:pPr>
          <w:bookmarkStart w:id="2" w:name="spsDateDistribution"/>
          <w:bookmarkStart w:id="3" w:name="bmkDate"/>
          <w:bookmarkEnd w:id="2"/>
          <w:r w:rsidRPr="00326D34">
            <w:rPr>
              <w:szCs w:val="16"/>
            </w:rPr>
            <w:t>18 May 2026</w:t>
          </w:r>
          <w:bookmarkEnd w:id="3"/>
        </w:p>
      </w:tc>
    </w:tr>
    <w:tr w14:paraId="6CA95594"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74A72863" w14:textId="77777777">
          <w:pPr>
            <w:jc w:val="left"/>
            <w:rPr>
              <w:b/>
            </w:rPr>
          </w:pPr>
          <w:bookmarkStart w:id="4" w:name="bmkSerial"/>
          <w:r>
            <w:rPr>
              <w:rFonts w:ascii="Verdana" w:eastAsia="Verdana" w:hAnsi="Verdana" w:cs="Verdana"/>
              <w:b w:val="0"/>
              <w:color w:val="FF0000"/>
              <w:sz w:val="18"/>
            </w:rPr>
            <w:t>(26-3678)</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4BC5570C"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528F507D"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3744F006" w14:textId="354917C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6AB8E753" w14:textId="34F2EC96">
          <w:pPr>
            <w:jc w:val="right"/>
            <w:rPr>
              <w:bCs/>
              <w:szCs w:val="18"/>
            </w:rPr>
          </w:pPr>
          <w:bookmarkStart w:id="7" w:name="bmkLanguage"/>
          <w:r>
            <w:rPr>
              <w:bCs/>
              <w:szCs w:val="18"/>
            </w:rPr>
            <w:t>Original: English</w:t>
          </w:r>
          <w:bookmarkEnd w:id="7"/>
        </w:p>
      </w:tc>
    </w:tr>
  </w:tbl>
  <w:p w:rsidR="00ED54E0" w:rsidRPr="004D1783" w14:paraId="5F0FB6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7527211">
    <w:abstractNumId w:val="9"/>
  </w:num>
  <w:num w:numId="2" w16cid:durableId="105003379">
    <w:abstractNumId w:val="7"/>
  </w:num>
  <w:num w:numId="3" w16cid:durableId="1864439419">
    <w:abstractNumId w:val="6"/>
  </w:num>
  <w:num w:numId="4" w16cid:durableId="693309278">
    <w:abstractNumId w:val="5"/>
  </w:num>
  <w:num w:numId="5" w16cid:durableId="1325278066">
    <w:abstractNumId w:val="4"/>
  </w:num>
  <w:num w:numId="6" w16cid:durableId="1188106666">
    <w:abstractNumId w:val="12"/>
  </w:num>
  <w:num w:numId="7" w16cid:durableId="141235871">
    <w:abstractNumId w:val="11"/>
  </w:num>
  <w:num w:numId="8" w16cid:durableId="293214051">
    <w:abstractNumId w:val="10"/>
  </w:num>
  <w:num w:numId="9" w16cid:durableId="15703804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751385">
    <w:abstractNumId w:val="13"/>
  </w:num>
  <w:num w:numId="11" w16cid:durableId="137495715">
    <w:abstractNumId w:val="8"/>
  </w:num>
  <w:num w:numId="12" w16cid:durableId="1034115362">
    <w:abstractNumId w:val="3"/>
  </w:num>
  <w:num w:numId="13" w16cid:durableId="899906715">
    <w:abstractNumId w:val="2"/>
  </w:num>
  <w:num w:numId="14" w16cid:durableId="911620567">
    <w:abstractNumId w:val="1"/>
  </w:num>
  <w:num w:numId="15" w16cid:durableId="1809084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770EC"/>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0E01"/>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2C10"/>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60F12"/>
    <w:rsid w:val="00E9343C"/>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0ED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fsvps.gov.ru/files/ukazanie-rosselhoznadzora-ot-28-aprelya-2026-goda-" TargetMode="External" /><Relationship Id="rId6" Type="http://schemas.openxmlformats.org/officeDocument/2006/relationships/hyperlink" Target="https://members.wto.org/crnattachments/2026/SPS/RUS/26_02616_00_x.pdf" TargetMode="External" /><Relationship Id="rId7" Type="http://schemas.openxmlformats.org/officeDocument/2006/relationships/hyperlink" Target="mailto:info@svfk.mcx.r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ea140b71-35de-40bc-a68b-8baaec856518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8132571-286F-48C3-A437-A6A16D38857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5</TotalTime>
  <Pages>2</Pages>
  <Words>570</Words>
  <Characters>3358</Characters>
  <Application>Microsoft Office Word</Application>
  <DocSecurity>0</DocSecurity>
  <Lines>81</Lines>
  <Paragraphs>61</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description>LDIMD - DTU</dc:description>
  <cp:revision>2</cp:revision>
  <dcterms:created xsi:type="dcterms:W3CDTF">2022-04-20T12:54:00Z</dcterms:created>
  <dcterms:modified xsi:type="dcterms:W3CDTF">2026-05-18T12:26:00Z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G/SPS/N/RUS/359</vt:lpwstr>
  </property>
  <property fmtid="{D5CDD505-2E9C-101B-9397-08002B2CF9AE}" pid="3" name="TitusGUID">
    <vt:lpwstr>ea140b71-35de-40bc-a68b-8baaec856518</vt:lpwstr>
  </property>
  <property fmtid="{D5CDD505-2E9C-101B-9397-08002B2CF9AE}" pid="4" name="WTOCLASSIFICATION">
    <vt:lpwstr>WTO OFFICIAL</vt:lpwstr>
  </property>
</Properties>
</file>