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ECE851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964E1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3D572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E8B895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3A1F9A0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F2265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3828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88EA0B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101389" w:rsidRPr="0065690F" w:rsidP="00441372" w14:paraId="3E877F10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72B347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912D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9C5D4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Castor bean (</w:t>
            </w:r>
            <w:r w:rsidRPr="0065690F">
              <w:rPr>
                <w:i/>
                <w:iCs/>
              </w:rPr>
              <w:t>Ricinus communis</w:t>
            </w:r>
            <w:r w:rsidRPr="0065690F">
              <w:t>)</w:t>
            </w:r>
          </w:p>
        </w:tc>
      </w:tr>
      <w:tr w14:paraId="27DB3B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D4A4B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C0904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06A937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3A7CF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India</w:t>
            </w:r>
          </w:p>
        </w:tc>
      </w:tr>
      <w:tr w14:paraId="77F332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8739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A517E7" w14:textId="75829881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Draft. Establishes the phytosanitary requirements for the importation of grains of castor bean (</w:t>
            </w:r>
            <w:r w:rsidRPr="0065690F">
              <w:rPr>
                <w:i/>
                <w:iCs/>
              </w:rPr>
              <w:t>Ricinus communis</w:t>
            </w:r>
            <w:r w:rsidRPr="0065690F">
              <w:t>) produced in India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</w:t>
            </w:r>
            <w:r w:rsidR="00030C2A">
              <w:t>E</w:t>
            </w:r>
            <w:r w:rsidRPr="0065690F">
              <w:t>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78418A" w14:paraId="1E92EF7F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https://members.wto.org/crnattachments/2026/SPS/BRA/26_02336_00_e.pdf</w:t>
              </w:r>
            </w:hyperlink>
          </w:p>
          <w:p w:rsidR="00EA4725" w:rsidRPr="00441372" w:rsidP="00441372" w14:paraId="05FA8CAB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https://members.wto.org/crnattachments/2026/SPS/BRA/26_02336_00_x.pdf</w:t>
              </w:r>
            </w:hyperlink>
          </w:p>
        </w:tc>
      </w:tr>
      <w:tr w14:paraId="7F10E8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D4AD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23877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importation into Brazil of grains of castor bean (</w:t>
            </w:r>
            <w:r w:rsidRPr="0065690F">
              <w:rPr>
                <w:i/>
                <w:iCs/>
              </w:rPr>
              <w:t>Ricinus communis</w:t>
            </w:r>
            <w:r w:rsidRPr="0065690F">
              <w:t>) produced in India.</w:t>
            </w:r>
          </w:p>
        </w:tc>
      </w:tr>
      <w:tr w14:paraId="040C7A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A6E6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EC51D8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[X]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53DDBF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C5433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B07B5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4784A8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CF6D3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19E9B59" w14:textId="5AB202D6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>
              <w:t> </w:t>
            </w:r>
            <w:r w:rsidRPr="0065690F">
              <w:t>Nos.</w:t>
            </w:r>
            <w:r>
              <w:t> </w:t>
            </w:r>
            <w:r w:rsidRPr="0065690F">
              <w:t>1, 2, 11.</w:t>
            </w:r>
          </w:p>
          <w:p w:rsidR="00EA4725" w:rsidRPr="00441372" w:rsidP="00441372" w14:paraId="2CBA653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5CAF96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6CEC44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554BB14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14B78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1993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2D7E1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DAF28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6228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C89A8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9DE3BF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76961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AA0D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CD426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67A28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E53DC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C691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C6D7B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June 2026</w:t>
            </w:r>
          </w:p>
          <w:p w:rsidR="00EA4725" w:rsidRPr="00441372" w:rsidP="00441372" w14:paraId="234F949A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01389" w:rsidRPr="0065690F" w:rsidP="00441372" w14:paraId="3F04A619" w14:textId="77777777">
            <w:r w:rsidRPr="0065690F">
              <w:t>Ministry of Agriculture and Livestock</w:t>
            </w:r>
          </w:p>
          <w:p w:rsidR="00101389" w:rsidRPr="0065690F" w:rsidP="00441372" w14:paraId="3064D1DE" w14:textId="77777777">
            <w:r w:rsidRPr="0065690F">
              <w:t>Secretariat of Trade and International Relations</w:t>
            </w:r>
          </w:p>
          <w:p w:rsidR="00101389" w:rsidRPr="0065690F" w:rsidP="00441372" w14:paraId="26D401C0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1E6AE1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24E153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89162A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C839C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502269E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5345235F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055FC453" w14:textId="77777777"/>
    <w:sectPr w:rsidSect="00C348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3488F" w:rsidP="00C3488F" w14:paraId="0B2A894C" w14:textId="09591CF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3488F" w:rsidP="00C3488F" w14:paraId="67CAF4EA" w14:textId="14A794C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0C5413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488F" w:rsidRPr="00C3488F" w:rsidP="00C3488F" w14:paraId="7A8CEE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488F">
      <w:t>G/SPS/N/BRA/2487</w:t>
    </w:r>
  </w:p>
  <w:p w:rsidR="00C3488F" w:rsidRPr="00C3488F" w:rsidP="00C3488F" w14:paraId="21227F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3488F" w:rsidRPr="00C3488F" w:rsidP="00C3488F" w14:paraId="1DAB90CF" w14:textId="0BA3AC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488F">
      <w:t xml:space="preserve">- </w:t>
    </w:r>
    <w:r w:rsidRPr="00C3488F">
      <w:fldChar w:fldCharType="begin"/>
    </w:r>
    <w:r w:rsidRPr="00C3488F">
      <w:instrText xml:space="preserve"> PAGE </w:instrText>
    </w:r>
    <w:r w:rsidRPr="00C3488F">
      <w:fldChar w:fldCharType="separate"/>
    </w:r>
    <w:r w:rsidRPr="00C3488F">
      <w:t>2</w:t>
    </w:r>
    <w:r w:rsidRPr="00C3488F">
      <w:fldChar w:fldCharType="end"/>
    </w:r>
    <w:r w:rsidRPr="00C3488F">
      <w:t xml:space="preserve"> -</w:t>
    </w:r>
  </w:p>
  <w:p w:rsidR="00EA4725" w:rsidRPr="00C3488F" w:rsidP="00C3488F" w14:paraId="0E93F5D8" w14:textId="74DEAD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488F" w:rsidRPr="00C3488F" w:rsidP="00C3488F" w14:paraId="0C363D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488F">
      <w:t>G/SPS/N/BRA/2487</w:t>
    </w:r>
  </w:p>
  <w:p w:rsidR="00C3488F" w:rsidRPr="00C3488F" w:rsidP="00C3488F" w14:paraId="2995D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3488F" w:rsidRPr="00C3488F" w:rsidP="00C3488F" w14:paraId="69FB5D54" w14:textId="17F4E8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488F">
      <w:t xml:space="preserve">- </w:t>
    </w:r>
    <w:r w:rsidRPr="00C3488F">
      <w:fldChar w:fldCharType="begin"/>
    </w:r>
    <w:r w:rsidRPr="00C3488F">
      <w:instrText xml:space="preserve"> PAGE </w:instrText>
    </w:r>
    <w:r w:rsidRPr="00C3488F">
      <w:fldChar w:fldCharType="separate"/>
    </w:r>
    <w:r w:rsidRPr="00C3488F">
      <w:rPr>
        <w:noProof/>
      </w:rPr>
      <w:t>2</w:t>
    </w:r>
    <w:r w:rsidRPr="00C3488F">
      <w:fldChar w:fldCharType="end"/>
    </w:r>
    <w:r w:rsidRPr="00C3488F">
      <w:t xml:space="preserve"> -</w:t>
    </w:r>
  </w:p>
  <w:p w:rsidR="00EA4725" w:rsidRPr="00C3488F" w:rsidP="00C3488F" w14:paraId="44A685FB" w14:textId="3AB918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9A308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BD564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A30F99" w14:textId="3FE83FB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87F64F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444A3FB" w14:textId="689781EA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538E1A" w14:textId="77777777">
          <w:pPr>
            <w:jc w:val="right"/>
            <w:rPr>
              <w:b/>
              <w:szCs w:val="16"/>
            </w:rPr>
          </w:pPr>
        </w:p>
      </w:tc>
    </w:tr>
    <w:tr w14:paraId="6A89226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5068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3488F" w:rsidP="00656ABC" w14:paraId="10FE5A2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G/SPS/N/BRA/2487</w:t>
          </w:r>
        </w:p>
        <w:bookmarkEnd w:id="1"/>
        <w:p w:rsidR="00656ABC" w:rsidRPr="00EA4725" w:rsidP="00656ABC" w14:paraId="33C36868" w14:textId="583554AD">
          <w:pPr>
            <w:jc w:val="right"/>
            <w:rPr>
              <w:b/>
              <w:szCs w:val="16"/>
            </w:rPr>
          </w:pPr>
        </w:p>
      </w:tc>
    </w:tr>
    <w:tr w14:paraId="44FFE05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FA25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6B8CA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May 2026</w:t>
          </w:r>
          <w:bookmarkEnd w:id="3"/>
        </w:p>
      </w:tc>
    </w:tr>
    <w:tr w14:paraId="085BA4F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74D9B2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(26-3276)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46208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2A51DA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ED3F56A" w14:textId="5C18ACD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47AB601" w14:textId="242C422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37063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026745">
    <w:abstractNumId w:val="9"/>
  </w:num>
  <w:num w:numId="2" w16cid:durableId="253251522">
    <w:abstractNumId w:val="7"/>
  </w:num>
  <w:num w:numId="3" w16cid:durableId="698117712">
    <w:abstractNumId w:val="6"/>
  </w:num>
  <w:num w:numId="4" w16cid:durableId="1583172965">
    <w:abstractNumId w:val="5"/>
  </w:num>
  <w:num w:numId="5" w16cid:durableId="1048336160">
    <w:abstractNumId w:val="4"/>
  </w:num>
  <w:num w:numId="6" w16cid:durableId="1772388331">
    <w:abstractNumId w:val="12"/>
  </w:num>
  <w:num w:numId="7" w16cid:durableId="643001150">
    <w:abstractNumId w:val="11"/>
  </w:num>
  <w:num w:numId="8" w16cid:durableId="44069158">
    <w:abstractNumId w:val="10"/>
  </w:num>
  <w:num w:numId="9" w16cid:durableId="6107439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3309197">
    <w:abstractNumId w:val="13"/>
  </w:num>
  <w:num w:numId="11" w16cid:durableId="1105148716">
    <w:abstractNumId w:val="8"/>
  </w:num>
  <w:num w:numId="12" w16cid:durableId="1774860580">
    <w:abstractNumId w:val="3"/>
  </w:num>
  <w:num w:numId="13" w16cid:durableId="1949577763">
    <w:abstractNumId w:val="2"/>
  </w:num>
  <w:num w:numId="14" w16cid:durableId="942492595">
    <w:abstractNumId w:val="1"/>
  </w:num>
  <w:num w:numId="15" w16cid:durableId="191909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0C2A"/>
    <w:rsid w:val="00037AC4"/>
    <w:rsid w:val="000423BF"/>
    <w:rsid w:val="00084B3C"/>
    <w:rsid w:val="00092985"/>
    <w:rsid w:val="000A11E9"/>
    <w:rsid w:val="000A4945"/>
    <w:rsid w:val="000B31E1"/>
    <w:rsid w:val="000F4960"/>
    <w:rsid w:val="00101389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418A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3C6F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3488F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1C8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809B20"/>
  <w15:docId w15:val="{81B5D4CC-44F9-4B97-A8A8-FA069FC5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2336_00_e.pdf" TargetMode="External" /><Relationship Id="rId6" Type="http://schemas.openxmlformats.org/officeDocument/2006/relationships/hyperlink" Target="https://members.wto.org/crnattachments/2026/SPS/BRA/26_02336_00_x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34fccd8f-6bc3-40bb-ac7c-1c2bad30e965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00CB02F-164F-4553-8B75-171C05CAAD5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Rahimi, Lema</cp:lastModifiedBy>
  <cp:revision>4</cp:revision>
  <dcterms:created xsi:type="dcterms:W3CDTF">2026-05-01T08:57:00Z</dcterms:created>
  <dcterms:modified xsi:type="dcterms:W3CDTF">2026-05-01T09:13:00Z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G/SPS/N/BRA/2487</vt:lpwstr>
  </property>
  <property fmtid="{D5CDD505-2E9C-101B-9397-08002B2CF9AE}" pid="3" name="TitusGUID">
    <vt:lpwstr>34fccd8f-6bc3-40bb-ac7c-1c2bad30e965</vt:lpwstr>
  </property>
  <property fmtid="{D5CDD505-2E9C-101B-9397-08002B2CF9AE}" pid="4" name="WTOCLASSIFICATION">
    <vt:lpwstr>WTO OFFICIAL</vt:lpwstr>
  </property>
</Properties>
</file>